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334F" w:rsidRDefault="00AB334F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</w:rPr>
      </w:pPr>
    </w:p>
    <w:p w:rsidR="009513C2" w:rsidRPr="0008635D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  <w:u w:val="single"/>
        </w:rPr>
      </w:pPr>
      <w:r w:rsidRPr="0008635D">
        <w:rPr>
          <w:rFonts w:ascii="Arial" w:eastAsia="Arial" w:hAnsi="Arial" w:cs="Arial"/>
          <w:b/>
          <w:u w:val="single"/>
        </w:rPr>
        <w:t>Hoja de Ruta para incorporar información sobre las</w:t>
      </w:r>
      <w:r w:rsidRPr="0008635D">
        <w:rPr>
          <w:rFonts w:ascii="Arial" w:eastAsia="Arial" w:hAnsi="Arial" w:cs="Arial"/>
          <w:b/>
          <w:color w:val="000000"/>
          <w:u w:val="single"/>
        </w:rPr>
        <w:t xml:space="preserve"> semanas de gestión</w:t>
      </w:r>
    </w:p>
    <w:p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</w:t>
      </w:r>
      <w:r w:rsidR="00437F94">
        <w:rPr>
          <w:rFonts w:ascii="Arial" w:eastAsia="Arial" w:hAnsi="Arial" w:cs="Arial"/>
          <w:b/>
          <w:sz w:val="20"/>
          <w:szCs w:val="20"/>
        </w:rPr>
        <w:t>EL PRIMER</w:t>
      </w:r>
      <w:r w:rsidR="00437F94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 </w:t>
      </w:r>
      <w:r w:rsidR="00FE1CE2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 </w:t>
      </w:r>
      <w:r w:rsidR="00437F94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BLOQUE DE </w:t>
      </w:r>
      <w:r>
        <w:rPr>
          <w:rFonts w:ascii="Arial" w:eastAsia="Arial" w:hAnsi="Arial" w:cs="Arial"/>
          <w:b/>
          <w:color w:val="948A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SEMANAS DE GESTIÓN</w:t>
      </w:r>
      <w:r w:rsidR="00437F94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:rsidR="009513C2" w:rsidRDefault="00CB1BFF" w:rsidP="009513C2">
      <w:pPr>
        <w:spacing w:before="240" w:after="0" w:line="276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437F94">
        <w:rPr>
          <w:rFonts w:ascii="Arial" w:eastAsia="Arial" w:hAnsi="Arial" w:cs="Arial"/>
          <w:b/>
          <w:sz w:val="20"/>
          <w:szCs w:val="20"/>
        </w:rPr>
        <w:t>4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</w:t>
      </w:r>
      <w:r w:rsidR="00437F94"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437F94">
        <w:rPr>
          <w:rFonts w:ascii="Arial" w:eastAsia="Arial" w:hAnsi="Arial" w:cs="Arial"/>
          <w:b/>
          <w:sz w:val="20"/>
          <w:szCs w:val="20"/>
        </w:rPr>
        <w:t xml:space="preserve">  </w:t>
      </w:r>
      <w:r w:rsidR="00FE1CE2">
        <w:rPr>
          <w:rFonts w:ascii="Arial" w:eastAsia="Arial" w:hAnsi="Arial" w:cs="Arial"/>
          <w:b/>
          <w:sz w:val="20"/>
          <w:szCs w:val="20"/>
        </w:rPr>
        <w:t xml:space="preserve"> </w:t>
      </w:r>
      <w:r w:rsidR="00EF6F5C">
        <w:rPr>
          <w:rFonts w:ascii="Arial" w:eastAsia="Arial" w:hAnsi="Arial" w:cs="Arial"/>
          <w:b/>
          <w:sz w:val="20"/>
          <w:szCs w:val="20"/>
        </w:rPr>
        <w:t>PRONOEI</w:t>
      </w:r>
      <w:r w:rsidR="003E14AC">
        <w:rPr>
          <w:rFonts w:ascii="Arial" w:eastAsia="Arial" w:hAnsi="Arial" w:cs="Arial"/>
          <w:b/>
          <w:sz w:val="20"/>
          <w:szCs w:val="20"/>
        </w:rPr>
        <w:t xml:space="preserve"> </w:t>
      </w:r>
      <w:r w:rsidR="00EF6F5C">
        <w:rPr>
          <w:rFonts w:ascii="Arial" w:eastAsia="Arial" w:hAnsi="Arial" w:cs="Arial"/>
          <w:b/>
          <w:sz w:val="20"/>
          <w:szCs w:val="20"/>
        </w:rPr>
        <w:t xml:space="preserve"> ZONA</w:t>
      </w:r>
      <w:r w:rsidR="00FE1CE2">
        <w:rPr>
          <w:rFonts w:ascii="Arial" w:eastAsia="Arial" w:hAnsi="Arial" w:cs="Arial"/>
          <w:b/>
          <w:sz w:val="20"/>
          <w:szCs w:val="20"/>
        </w:rPr>
        <w:t xml:space="preserve"> CHUCARAYA.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  <w:r w:rsidR="00CB1BFF">
              <w:rPr>
                <w:rFonts w:ascii="Arial" w:eastAsia="Arial" w:hAnsi="Arial" w:cs="Arial"/>
                <w:b/>
                <w:sz w:val="16"/>
                <w:szCs w:val="16"/>
              </w:rPr>
              <w:t>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9513C2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0E5236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PROGRAMAS NO</w:t>
            </w:r>
            <w:r w:rsidR="0008635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ESCOLARIZADOS DE</w:t>
            </w:r>
            <w:r w:rsidR="0008635D">
              <w:rPr>
                <w:rFonts w:ascii="Arial" w:eastAsia="Arial" w:hAnsi="Arial" w:cs="Arial"/>
                <w:b/>
                <w:sz w:val="16"/>
                <w:szCs w:val="16"/>
              </w:rPr>
              <w:t xml:space="preserve"> EDUCACION INICIAL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EF6F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>
        <w:trPr>
          <w:trHeight w:val="44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EF6F5C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EF6F5C"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EF6F5C">
              <w:rPr>
                <w:rFonts w:ascii="Arial" w:eastAsia="Arial" w:hAnsi="Arial" w:cs="Arial"/>
                <w:b/>
                <w:sz w:val="16"/>
                <w:szCs w:val="16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9513C2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CB1B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="00CB1BFF">
              <w:rPr>
                <w:rFonts w:ascii="Arial" w:eastAsia="Arial" w:hAnsi="Arial" w:cs="Arial"/>
                <w:b/>
                <w:sz w:val="16"/>
                <w:szCs w:val="16"/>
              </w:rPr>
              <w:t>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OCUMENTO DE IDENTIDAD</w:t>
            </w:r>
          </w:p>
        </w:tc>
      </w:tr>
      <w:tr w:rsidR="009513C2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EF6F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LINA 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EF6F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COAQUIRA GOMEZ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EF6F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01807534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513C2">
        <w:trPr>
          <w:trHeight w:val="66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C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C20D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DOCENTE COORDINADORA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CELULAR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C20D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996060732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1741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ORREO ELECTÓNICO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F17F3A">
            <w:pPr>
              <w:spacing w:after="0" w:line="48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C20D20">
              <w:rPr>
                <w:rFonts w:ascii="Arial" w:eastAsia="Arial" w:hAnsi="Arial" w:cs="Arial"/>
                <w:b/>
                <w:sz w:val="16"/>
                <w:szCs w:val="16"/>
              </w:rPr>
              <w:t>Linacg23</w:t>
            </w:r>
            <w:r w:rsidR="00F17F3A">
              <w:rPr>
                <w:rFonts w:ascii="Arial" w:eastAsia="Arial" w:hAnsi="Arial" w:cs="Arial"/>
                <w:b/>
                <w:sz w:val="16"/>
                <w:szCs w:val="16"/>
              </w:rPr>
              <w:t>@gmail.com</w:t>
            </w:r>
          </w:p>
          <w:p w:rsidR="00C20D20" w:rsidRDefault="00C20D2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32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690"/>
        <w:gridCol w:w="3180"/>
        <w:gridCol w:w="2130"/>
        <w:gridCol w:w="2910"/>
        <w:gridCol w:w="2977"/>
      </w:tblGrid>
      <w:tr w:rsidR="009513C2" w:rsidTr="00EA7562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PRESENCIAL/REMOTO/MIXTO**</w:t>
            </w:r>
          </w:p>
        </w:tc>
      </w:tr>
      <w:tr w:rsidR="009513C2" w:rsidTr="00EA7562">
        <w:trPr>
          <w:trHeight w:val="50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854851" w:rsidRDefault="008548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854851" w:rsidRDefault="008548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854851" w:rsidRDefault="008548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854851" w:rsidRDefault="008548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85485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01-03-2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139B" w:rsidRDefault="004E139B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139B">
              <w:rPr>
                <w:rFonts w:ascii="Arial" w:eastAsia="Arial" w:hAnsi="Arial" w:cs="Arial"/>
                <w:bCs/>
                <w:sz w:val="20"/>
                <w:szCs w:val="20"/>
              </w:rPr>
              <w:t>constitución a la sede de trabajo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139B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794D7C" w:rsidRPr="004E139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Profesora Coordinadora</w:t>
            </w:r>
            <w:r w:rsidR="00794D7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794D7C" w:rsidRDefault="004E139B" w:rsidP="00794D7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4D7C">
              <w:rPr>
                <w:rFonts w:ascii="Arial" w:eastAsia="Arial" w:hAnsi="Arial" w:cs="Arial"/>
                <w:bCs/>
                <w:sz w:val="20"/>
                <w:szCs w:val="20"/>
              </w:rPr>
              <w:t>Acta de apertura del año escolar 202</w:t>
            </w:r>
            <w:r w:rsidR="004E4C78" w:rsidRPr="00794D7C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C7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E139B" w:rsidRPr="004E4C78">
              <w:rPr>
                <w:rFonts w:ascii="Arial" w:eastAsia="Arial" w:hAnsi="Arial" w:cs="Arial"/>
                <w:bCs/>
                <w:sz w:val="20"/>
                <w:szCs w:val="20"/>
              </w:rPr>
              <w:t>Presenc</w:t>
            </w:r>
            <w:r w:rsidR="00490174" w:rsidRPr="004E4C78">
              <w:rPr>
                <w:rFonts w:ascii="Arial" w:eastAsia="Arial" w:hAnsi="Arial" w:cs="Arial"/>
                <w:bCs/>
                <w:sz w:val="20"/>
                <w:szCs w:val="20"/>
              </w:rPr>
              <w:t>ial</w:t>
            </w:r>
          </w:p>
        </w:tc>
      </w:tr>
      <w:tr w:rsidR="009513C2" w:rsidTr="00EA7562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B12B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-03-2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3B1A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794D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Asistencia Técnica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94D7C" w:rsidRPr="004E139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Profesora Coordinadora</w:t>
            </w:r>
            <w:r w:rsidR="00794D7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3B1A7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1A75">
              <w:rPr>
                <w:rFonts w:ascii="Arial" w:eastAsia="Arial" w:hAnsi="Arial" w:cs="Arial"/>
                <w:bCs/>
                <w:sz w:val="20"/>
                <w:szCs w:val="20"/>
              </w:rPr>
              <w:t>Análisis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y</w:t>
            </w:r>
            <w:r w:rsidRPr="004E4C7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Consolidado de la ficha de evaluación diagnostico para el ciclo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794D7C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C7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94D7C" w:rsidRPr="00794D7C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9513C2" w:rsidTr="00EA7562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3E726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-03-2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3B1A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3E726D" w:rsidRDefault="00794D7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Asistencia Técnica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E726D" w:rsidRPr="004E139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Profesora Coordinadora</w:t>
            </w:r>
            <w:r w:rsidR="003E726D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3B1A7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1A75">
              <w:rPr>
                <w:rFonts w:ascii="Arial" w:eastAsia="Arial" w:hAnsi="Arial" w:cs="Arial"/>
                <w:bCs/>
                <w:sz w:val="20"/>
                <w:szCs w:val="20"/>
              </w:rPr>
              <w:t>Análisis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y</w:t>
            </w:r>
            <w:r w:rsidRPr="004E4C7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Consolidado de la ficha de evaluación diagnostico para el ciclo I</w:t>
            </w:r>
            <w:r w:rsidR="003E14AC"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3E14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94D7C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9513C2" w:rsidTr="00EA7562">
        <w:trPr>
          <w:trHeight w:val="45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DD78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-03-2</w:t>
            </w:r>
            <w:r w:rsidR="00437F9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DD7827" w:rsidP="00DD78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3B1A75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DD7827" w:rsidRDefault="00794D7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Asistencia</w:t>
            </w:r>
            <w:r w:rsidR="006B086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Técnica</w:t>
            </w:r>
            <w:r w:rsidR="006B086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D7827" w:rsidRPr="004E139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Profesora Coordinadora</w:t>
            </w:r>
            <w:r w:rsidR="00DD7827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36296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Análisis</w:t>
            </w:r>
            <w:r w:rsidR="00F551C7">
              <w:rPr>
                <w:rFonts w:ascii="Arial" w:eastAsia="Arial" w:hAnsi="Arial" w:cs="Arial"/>
                <w:bCs/>
                <w:sz w:val="20"/>
                <w:szCs w:val="20"/>
              </w:rPr>
              <w:t xml:space="preserve"> y elaboración de la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programación diaria.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3E14AC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C7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D7827" w:rsidRPr="003E14AC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9513C2" w:rsidTr="00EA7562">
        <w:trPr>
          <w:trHeight w:val="4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CD798C" w:rsidRDefault="0039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798C">
              <w:rPr>
                <w:rFonts w:ascii="Arial" w:eastAsia="Arial" w:hAnsi="Arial" w:cs="Arial"/>
                <w:b/>
                <w:sz w:val="20"/>
                <w:szCs w:val="20"/>
              </w:rPr>
              <w:t>07-03-2</w:t>
            </w:r>
            <w:r w:rsidR="00437F94" w:rsidRPr="00CD798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DD7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  <w:r w:rsidR="003B1A75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EA7562" w:rsidRDefault="00794D7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Asistencia Técnica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397DC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139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Profesora Coordinadora</w:t>
            </w: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6B086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A7562">
              <w:rPr>
                <w:rFonts w:ascii="Arial" w:eastAsia="Arial" w:hAnsi="Arial" w:cs="Arial"/>
                <w:bCs/>
                <w:sz w:val="20"/>
                <w:szCs w:val="20"/>
              </w:rPr>
              <w:t>Elaboración de documentos de gestión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como el </w:t>
            </w:r>
            <w:r w:rsidR="003E14AC">
              <w:rPr>
                <w:rFonts w:ascii="Arial" w:eastAsia="Arial" w:hAnsi="Arial" w:cs="Arial"/>
                <w:bCs/>
                <w:sz w:val="20"/>
                <w:szCs w:val="20"/>
              </w:rPr>
              <w:t>PAT., RI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,PCI.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3E14AC" w:rsidRDefault="00397DC6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E14AC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397DC6" w:rsidTr="00EA7562">
        <w:trPr>
          <w:trHeight w:val="4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Default="00397DC6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Pr="00CD798C" w:rsidRDefault="0039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798C">
              <w:rPr>
                <w:rFonts w:ascii="Arial" w:eastAsia="Arial" w:hAnsi="Arial" w:cs="Arial"/>
                <w:b/>
                <w:sz w:val="20"/>
                <w:szCs w:val="20"/>
              </w:rPr>
              <w:t>08-03-2</w:t>
            </w:r>
            <w:r w:rsidR="00437F94" w:rsidRPr="00CD798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Default="0039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  <w:r w:rsidR="003B1A75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Pr="00EA7562" w:rsidRDefault="00794D7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Asistencia Técnica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Default="00EA756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139B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Profesora Coordinadora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Pr="004E4C78" w:rsidRDefault="006B086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A7562">
              <w:rPr>
                <w:rFonts w:ascii="Arial" w:eastAsia="Arial" w:hAnsi="Arial" w:cs="Arial"/>
                <w:bCs/>
                <w:sz w:val="20"/>
                <w:szCs w:val="20"/>
              </w:rPr>
              <w:t>Elaboración de documentos de gestión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como el PAT.,RI ,PCI.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DC6" w:rsidRPr="00F551C7" w:rsidRDefault="00F551C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51C7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</w:tbl>
    <w:p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:rsidR="003E14AC" w:rsidRDefault="003E14AC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:rsidR="003E14AC" w:rsidRDefault="003E14AC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SOLICITUD DE TRABAJO REMOTO O MIXTO</w:t>
      </w:r>
    </w:p>
    <w:p w:rsidR="009513C2" w:rsidRDefault="009513C2" w:rsidP="009513C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 únicamente en caso la IE haya programado actividades de forma remota o mixta en la sección III.</w:t>
      </w:r>
    </w:p>
    <w:p w:rsidR="003B34DF" w:rsidRDefault="003B34DF" w:rsidP="009513C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:rsidR="003B34DF" w:rsidRDefault="003B34DF" w:rsidP="009513C2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644"/>
        <w:gridCol w:w="675"/>
        <w:gridCol w:w="705"/>
        <w:gridCol w:w="6945"/>
        <w:gridCol w:w="735"/>
        <w:gridCol w:w="735"/>
      </w:tblGrid>
      <w:tr w:rsidR="009513C2">
        <w:trPr>
          <w:trHeight w:val="7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en la modalidad remota o mixta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9513C2" w:rsidTr="00794D7C">
        <w:trPr>
          <w:trHeight w:val="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9513C2" w:rsidP="00CA65D8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 w:rsidP="00794D7C">
            <w:pPr>
              <w:spacing w:before="240"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513C2" w:rsidTr="00794D7C">
        <w:trPr>
          <w:trHeight w:val="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9513C2" w:rsidP="00794D7C">
            <w:pPr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513C2" w:rsidTr="00794D7C">
        <w:trPr>
          <w:trHeight w:val="1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4E4C78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9513C2" w:rsidRDefault="009513C2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:rsidR="004E4C78" w:rsidRDefault="004E4C78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4E4C78" w:rsidRDefault="004E4C78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4E4C78" w:rsidRDefault="004E4C78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3E14AC" w:rsidRDefault="003E14AC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3E14AC" w:rsidRDefault="003E14AC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3E14AC" w:rsidRDefault="003E14AC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4E4C78" w:rsidRDefault="004E4C78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4E4C78" w:rsidRDefault="004E4C78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1335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665"/>
        <w:gridCol w:w="1590"/>
        <w:gridCol w:w="8190"/>
      </w:tblGrid>
      <w:tr w:rsidR="009513C2">
        <w:trPr>
          <w:trHeight w:val="4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</w:t>
            </w:r>
          </w:p>
        </w:tc>
      </w:tr>
      <w:tr w:rsidR="009513C2">
        <w:trPr>
          <w:trHeight w:val="50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13C2">
        <w:trPr>
          <w:trHeight w:val="48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13C2">
        <w:trPr>
          <w:trHeight w:val="47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 La fecha de recuperación debe encontrarse dentro del periodo de 4 semanas posteriores a la fecha del feriado recuperable, como máximo.</w:t>
      </w:r>
    </w:p>
    <w:p w:rsidR="009513C2" w:rsidRDefault="009513C2" w:rsidP="009513C2">
      <w:pPr>
        <w:spacing w:after="20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forma de recuperación puede ser trabajo colegiado, atención a familias y/o desarrollo de acciones de refuerzo escolar.</w:t>
      </w:r>
    </w:p>
    <w:p w:rsidR="009513C2" w:rsidRDefault="009513C2" w:rsidP="009513C2">
      <w:pPr>
        <w:spacing w:after="200"/>
        <w:jc w:val="both"/>
        <w:rPr>
          <w:rFonts w:ascii="Arial" w:eastAsia="Arial" w:hAnsi="Arial" w:cs="Arial"/>
          <w:b/>
          <w:sz w:val="16"/>
          <w:szCs w:val="16"/>
        </w:rPr>
      </w:pP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9513C2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3C2" w:rsidRPr="00684DEC" w:rsidRDefault="009513C2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84DEC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684DEC" w:rsidRPr="00684DEC">
              <w:rPr>
                <w:rFonts w:ascii="Arial" w:eastAsia="Arial" w:hAnsi="Arial" w:cs="Arial"/>
                <w:bCs/>
                <w:sz w:val="18"/>
                <w:szCs w:val="18"/>
              </w:rPr>
              <w:t>Planificación</w:t>
            </w:r>
            <w:r w:rsidR="00684DEC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del  ciclo</w:t>
            </w:r>
            <w:r w:rsidR="00794D7C">
              <w:rPr>
                <w:rFonts w:ascii="Arial" w:eastAsia="Arial" w:hAnsi="Arial" w:cs="Arial"/>
                <w:bCs/>
                <w:sz w:val="18"/>
                <w:szCs w:val="18"/>
              </w:rPr>
              <w:t xml:space="preserve"> I</w:t>
            </w:r>
          </w:p>
        </w:tc>
      </w:tr>
      <w:tr w:rsidR="00684DEC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EC" w:rsidRDefault="00684DE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EC" w:rsidRPr="00684DEC" w:rsidRDefault="00684D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84DEC">
              <w:rPr>
                <w:rFonts w:ascii="Arial" w:eastAsia="Arial" w:hAnsi="Arial" w:cs="Arial"/>
                <w:bCs/>
                <w:sz w:val="18"/>
                <w:szCs w:val="18"/>
              </w:rPr>
              <w:t>Evaluación del  ciclo</w:t>
            </w:r>
            <w:r w:rsidR="00794D7C">
              <w:rPr>
                <w:rFonts w:ascii="Arial" w:eastAsia="Arial" w:hAnsi="Arial" w:cs="Arial"/>
                <w:bCs/>
                <w:sz w:val="18"/>
                <w:szCs w:val="18"/>
              </w:rPr>
              <w:t xml:space="preserve"> I</w:t>
            </w:r>
          </w:p>
        </w:tc>
      </w:tr>
      <w:tr w:rsidR="00684DEC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EC" w:rsidRDefault="00684DE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3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DEC" w:rsidRPr="00684DEC" w:rsidRDefault="00684D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84DEC">
              <w:rPr>
                <w:rFonts w:ascii="Arial" w:eastAsia="Arial" w:hAnsi="Arial" w:cs="Arial"/>
                <w:bCs/>
                <w:sz w:val="18"/>
                <w:szCs w:val="18"/>
              </w:rPr>
              <w:t>Fortalecimiento de los documentos de gestión</w:t>
            </w:r>
            <w:r w:rsidR="00794D7C">
              <w:rPr>
                <w:rFonts w:ascii="Arial" w:eastAsia="Arial" w:hAnsi="Arial" w:cs="Arial"/>
                <w:bCs/>
                <w:sz w:val="18"/>
                <w:szCs w:val="18"/>
              </w:rPr>
              <w:t xml:space="preserve"> Pedagógica administrativa.</w:t>
            </w:r>
          </w:p>
        </w:tc>
      </w:tr>
    </w:tbl>
    <w:p w:rsidR="009513C2" w:rsidRDefault="009513C2" w:rsidP="0017410F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:rsidR="009513C2" w:rsidRDefault="008E749E" w:rsidP="009513C2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editId="4E246736">
            <wp:simplePos x="0" y="0"/>
            <wp:positionH relativeFrom="column">
              <wp:posOffset>4351020</wp:posOffset>
            </wp:positionH>
            <wp:positionV relativeFrom="paragraph">
              <wp:posOffset>92075</wp:posOffset>
            </wp:positionV>
            <wp:extent cx="2383155" cy="1264285"/>
            <wp:effectExtent l="38100" t="57150" r="17145" b="31115"/>
            <wp:wrapThrough wrapText="bothSides">
              <wp:wrapPolygon edited="0">
                <wp:start x="17660" y="-517"/>
                <wp:lineTo x="-119" y="-1402"/>
                <wp:lineTo x="-383" y="21377"/>
                <wp:lineTo x="825" y="21459"/>
                <wp:lineTo x="998" y="21471"/>
                <wp:lineTo x="21569" y="20919"/>
                <wp:lineTo x="21801" y="-235"/>
                <wp:lineTo x="17660" y="-517"/>
              </wp:wrapPolygon>
            </wp:wrapThrough>
            <wp:docPr id="20432891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"/>
                    <a:stretch>
                      <a:fillRect/>
                    </a:stretch>
                  </pic:blipFill>
                  <pic:spPr bwMode="auto">
                    <a:xfrm rot="-124202">
                      <a:off x="0" y="0"/>
                      <a:ext cx="23831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3C2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9513C2" w:rsidRDefault="009513C2" w:rsidP="009513C2">
      <w:pPr>
        <w:spacing w:after="0" w:line="240" w:lineRule="auto"/>
        <w:ind w:left="3400" w:firstLine="42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</w:t>
      </w:r>
    </w:p>
    <w:p w:rsidR="009513C2" w:rsidRDefault="008E749E">
      <w:r>
        <w:t xml:space="preserve">                                                                                                        </w:t>
      </w:r>
    </w:p>
    <w:sectPr w:rsidR="009513C2">
      <w:headerReference w:type="first" r:id="rId8"/>
      <w:pgSz w:w="16838" w:h="11906" w:orient="landscape"/>
      <w:pgMar w:top="1701" w:right="1418" w:bottom="170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7BF9" w:rsidRDefault="00557BF9" w:rsidP="00AB334F">
      <w:pPr>
        <w:spacing w:after="0" w:line="240" w:lineRule="auto"/>
      </w:pPr>
      <w:r>
        <w:separator/>
      </w:r>
    </w:p>
  </w:endnote>
  <w:endnote w:type="continuationSeparator" w:id="0">
    <w:p w:rsidR="00557BF9" w:rsidRDefault="00557BF9" w:rsidP="00A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7BF9" w:rsidRDefault="00557BF9" w:rsidP="00AB334F">
      <w:pPr>
        <w:spacing w:after="0" w:line="240" w:lineRule="auto"/>
      </w:pPr>
      <w:r>
        <w:separator/>
      </w:r>
    </w:p>
  </w:footnote>
  <w:footnote w:type="continuationSeparator" w:id="0">
    <w:p w:rsidR="00557BF9" w:rsidRDefault="00557BF9" w:rsidP="00AB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34F" w:rsidRDefault="00AB334F" w:rsidP="00AB334F">
    <w:pPr>
      <w:pStyle w:val="Encabezado"/>
      <w:tabs>
        <w:tab w:val="clear" w:pos="4252"/>
        <w:tab w:val="clear" w:pos="8504"/>
        <w:tab w:val="center" w:pos="3709"/>
      </w:tabs>
      <w:rPr>
        <w:rFonts w:ascii="Tahoma" w:hAnsi="Tahoma" w:cs="Tahoma"/>
      </w:rPr>
    </w:pPr>
    <w:bookmarkStart w:id="0" w:name="_Hlk86839816"/>
    <w:bookmarkStart w:id="1" w:name="_Hlk86839817"/>
    <w:r>
      <w:rPr>
        <w:noProof/>
      </w:rPr>
      <w:drawing>
        <wp:anchor distT="0" distB="0" distL="114300" distR="114300" simplePos="0" relativeHeight="251660288" behindDoc="0" locked="0" layoutInCell="1" allowOverlap="1" wp14:anchorId="66A07C4E" wp14:editId="30D1E3E8">
          <wp:simplePos x="0" y="0"/>
          <wp:positionH relativeFrom="margin">
            <wp:posOffset>7891145</wp:posOffset>
          </wp:positionH>
          <wp:positionV relativeFrom="paragraph">
            <wp:posOffset>7620</wp:posOffset>
          </wp:positionV>
          <wp:extent cx="723900" cy="775250"/>
          <wp:effectExtent l="0" t="0" r="0" b="6350"/>
          <wp:wrapNone/>
          <wp:docPr id="1" name="Picture 7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7" descr="UGEL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43E"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2F231EB0" wp14:editId="5BC960B6">
          <wp:simplePos x="0" y="0"/>
          <wp:positionH relativeFrom="margin">
            <wp:posOffset>104775</wp:posOffset>
          </wp:positionH>
          <wp:positionV relativeFrom="paragraph">
            <wp:posOffset>5715</wp:posOffset>
          </wp:positionV>
          <wp:extent cx="709295" cy="744220"/>
          <wp:effectExtent l="0" t="0" r="0" b="8890"/>
          <wp:wrapSquare wrapText="bothSides"/>
          <wp:docPr id="2" name="Imagen 2" descr="Gobierno Regional Puno | i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Puno | i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</w:p>
  <w:p w:rsidR="00AB334F" w:rsidRDefault="00AB334F" w:rsidP="00AB334F">
    <w:pPr>
      <w:pStyle w:val="Encabezado"/>
      <w:rPr>
        <w:rFonts w:ascii="Bahnschrift" w:hAnsi="Bahnschrift" w:cs="Courier New"/>
        <w:b/>
      </w:rPr>
    </w:pPr>
    <w:r>
      <w:rPr>
        <w:rFonts w:ascii="Bahnschrift" w:hAnsi="Bahnschrift" w:cs="Courier New"/>
        <w:b/>
      </w:rPr>
      <w:t xml:space="preserve">                                                                    GOBIERNO REGIONAL DE PUNO</w:t>
    </w:r>
  </w:p>
  <w:p w:rsidR="00AB334F" w:rsidRPr="00EB7B33" w:rsidRDefault="00AB334F" w:rsidP="00AB334F">
    <w:pPr>
      <w:pStyle w:val="Encabezado"/>
      <w:rPr>
        <w:rFonts w:ascii="Bahnschrift" w:hAnsi="Bahnschrift" w:cs="Courier New"/>
        <w:b/>
      </w:rPr>
    </w:pPr>
    <w:r>
      <w:rPr>
        <w:rFonts w:ascii="Bahnschrift" w:hAnsi="Bahnschrift" w:cs="Courier New"/>
        <w:b/>
      </w:rPr>
      <w:t xml:space="preserve">                                                        </w:t>
    </w:r>
    <w:r w:rsidRPr="00EB7B33">
      <w:rPr>
        <w:rFonts w:ascii="Bahnschrift" w:hAnsi="Bahnschrift" w:cs="Courier New"/>
        <w:b/>
      </w:rPr>
      <w:t>DIRECCION REGIONAL DE EDUCACION PUNO</w:t>
    </w:r>
  </w:p>
  <w:p w:rsidR="00AB334F" w:rsidRPr="00EB7B33" w:rsidRDefault="00AB334F" w:rsidP="00AB334F">
    <w:pPr>
      <w:pStyle w:val="Encabezado"/>
      <w:rPr>
        <w:rFonts w:ascii="Bahnschrift" w:hAnsi="Bahnschrift" w:cs="Courier New"/>
        <w:b/>
      </w:rPr>
    </w:pPr>
    <w:r>
      <w:rPr>
        <w:rFonts w:ascii="Bahnschrift" w:hAnsi="Bahnschrift" w:cs="Courier New"/>
        <w:b/>
      </w:rPr>
      <w:t xml:space="preserve">                                           </w:t>
    </w:r>
    <w:r w:rsidRPr="00EB7B33">
      <w:rPr>
        <w:rFonts w:ascii="Bahnschrift" w:hAnsi="Bahnschrift" w:cs="Courier New"/>
        <w:b/>
      </w:rPr>
      <w:t xml:space="preserve">UNIDAD DE GESTION EDUCATIVA LOCAL </w:t>
    </w:r>
    <w:r>
      <w:rPr>
        <w:rFonts w:ascii="Bahnschrift" w:hAnsi="Bahnschrift" w:cs="Courier New"/>
        <w:b/>
      </w:rPr>
      <w:t>EL COLLAO</w:t>
    </w:r>
    <w:r w:rsidRPr="00EB7B33">
      <w:rPr>
        <w:rFonts w:ascii="Bahnschrift" w:hAnsi="Bahnschrift" w:cs="Courier New"/>
        <w:b/>
      </w:rPr>
      <w:t xml:space="preserve"> – </w:t>
    </w:r>
    <w:r>
      <w:rPr>
        <w:rFonts w:ascii="Bahnschrift" w:hAnsi="Bahnschrift" w:cs="Courier New"/>
        <w:b/>
      </w:rPr>
      <w:t>ILAVE</w:t>
    </w:r>
  </w:p>
  <w:p w:rsidR="00AB334F" w:rsidRPr="00EA2B03" w:rsidRDefault="00AB334F" w:rsidP="00AB334F">
    <w:pPr>
      <w:pStyle w:val="Encabezado"/>
      <w:pBdr>
        <w:bottom w:val="single" w:sz="12" w:space="2" w:color="auto"/>
      </w:pBdr>
      <w:rPr>
        <w:rFonts w:ascii="Tahoma" w:hAnsi="Tahoma" w:cs="Tahoma"/>
        <w:b/>
        <w:sz w:val="24"/>
      </w:rPr>
    </w:pPr>
    <w:r>
      <w:rPr>
        <w:rFonts w:ascii="Monotype Corsiva" w:hAnsi="Monotype Corsiva" w:cs="Tahoma"/>
        <w:b/>
        <w:sz w:val="28"/>
      </w:rPr>
      <w:t xml:space="preserve">                                                           </w:t>
    </w:r>
    <w:r w:rsidRPr="00EA2B03">
      <w:rPr>
        <w:rFonts w:ascii="Monotype Corsiva" w:hAnsi="Monotype Corsiva" w:cs="Tahoma"/>
        <w:b/>
        <w:sz w:val="28"/>
      </w:rPr>
      <w:t>“</w:t>
    </w:r>
    <w:r w:rsidRPr="00EA2B03">
      <w:rPr>
        <w:rFonts w:ascii="Monotype Corsiva" w:hAnsi="Monotype Corsiva"/>
        <w:b/>
        <w:bCs/>
        <w:color w:val="000000"/>
        <w:sz w:val="28"/>
        <w:szCs w:val="24"/>
      </w:rPr>
      <w:t>Año de</w:t>
    </w:r>
    <w:r>
      <w:rPr>
        <w:rFonts w:ascii="Monotype Corsiva" w:hAnsi="Monotype Corsiva"/>
        <w:b/>
        <w:bCs/>
        <w:color w:val="000000"/>
        <w:sz w:val="28"/>
        <w:szCs w:val="24"/>
      </w:rPr>
      <w:t xml:space="preserve"> </w:t>
    </w:r>
    <w:r w:rsidRPr="00EA2B03">
      <w:rPr>
        <w:rFonts w:ascii="Monotype Corsiva" w:hAnsi="Monotype Corsiva"/>
        <w:b/>
        <w:bCs/>
        <w:color w:val="000000"/>
        <w:sz w:val="28"/>
        <w:szCs w:val="24"/>
      </w:rPr>
      <w:t>l</w:t>
    </w:r>
    <w:r>
      <w:rPr>
        <w:rFonts w:ascii="Monotype Corsiva" w:hAnsi="Monotype Corsiva"/>
        <w:b/>
        <w:bCs/>
        <w:color w:val="000000"/>
        <w:sz w:val="28"/>
        <w:szCs w:val="24"/>
      </w:rPr>
      <w:t>a</w:t>
    </w:r>
    <w:r w:rsidRPr="00EA2B03">
      <w:rPr>
        <w:rFonts w:ascii="Monotype Corsiva" w:hAnsi="Monotype Corsiva"/>
        <w:b/>
        <w:bCs/>
        <w:color w:val="000000"/>
        <w:sz w:val="28"/>
        <w:szCs w:val="24"/>
      </w:rPr>
      <w:t xml:space="preserve"> </w:t>
    </w:r>
    <w:r>
      <w:rPr>
        <w:rFonts w:ascii="Monotype Corsiva" w:hAnsi="Monotype Corsiva"/>
        <w:b/>
        <w:bCs/>
        <w:color w:val="000000"/>
        <w:sz w:val="28"/>
        <w:szCs w:val="24"/>
      </w:rPr>
      <w:t>Unidad, la paz y desarrollo</w:t>
    </w:r>
    <w:r w:rsidRPr="00EA2B03">
      <w:rPr>
        <w:rFonts w:ascii="Monotype Corsiva" w:hAnsi="Monotype Corsiva" w:cs="Tahoma"/>
        <w:b/>
        <w:sz w:val="28"/>
        <w:szCs w:val="24"/>
      </w:rPr>
      <w:t>”</w:t>
    </w:r>
    <w:bookmarkEnd w:id="0"/>
    <w:bookmarkEnd w:id="1"/>
  </w:p>
  <w:p w:rsidR="00AB334F" w:rsidRDefault="00AB33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56F0"/>
    <w:multiLevelType w:val="hybridMultilevel"/>
    <w:tmpl w:val="FBFECC92"/>
    <w:lvl w:ilvl="0" w:tplc="AC26D0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3C2"/>
    <w:rsid w:val="00014D23"/>
    <w:rsid w:val="00055FF9"/>
    <w:rsid w:val="0008635D"/>
    <w:rsid w:val="000E5236"/>
    <w:rsid w:val="000F62D4"/>
    <w:rsid w:val="0017410F"/>
    <w:rsid w:val="00195123"/>
    <w:rsid w:val="002E1F1C"/>
    <w:rsid w:val="0032752A"/>
    <w:rsid w:val="00362967"/>
    <w:rsid w:val="00397DC6"/>
    <w:rsid w:val="003B1A75"/>
    <w:rsid w:val="003B34DF"/>
    <w:rsid w:val="003E14AC"/>
    <w:rsid w:val="003E726D"/>
    <w:rsid w:val="004373D1"/>
    <w:rsid w:val="00437F94"/>
    <w:rsid w:val="00490174"/>
    <w:rsid w:val="004E139B"/>
    <w:rsid w:val="004E4C78"/>
    <w:rsid w:val="00503481"/>
    <w:rsid w:val="00557BF9"/>
    <w:rsid w:val="00583761"/>
    <w:rsid w:val="00684DEC"/>
    <w:rsid w:val="006B0866"/>
    <w:rsid w:val="006D08EB"/>
    <w:rsid w:val="00717C0E"/>
    <w:rsid w:val="00794D7C"/>
    <w:rsid w:val="00796B6F"/>
    <w:rsid w:val="00854851"/>
    <w:rsid w:val="008C26DD"/>
    <w:rsid w:val="008E749E"/>
    <w:rsid w:val="008F0A11"/>
    <w:rsid w:val="00904705"/>
    <w:rsid w:val="009513C2"/>
    <w:rsid w:val="0096465B"/>
    <w:rsid w:val="00965948"/>
    <w:rsid w:val="00982E3A"/>
    <w:rsid w:val="009E7A09"/>
    <w:rsid w:val="00A626E1"/>
    <w:rsid w:val="00AB334F"/>
    <w:rsid w:val="00B06AD3"/>
    <w:rsid w:val="00B10953"/>
    <w:rsid w:val="00B12BCC"/>
    <w:rsid w:val="00B95CE7"/>
    <w:rsid w:val="00C20D20"/>
    <w:rsid w:val="00CA65D8"/>
    <w:rsid w:val="00CB1BFF"/>
    <w:rsid w:val="00CD798C"/>
    <w:rsid w:val="00DD7827"/>
    <w:rsid w:val="00EA7562"/>
    <w:rsid w:val="00EB0751"/>
    <w:rsid w:val="00EF6F5C"/>
    <w:rsid w:val="00F0356B"/>
    <w:rsid w:val="00F17F3A"/>
    <w:rsid w:val="00F551C7"/>
    <w:rsid w:val="00FD36BA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B74FED"/>
  <w15:docId w15:val="{6B38E18C-5E8C-43DC-AD68-89138DBA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34F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AB3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4F"/>
    <w:rPr>
      <w:rFonts w:ascii="Calibri" w:eastAsia="Calibri" w:hAnsi="Calibri" w:cs="Calibri"/>
      <w:lang w:eastAsia="es-PE"/>
    </w:rPr>
  </w:style>
  <w:style w:type="paragraph" w:styleId="Prrafodelista">
    <w:name w:val="List Paragraph"/>
    <w:basedOn w:val="Normal"/>
    <w:uiPriority w:val="34"/>
    <w:qFormat/>
    <w:rsid w:val="004E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51996060732</cp:lastModifiedBy>
  <cp:revision>19</cp:revision>
  <dcterms:created xsi:type="dcterms:W3CDTF">2023-02-13T16:54:00Z</dcterms:created>
  <dcterms:modified xsi:type="dcterms:W3CDTF">2024-03-05T01:22:00Z</dcterms:modified>
</cp:coreProperties>
</file>