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”Año del Bicentanario, de la consolidacion de nuestra Independencia, y de la conmemoracion de las heroicas batallas Junin y Ayacucho”.</w:t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ab/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Ilave, 20 de noviembre del 2024</w:t>
      </w:r>
    </w:p>
    <w:p w:rsidR="00000000" w:rsidDel="00000000" w:rsidP="00000000" w:rsidRDefault="00000000" w:rsidRPr="00000000" w14:paraId="00000004">
      <w:pPr>
        <w:jc w:val="both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OFICIO N°029-2024/IEI-745-Y/UGEL-EC.</w:t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 LA</w:t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: SRA. DIRECTORA DE LA UGEL EL COLLAO ILAVE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 xml:space="preserve">Norka Belinda Ccori Toro</w:t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ÁREA</w:t>
        <w:tab/>
        <w:tab/>
        <w:t xml:space="preserve">: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DE </w:t>
        <w:tab/>
        <w:tab/>
        <w:t xml:space="preserve">: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Profesora Marizol Dina Centeno Perez</w:t>
      </w:r>
    </w:p>
    <w:p w:rsidR="00000000" w:rsidDel="00000000" w:rsidP="00000000" w:rsidRDefault="00000000" w:rsidRPr="00000000" w14:paraId="0000000A">
      <w:pPr>
        <w:ind w:left="1416" w:hanging="1410"/>
        <w:jc w:val="both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ASUNTO</w:t>
        <w:tab/>
        <w:t xml:space="preserve">: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PRESENTACIÓN DE LA PROGRAMACIÓN DE LAS VACACIONES DEL PERSONAL DIRECTIVO DE LA IEI N° 745 YAJACIRCATUYO INSTITUCIÓN UNIDOCENTE, DEL 20 DE ENERO AL 18 DE FEBRERO DEL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16" w:hanging="141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-----------------------------------------------------------------------------------------------------------</w:t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Me dirijo a Ud. con mucho respeto para poder Presentar la fecha para tomar las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Vacaciones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correspondientes del año 2024 del personal Directivo y docente de la Institución Educativa Inicial N° 745 Yajacircatuyo que es Unidocente, Profesora Marizol Dina Centeno Perez la misma que será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programado desde el 20 de enero hasta el 18 de febrero del 2025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 acuerdo a la Ley de reforma magisterial N°29944 y modificatorias, RVM N° 081-2023-MINEDU Y Dando cumplimiento a la ley Que; el literal d) del artículo 24° del Decreto Legislativo N° 276, Ley de Bases de la Carrera Administrativa y de Remuneraciones del Sector Público, señala que el servidor público de carrera tiene derecho a gozar anualmente de treinta (30) días de vacaciones remuneradas, salvo acumulación convencional hasta de dos (2) períodos.</w:t>
      </w:r>
    </w:p>
    <w:p w:rsidR="00000000" w:rsidDel="00000000" w:rsidP="00000000" w:rsidRDefault="00000000" w:rsidRPr="00000000" w14:paraId="0000000E">
      <w:pP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 otro en particular, aprovecho la oportunidad de expresarle mi mayor estima personal.</w:t>
      </w:r>
    </w:p>
    <w:p w:rsidR="00000000" w:rsidDel="00000000" w:rsidP="00000000" w:rsidRDefault="00000000" w:rsidRPr="00000000" w14:paraId="0000000F">
      <w:pP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                                                                 Atentamente.</w:t>
      </w:r>
    </w:p>
    <w:p w:rsidR="00000000" w:rsidDel="00000000" w:rsidP="00000000" w:rsidRDefault="00000000" w:rsidRPr="00000000" w14:paraId="00000011">
      <w:pP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1914525</wp:posOffset>
            </wp:positionH>
            <wp:positionV relativeFrom="paragraph">
              <wp:posOffset>120650</wp:posOffset>
            </wp:positionV>
            <wp:extent cx="2141855" cy="12096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12479" l="18637" r="12341" t="13834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INSTITUCION EDUCATIVA INICIAL N° 745 DE YAJACIRCATUYO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5053965</wp:posOffset>
          </wp:positionH>
          <wp:positionV relativeFrom="paragraph">
            <wp:posOffset>-306704</wp:posOffset>
          </wp:positionV>
          <wp:extent cx="619125" cy="762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25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-241934</wp:posOffset>
          </wp:positionH>
          <wp:positionV relativeFrom="paragraph">
            <wp:posOffset>-287654</wp:posOffset>
          </wp:positionV>
          <wp:extent cx="790575" cy="66675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5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UGEL EL COLLAO – PILCUYO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Cod Modular N° 1556711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------------------------------------------------------------------------------------------------------------------------------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