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CEE2" w14:textId="34047229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PARA EL </w:t>
      </w:r>
      <w:r w:rsidR="00DE0EEA">
        <w:rPr>
          <w:rFonts w:ascii="Arial" w:eastAsia="Arial" w:hAnsi="Arial" w:cs="Arial"/>
          <w:b/>
          <w:sz w:val="20"/>
          <w:szCs w:val="20"/>
        </w:rPr>
        <w:t>SEGUNDO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DE0EEA">
        <w:rPr>
          <w:rFonts w:ascii="Arial" w:eastAsia="Arial" w:hAnsi="Arial" w:cs="Arial"/>
          <w:b/>
          <w:sz w:val="20"/>
          <w:szCs w:val="20"/>
        </w:rPr>
        <w:t xml:space="preserve">BLOQUE </w:t>
      </w:r>
      <w:r w:rsidR="00DE0EEA" w:rsidRPr="00E118A6">
        <w:rPr>
          <w:rFonts w:ascii="Arial" w:eastAsia="Arial" w:hAnsi="Arial" w:cs="Arial"/>
          <w:b/>
          <w:iCs/>
          <w:sz w:val="20"/>
          <w:szCs w:val="20"/>
        </w:rPr>
        <w:t>DE</w:t>
      </w:r>
      <w:r w:rsidRPr="00E118A6">
        <w:rPr>
          <w:rFonts w:ascii="Arial" w:eastAsia="Arial" w:hAnsi="Arial" w:cs="Arial"/>
          <w:b/>
          <w:iCs/>
          <w:sz w:val="20"/>
          <w:szCs w:val="20"/>
        </w:rPr>
        <w:t xml:space="preserve"> LAS</w:t>
      </w:r>
      <w:r>
        <w:rPr>
          <w:rFonts w:ascii="Arial" w:eastAsia="Arial" w:hAnsi="Arial" w:cs="Arial"/>
          <w:b/>
          <w:sz w:val="20"/>
          <w:szCs w:val="20"/>
        </w:rPr>
        <w:t xml:space="preserve"> SEMANAS DE GESTIÓN</w:t>
      </w:r>
    </w:p>
    <w:p w14:paraId="0ACEA8FE" w14:textId="6E7AB171" w:rsidR="00FB5604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C0EC9">
        <w:rPr>
          <w:rFonts w:ascii="Arial" w:eastAsia="Arial" w:hAnsi="Arial" w:cs="Arial"/>
          <w:b/>
          <w:sz w:val="20"/>
          <w:szCs w:val="20"/>
        </w:rPr>
        <w:t>4</w:t>
      </w:r>
    </w:p>
    <w:p w14:paraId="3535D989" w14:textId="13C5D750"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E73EA0" w14:textId="178D331C"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  <w:r w:rsidR="007C035A">
        <w:rPr>
          <w:rFonts w:ascii="Arial" w:eastAsia="Arial" w:hAnsi="Arial" w:cs="Arial"/>
          <w:b/>
          <w:sz w:val="20"/>
          <w:szCs w:val="20"/>
        </w:rPr>
        <w:t xml:space="preserve"> IEI N 747 PACO CUSULLACA</w:t>
      </w:r>
    </w:p>
    <w:p w14:paraId="5B5A6281" w14:textId="48FB2AD7"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14:paraId="68965A9E" w14:textId="77777777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DBBC" w14:textId="77777777" w:rsidR="00FB5604" w:rsidRDefault="001C5240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9237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166E" w14:textId="7672DE42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14:paraId="54C1DE46" w14:textId="77777777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4560" w14:textId="4D566739" w:rsidR="00FB5604" w:rsidRDefault="007C035A" w:rsidP="007C035A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IEI N 747 PACO CUSULLACA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55E2" w14:textId="3B81879C" w:rsidR="00FB5604" w:rsidRDefault="007C035A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1556620</w:t>
            </w: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890F" w14:textId="2FC57E57" w:rsidR="00FB5604" w:rsidRDefault="0068521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919EF" wp14:editId="7D8E6863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-52705</wp:posOffset>
                      </wp:positionV>
                      <wp:extent cx="381000" cy="297180"/>
                      <wp:effectExtent l="0" t="0" r="19050" b="2667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E3868B" w14:textId="77777777" w:rsidR="00FB5604" w:rsidRDefault="00FB560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919EF" id="Elipse 1" o:spid="_x0000_s1026" style="position:absolute;left:0;text-align:left;margin-left:23.7pt;margin-top:-4.15pt;width:30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" filled="f" strokecolor="black [3200]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E3868B" w14:textId="77777777" w:rsidR="00FB5604" w:rsidRDefault="00FB56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C5240"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C2A3" w14:textId="5B4D6254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FB5604" w14:paraId="5C43F73D" w14:textId="77777777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156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89D9" w14:textId="16F95606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14:paraId="08AA4FB9" w14:textId="77777777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BBD9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14:paraId="1DE341C3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14:paraId="325E85B8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C0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</w:tr>
      <w:tr w:rsidR="00FB5604" w14:paraId="28E9540F" w14:textId="77777777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2887" w14:textId="33C1CF8C" w:rsidR="00FB5604" w:rsidRDefault="0068521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7EFC" w14:textId="50644846" w:rsidR="00FB5604" w:rsidRDefault="0068521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F60" w14:textId="0C97375A" w:rsidR="00FB5604" w:rsidRDefault="00685219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PILCUYO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8A05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3D44BAFB" w14:textId="733C3459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complet</w:t>
            </w:r>
            <w:proofErr w:type="spellEnd"/>
          </w:p>
        </w:tc>
        <w:tc>
          <w:tcPr>
            <w:tcW w:w="1073" w:type="dxa"/>
            <w:gridSpan w:val="2"/>
            <w:shd w:val="clear" w:color="auto" w:fill="DBE5F1"/>
          </w:tcPr>
          <w:p w14:paraId="10C60EDF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14:paraId="193532C4" w14:textId="77777777"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14:paraId="5EE699B0" w14:textId="77777777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88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B56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1A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55E1" w14:textId="4D896EB0"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2EBE74E7" w14:textId="77777777"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14:paraId="5B97856D" w14:textId="17F021B4" w:rsidR="00FB5604" w:rsidRDefault="00685219" w:rsidP="00685219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X</w:t>
            </w:r>
          </w:p>
        </w:tc>
      </w:tr>
    </w:tbl>
    <w:p w14:paraId="4FA2CEC7" w14:textId="77777777" w:rsidR="00FB5604" w:rsidRDefault="00FB5604">
      <w:pPr>
        <w:spacing w:line="276" w:lineRule="auto"/>
      </w:pPr>
    </w:p>
    <w:p w14:paraId="33E379F7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 xml:space="preserve">DATOS DEL DIRECTIVO(A):       </w:t>
      </w:r>
    </w:p>
    <w:p w14:paraId="38CAD21F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FB5604" w14:paraId="3C1DE9AE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BD7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302B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73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FB5604" w14:paraId="17D8FF76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CBA" w14:textId="2D3E61C1" w:rsidR="00FB5604" w:rsidRDefault="00685219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C035A">
              <w:rPr>
                <w:rFonts w:ascii="Arial" w:eastAsia="Arial" w:hAnsi="Arial" w:cs="Arial"/>
                <w:sz w:val="16"/>
                <w:szCs w:val="16"/>
              </w:rPr>
              <w:t>BETZABE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793" w14:textId="6AC010C5" w:rsidR="00FB5604" w:rsidRDefault="007C035A" w:rsidP="007C035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TICONA ASENCIO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73D9" w14:textId="7FADA3DA" w:rsidR="00FB5604" w:rsidRDefault="007C035A" w:rsidP="007C035A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43115552</w:t>
            </w:r>
          </w:p>
        </w:tc>
      </w:tr>
      <w:tr w:rsidR="00FB5604" w14:paraId="0BC300DD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B1D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3FB0" w14:textId="08031FDF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Directora </w:t>
            </w:r>
            <w:r w:rsidR="007C035A">
              <w:rPr>
                <w:rFonts w:ascii="Arial" w:eastAsia="Arial" w:hAnsi="Arial" w:cs="Arial"/>
                <w:sz w:val="16"/>
                <w:szCs w:val="16"/>
              </w:rPr>
              <w:t>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090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F21C" w14:textId="3CAFCFE3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7C035A">
              <w:rPr>
                <w:rFonts w:ascii="Arial" w:eastAsia="Arial" w:hAnsi="Arial" w:cs="Arial"/>
                <w:sz w:val="16"/>
                <w:szCs w:val="16"/>
              </w:rPr>
              <w:t>914209389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CF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9975" w14:textId="1499A18F" w:rsidR="00FB5604" w:rsidRDefault="001C5240" w:rsidP="00685219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C035A">
              <w:rPr>
                <w:rFonts w:ascii="Arial" w:eastAsia="Arial" w:hAnsi="Arial" w:cs="Arial"/>
                <w:sz w:val="16"/>
                <w:szCs w:val="16"/>
              </w:rPr>
              <w:t>fiorelaht</w:t>
            </w:r>
            <w:r w:rsidR="00685219">
              <w:rPr>
                <w:rFonts w:ascii="Arial" w:eastAsia="Arial" w:hAnsi="Arial" w:cs="Arial"/>
                <w:sz w:val="16"/>
                <w:szCs w:val="16"/>
              </w:rPr>
              <w:t>@gmail.com</w:t>
            </w:r>
          </w:p>
        </w:tc>
      </w:tr>
    </w:tbl>
    <w:p w14:paraId="5304CC37" w14:textId="77777777" w:rsidR="00FB5604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14:paraId="632B39CE" w14:textId="77777777" w:rsidR="00DE0EEA" w:rsidRDefault="00DE0EE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A1B4114" w14:textId="7ECAEDDF"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</w:p>
    <w:p w14:paraId="01D3EA20" w14:textId="77777777" w:rsidR="00FB5604" w:rsidRDefault="00FB5604">
      <w:pPr>
        <w:spacing w:line="276" w:lineRule="auto"/>
      </w:pPr>
    </w:p>
    <w:tbl>
      <w:tblPr>
        <w:tblStyle w:val="a2"/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902"/>
        <w:gridCol w:w="516"/>
        <w:gridCol w:w="1984"/>
        <w:gridCol w:w="1843"/>
        <w:gridCol w:w="2693"/>
        <w:gridCol w:w="1417"/>
      </w:tblGrid>
      <w:tr w:rsidR="00FB5604" w14:paraId="4E5226B0" w14:textId="77777777" w:rsidTr="008D79CF">
        <w:trPr>
          <w:trHeight w:val="960"/>
        </w:trPr>
        <w:tc>
          <w:tcPr>
            <w:tcW w:w="1135" w:type="dxa"/>
            <w:shd w:val="clear" w:color="auto" w:fill="DBE5F1"/>
            <w:vAlign w:val="center"/>
          </w:tcPr>
          <w:p w14:paraId="39C988E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BLOQUE</w:t>
            </w:r>
          </w:p>
        </w:tc>
        <w:tc>
          <w:tcPr>
            <w:tcW w:w="902" w:type="dxa"/>
            <w:shd w:val="clear" w:color="auto" w:fill="DBE5F1"/>
            <w:vAlign w:val="center"/>
          </w:tcPr>
          <w:p w14:paraId="039586AC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16" w:type="dxa"/>
            <w:shd w:val="clear" w:color="auto" w:fill="DBE5F1"/>
            <w:vAlign w:val="center"/>
          </w:tcPr>
          <w:p w14:paraId="1A5C37EC" w14:textId="77777777" w:rsidR="00FB5604" w:rsidRPr="008D79CF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8D79C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EDA1E7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0D0A5BB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0F72EE9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7381A34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REMOTO/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MIXTO</w:t>
            </w:r>
          </w:p>
        </w:tc>
      </w:tr>
      <w:tr w:rsidR="00445EF0" w14:paraId="634DDF71" w14:textId="77777777" w:rsidTr="00445EF0">
        <w:trPr>
          <w:trHeight w:val="960"/>
        </w:trPr>
        <w:tc>
          <w:tcPr>
            <w:tcW w:w="1135" w:type="dxa"/>
            <w:shd w:val="clear" w:color="auto" w:fill="FFFFFF" w:themeFill="background1"/>
            <w:vAlign w:val="center"/>
          </w:tcPr>
          <w:p w14:paraId="0F10300F" w14:textId="39498D75" w:rsidR="00445EF0" w:rsidRDefault="00445EF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BLOQUE INTERMEDIO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7B106A6A" w14:textId="2FF89DD0" w:rsidR="00445EF0" w:rsidRPr="008D79CF" w:rsidRDefault="00445EF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22-Jul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14:paraId="3FCF62D6" w14:textId="559619F2" w:rsidR="00445EF0" w:rsidRPr="008D79CF" w:rsidRDefault="00445EF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0F8F2D" w14:textId="09996586" w:rsidR="00445EF0" w:rsidRPr="00445EF0" w:rsidRDefault="00445EF0" w:rsidP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Taller de asistencia técnica por parte de la UGEL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F4663E" w14:textId="24045A37" w:rsidR="00445EF0" w:rsidRPr="00445EF0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>UGEL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0361DE" w14:textId="5F6C9C7B" w:rsidR="00445EF0" w:rsidRPr="00445EF0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Llenado de </w:t>
            </w:r>
            <w:proofErr w:type="gramStart"/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>cedulas  de</w:t>
            </w:r>
            <w:proofErr w:type="gramEnd"/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censo escolar y otros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CE598B" w14:textId="09F64857" w:rsidR="00445EF0" w:rsidRPr="00445EF0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BE165F" w14:paraId="0B551B15" w14:textId="77777777" w:rsidTr="00445EF0">
        <w:trPr>
          <w:trHeight w:val="960"/>
        </w:trPr>
        <w:tc>
          <w:tcPr>
            <w:tcW w:w="1135" w:type="dxa"/>
            <w:shd w:val="clear" w:color="auto" w:fill="FFFFFF" w:themeFill="background1"/>
            <w:vAlign w:val="center"/>
          </w:tcPr>
          <w:p w14:paraId="38B4C054" w14:textId="77777777" w:rsidR="00BE165F" w:rsidRDefault="00BE165F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14:paraId="09431DED" w14:textId="09AAD43B" w:rsidR="00BE165F" w:rsidRPr="00BE165F" w:rsidRDefault="00BE165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23- Jul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14:paraId="6EDFC48B" w14:textId="77777777" w:rsidR="00BE165F" w:rsidRPr="00BE165F" w:rsidRDefault="00BE165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83F239" w14:textId="78D6783B" w:rsidR="00BE165F" w:rsidRPr="00BE165F" w:rsidRDefault="00BE165F" w:rsidP="00445EF0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5F03392" w14:textId="325E19C3" w:rsidR="00BE165F" w:rsidRPr="00BE165F" w:rsidRDefault="00BE165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F75117" w14:textId="4B810313" w:rsidR="00BE165F" w:rsidRPr="00BE165F" w:rsidRDefault="00BE165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EEAC4F" w14:textId="77777777" w:rsidR="00BE165F" w:rsidRPr="00445EF0" w:rsidRDefault="00BE165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44270AF8" w14:textId="77777777" w:rsidTr="008D79CF">
        <w:trPr>
          <w:trHeight w:val="4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0A31A0F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BLOQUE INTERMEDIO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4C2B8F69" w14:textId="763E5DEC" w:rsidR="00FB5604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24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>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3E298071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314BF6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Actividades de soporte socioemocional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BFF3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A1168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Integración de la comunidad educativa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AA05D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00048FFA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28DC974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31A32CD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5BFC35F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5AEC986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Reunión informativa con la comunidad educativa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D760B7F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A3DDAE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de la SG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D7C2E2E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666F1B0B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4A14279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23E8C9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4A3626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03E1F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FFAC1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79205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Responsables de las actividades de la SG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DB198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0612BC97" w14:textId="77777777" w:rsidTr="008D79CF">
        <w:trPr>
          <w:trHeight w:val="990"/>
        </w:trPr>
        <w:tc>
          <w:tcPr>
            <w:tcW w:w="1135" w:type="dxa"/>
            <w:vMerge/>
            <w:shd w:val="clear" w:color="auto" w:fill="auto"/>
            <w:vAlign w:val="center"/>
          </w:tcPr>
          <w:p w14:paraId="4F6D6E7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343342D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2D97FEC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152B59" w14:textId="77777777" w:rsidR="00FB5604" w:rsidRDefault="001C5240">
            <w:pPr>
              <w:spacing w:line="276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Conformación del equipo responsable de la actualización de los II. GG.</w:t>
            </w:r>
            <w:r>
              <w:rPr>
                <w:rFonts w:ascii="Roboto" w:eastAsia="Roboto" w:hAnsi="Roboto" w:cs="Roboto"/>
                <w:color w:val="000000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PAT y del equipo responsable del DI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2CCB2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directivo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7963A3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05C54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4D275B28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17D9979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11985DA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D4ECB6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E1D89" w14:textId="492FEEBC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Análisis de los logros de aprendizaje (bimestre / trimestre 202</w:t>
            </w:r>
            <w:r w:rsidR="00DE0EEA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FF8E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D3BCB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logros de aprendizaje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BAE38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526BF06B" w14:textId="77777777" w:rsidTr="008D79CF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79E0EBF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4C8514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53E394D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D2F4B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del Diagnóstico Ins</w:t>
            </w:r>
            <w:r>
              <w:rPr>
                <w:rFonts w:ascii="Arial" w:eastAsia="Arial" w:hAnsi="Arial" w:cs="Arial"/>
                <w:sz w:val="18"/>
                <w:szCs w:val="18"/>
              </w:rPr>
              <w:t>titucional (DI)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227A8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para la elaboración/actualización de los II. GG.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82D74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PEI actualizado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47151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68E5487B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11F3080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3869449" w14:textId="07982A46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4CF37568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2EBFC29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Actividades para el seguimiento de las funciones del Comité de gestión de condiciones operativas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2358185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68FDF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implementación de actividades de Gestión del Riesgo de Emergencias de Desastres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BA65EE" w14:textId="51602D8B" w:rsidR="00FB5604" w:rsidRDefault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Virtual</w:t>
            </w:r>
          </w:p>
        </w:tc>
      </w:tr>
      <w:tr w:rsidR="00FB5604" w14:paraId="54859DED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3F1A7B9D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605033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9590BE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2A7C4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EF789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F1A11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incidentes sobre afectación o exposición de la IE por emergencias o desastres naturales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BE4C6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282B1367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250861C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D9B7FC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618204D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01204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40DC2D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4B78A6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las condiciones de seguridad y bioseguridad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604B0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1EB28795" w14:textId="77777777" w:rsidTr="008D79CF">
        <w:trPr>
          <w:trHeight w:val="1200"/>
        </w:trPr>
        <w:tc>
          <w:tcPr>
            <w:tcW w:w="1135" w:type="dxa"/>
            <w:vMerge/>
            <w:shd w:val="clear" w:color="auto" w:fill="auto"/>
            <w:vAlign w:val="center"/>
          </w:tcPr>
          <w:p w14:paraId="1794115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668FB1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247455D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0E592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7ECF3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DF29BF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sobre el funcionamiento de los quioscos, cafeterías y/o comedores escolares en base a la calidad de su servicio y administración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515EE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6793A432" w14:textId="77777777" w:rsidTr="008D79CF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4208138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AE1146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7D98E4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033731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Actividades para el seguimiento de las funciones del Comité de gestión pedagógica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0D1F4A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A42561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avance de los PEIA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3ACB3D" w14:textId="6A6D233F" w:rsidR="00FB5604" w:rsidRDefault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Virtual</w:t>
            </w:r>
          </w:p>
        </w:tc>
      </w:tr>
      <w:tr w:rsidR="00FB5604" w14:paraId="6E4F8257" w14:textId="77777777" w:rsidTr="008D79CF">
        <w:trPr>
          <w:trHeight w:val="1200"/>
        </w:trPr>
        <w:tc>
          <w:tcPr>
            <w:tcW w:w="1135" w:type="dxa"/>
            <w:vMerge/>
            <w:shd w:val="clear" w:color="auto" w:fill="auto"/>
            <w:vAlign w:val="center"/>
          </w:tcPr>
          <w:p w14:paraId="260F057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952081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B0C397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06249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B56BF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FC0A1E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avance de los espacios de promoción de la lectura, de interaprendizajes y participación voluntaria de las/los estudiantes en los concursos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1D18D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31EF5EF9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7B483C5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1D3EBAE2" w14:textId="300A6A4B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445EF0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0A942049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FA73C2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para el seguimiento de las funciones del comité de gestión del bienestar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DBA8CE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BC4A4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avance de las acciones en favor del buen clima institucional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73C23C" w14:textId="792DB52F" w:rsidR="00FB5604" w:rsidRDefault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Virtual</w:t>
            </w:r>
          </w:p>
        </w:tc>
      </w:tr>
      <w:tr w:rsidR="00FB5604" w14:paraId="6093FD3E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471B54D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E939D6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0009EFE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44499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C8820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2FEE18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avance de las acciones de las brigadas de la comunidad educativa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CDE9E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328C5164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28670CC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14617B7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ACB64C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7E5A4C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sobre el progreso del desarrollo de las competencias de las/los estudiantes identificadas en el DI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EFE7A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9788D9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Estrategias producto del análisis de los resultados de aprendizaje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69E53F" w14:textId="7D21EB4B" w:rsidR="00FB5604" w:rsidRDefault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Virtual</w:t>
            </w:r>
          </w:p>
        </w:tc>
      </w:tr>
      <w:tr w:rsidR="00FB5604" w14:paraId="0C04F909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4C1B495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4DD84FB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E75F3A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11D41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016E3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EDE5E3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curricular revisada y ajustada por niveles, grados, áreas; según análisis del progreso de aprendizajes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98E7E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02736597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35D294A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A9CAD7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7B7AB4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32EF6D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18159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023354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Estrategias para atender a estudiantes con necesidades/barreras educativas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77EAB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6F8AADCD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200D0AC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F64361D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27CC6A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DD155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89427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C7933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y cronograma de espacios de apoyo educativo a las/los estudiantes, adaptándose a sus necesidades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668F0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E165F" w14:paraId="5FC590B9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309D493F" w14:textId="77777777" w:rsid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0FD127" w14:textId="041684BE" w:rsid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29-Jul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2D781CA" w14:textId="5F1FD942" w:rsid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9AD3D6" w14:textId="543A7ED6" w:rsidR="00BE165F" w:rsidRP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D8E16" w14:textId="77777777" w:rsidR="00BE165F" w:rsidRP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00CE8F" w14:textId="57DC8D5F" w:rsidR="00BE165F" w:rsidRPr="00BE165F" w:rsidRDefault="00BE165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14BCC" w14:textId="581B3216" w:rsidR="00BE165F" w:rsidRPr="00BE165F" w:rsidRDefault="00BE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E165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Feriado</w:t>
            </w:r>
          </w:p>
        </w:tc>
      </w:tr>
      <w:tr w:rsidR="00FB5604" w14:paraId="3F73C8A4" w14:textId="77777777" w:rsidTr="008D79CF">
        <w:trPr>
          <w:trHeight w:val="705"/>
        </w:trPr>
        <w:tc>
          <w:tcPr>
            <w:tcW w:w="1135" w:type="dxa"/>
            <w:vMerge/>
            <w:shd w:val="clear" w:color="auto" w:fill="auto"/>
            <w:vAlign w:val="center"/>
          </w:tcPr>
          <w:p w14:paraId="363A87C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7E77FCA9" w14:textId="25E7B5BB" w:rsidR="00FB5604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>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5C24ED02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A54B4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344DB2C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9909A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evaluación del bienestar socioemocional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114A110" w14:textId="1553FC67" w:rsidR="00FB5604" w:rsidRDefault="00445EF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Virtual</w:t>
            </w:r>
          </w:p>
        </w:tc>
      </w:tr>
      <w:tr w:rsidR="00FB5604" w14:paraId="512FA987" w14:textId="77777777" w:rsidTr="008D79CF">
        <w:trPr>
          <w:trHeight w:val="705"/>
        </w:trPr>
        <w:tc>
          <w:tcPr>
            <w:tcW w:w="1135" w:type="dxa"/>
            <w:vMerge/>
            <w:shd w:val="clear" w:color="auto" w:fill="auto"/>
            <w:vAlign w:val="center"/>
          </w:tcPr>
          <w:p w14:paraId="57E50FB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999056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E6FED3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EB6F4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18E80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89802D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Estrategias del bienestar socioemocional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0703F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5346996D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4C396DC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52348E3B" w14:textId="5E93EC4A" w:rsidR="00FB5604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>-Jul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454156B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6A83F75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F97665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3CD9D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casos de violencia identificados en la IE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7CD6BA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3EA18C48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5678CE1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3879DA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4B8D4B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C4FC1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08047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A09B67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Reporte, seguimiento y cierre de casos registrados en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SíseVe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76AB9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1F47EF90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568F8A7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5BC0993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06C237C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3E2CFF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512E8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734EFB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casos que impliquen riesgos hacia el bienestar y desarrollo socioemocional de las/los estudiantes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A9CDC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7520BD2C" w14:textId="77777777" w:rsidTr="008D79CF">
        <w:trPr>
          <w:trHeight w:val="1200"/>
        </w:trPr>
        <w:tc>
          <w:tcPr>
            <w:tcW w:w="1135" w:type="dxa"/>
            <w:vMerge/>
            <w:shd w:val="clear" w:color="auto" w:fill="auto"/>
            <w:vAlign w:val="center"/>
          </w:tcPr>
          <w:p w14:paraId="25BE177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8980EC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C7A844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31C8A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EA6F5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BF9A2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y espacios que brinden soporte socioemocional a la comunidad educativa afectada por los casos registrados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88BF5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24FB037E" w14:textId="77777777" w:rsidTr="008D79CF">
        <w:trPr>
          <w:trHeight w:val="1200"/>
        </w:trPr>
        <w:tc>
          <w:tcPr>
            <w:tcW w:w="1135" w:type="dxa"/>
            <w:vMerge/>
            <w:shd w:val="clear" w:color="auto" w:fill="auto"/>
            <w:vAlign w:val="center"/>
          </w:tcPr>
          <w:p w14:paraId="0406420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F1F3ED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6CBA781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9E47B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31782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DBD0CE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avance de los lineamientos para la Gestión de la Convivencia Escolar, la Prevención y la Atención de la Violencia contra Niñas, Niños y Adolescentes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E637E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57D9088C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4CC1AE3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3D44A18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0CF6CC4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07BE1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158E8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0A37E5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Estrategias para prevenir nuevos casos de violencia contra niños, niñas y adolescentes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0F3E6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21C78D5F" w14:textId="77777777" w:rsidTr="008D79CF">
        <w:trPr>
          <w:trHeight w:val="1200"/>
        </w:trPr>
        <w:tc>
          <w:tcPr>
            <w:tcW w:w="1135" w:type="dxa"/>
            <w:vMerge/>
            <w:shd w:val="clear" w:color="auto" w:fill="auto"/>
            <w:vAlign w:val="center"/>
          </w:tcPr>
          <w:p w14:paraId="3C29BF9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28A90BA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830FE2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92FB0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Trabajo colegiado para el seguimiento de las acciones de tutoría, orientación educativa y convivencia escolar con las/los tutores, docentes, auxiliares de educación y actores socioeducativos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B4314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D42BF0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de trabajo en grupos de interaprendizaje para el seguimiento de las acciones de tutoría, orientación educativa y convivencia escolar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A695A4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327C6694" w14:textId="77777777" w:rsidTr="008D79CF">
        <w:trPr>
          <w:trHeight w:val="960"/>
        </w:trPr>
        <w:tc>
          <w:tcPr>
            <w:tcW w:w="1135" w:type="dxa"/>
            <w:vMerge/>
            <w:shd w:val="clear" w:color="auto" w:fill="auto"/>
            <w:vAlign w:val="center"/>
          </w:tcPr>
          <w:p w14:paraId="7F87325A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0A3936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E5B38E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A3B9C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1A2EC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80EAE3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Resumen de experiencias exitosas en las acciones de tutoría, orientación educativa y convivencia escolar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BFC1D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1B22BA01" w14:textId="77777777" w:rsidTr="002351CB">
        <w:trPr>
          <w:trHeight w:val="1402"/>
        </w:trPr>
        <w:tc>
          <w:tcPr>
            <w:tcW w:w="1135" w:type="dxa"/>
            <w:vMerge/>
            <w:shd w:val="clear" w:color="auto" w:fill="auto"/>
            <w:vAlign w:val="center"/>
          </w:tcPr>
          <w:p w14:paraId="69781B8F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3FC632B3" w14:textId="52BBA576" w:rsidR="00FB5604" w:rsidRDefault="00445EF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Agost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3193D4D8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B9DB9F" w14:textId="77777777" w:rsidR="002351CB" w:rsidRDefault="002351CB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F5937D1" w14:textId="2D9AE221" w:rsidR="00FB5604" w:rsidRDefault="002351CB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ASISTENCIA TECNICAA DIRECTIVOS Y DOCENTES 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BEFC21" w14:textId="708AD49C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B6875" w14:textId="062C66D2" w:rsidR="00FB5604" w:rsidRDefault="002351C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HORA 8:45A 1:</w:t>
            </w:r>
            <w:r w:rsidR="002074D1">
              <w:rPr>
                <w:rFonts w:ascii="Arial" w:eastAsia="Arial" w:hAnsi="Arial" w:cs="Arial"/>
                <w:color w:val="000000"/>
                <w:sz w:val="18"/>
                <w:szCs w:val="18"/>
              </w:rPr>
              <w:t>30pm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3550C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1FA81B5B" w14:textId="77777777" w:rsidTr="008D79CF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1E46699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E4DACA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54E58AF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10E8B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BC9D2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E5D7DC" w14:textId="02A1CD68" w:rsidR="00FB5604" w:rsidRDefault="00FB560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6BB9C" w14:textId="6CCD16FD" w:rsidR="00FB5604" w:rsidRDefault="00FB560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0B698840" w14:textId="77777777" w:rsidTr="008D79CF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0F2E27B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78B626B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EF72944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F7154E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F9381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E898DA" w14:textId="4CB83FA9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CB145" w14:textId="343F558A" w:rsidR="002351CB" w:rsidRDefault="002351CB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5604" w14:paraId="653A4A5A" w14:textId="77777777" w:rsidTr="008D79CF">
        <w:trPr>
          <w:trHeight w:val="480"/>
        </w:trPr>
        <w:tc>
          <w:tcPr>
            <w:tcW w:w="1135" w:type="dxa"/>
            <w:vMerge/>
            <w:shd w:val="clear" w:color="auto" w:fill="auto"/>
            <w:vAlign w:val="center"/>
          </w:tcPr>
          <w:p w14:paraId="36D6C891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68D921D7" w14:textId="17DB9A68" w:rsidR="00FB5604" w:rsidRDefault="00BE165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1C5240">
              <w:rPr>
                <w:rFonts w:ascii="Arial" w:eastAsia="Arial" w:hAnsi="Arial" w:cs="Arial"/>
                <w:color w:val="000000"/>
                <w:sz w:val="18"/>
                <w:szCs w:val="18"/>
              </w:rPr>
              <w:t>-Ago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st.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6CF413AA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34370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Actividades de soporte socioemocional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5F021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D3B58F" w14:textId="77777777" w:rsidR="00FB5604" w:rsidRDefault="002351C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Reporte interno que resume el avance de las actividades planificadas en el PAT, comunicando logros, dificultades y reajustes</w:t>
            </w:r>
          </w:p>
          <w:p w14:paraId="747A3DF5" w14:textId="77777777" w:rsidR="002351CB" w:rsidRDefault="002351C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reajustado</w:t>
            </w:r>
          </w:p>
          <w:p w14:paraId="1BDF32F9" w14:textId="21909A7E" w:rsidR="002351CB" w:rsidRDefault="002351CB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 revisado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34A67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32AA2F08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08433EFB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16D3E652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5A37A80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364FB7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Rendición de cuentas ante familias sobre logros de aprendizaje y barreras educativas identificadas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CEF47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pedagógica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9461C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Programación de actividades para la rendición de cuentas para las familias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86AE8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3CC449C9" w14:textId="77777777" w:rsidTr="008D79CF">
        <w:trPr>
          <w:trHeight w:val="720"/>
        </w:trPr>
        <w:tc>
          <w:tcPr>
            <w:tcW w:w="1135" w:type="dxa"/>
            <w:vMerge/>
            <w:shd w:val="clear" w:color="auto" w:fill="auto"/>
            <w:vAlign w:val="center"/>
          </w:tcPr>
          <w:p w14:paraId="45DB1D59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201B83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704405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50BD9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Rendición de cuentas ante familias sobre el uso de recursos financieros de la 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43DD4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4B81E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Programación de actividades para la rendición de cuentas para las familias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84964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2537215F" w14:textId="77777777" w:rsidTr="008D79CF">
        <w:trPr>
          <w:trHeight w:val="885"/>
        </w:trPr>
        <w:tc>
          <w:tcPr>
            <w:tcW w:w="1135" w:type="dxa"/>
            <w:vMerge/>
            <w:shd w:val="clear" w:color="auto" w:fill="auto"/>
            <w:vAlign w:val="center"/>
          </w:tcPr>
          <w:p w14:paraId="514F704C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F93EA0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1884EC67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6DDC32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Rendición de cuentas ante familias sobre avance del PAT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54D86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 tutor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BBB9D" w14:textId="77777777" w:rsidR="00FB5604" w:rsidRDefault="001C5240">
            <w:pP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Programación de actividades para la rendición de cuentas para las familias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936C6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1E1311FE" w14:textId="77777777" w:rsidTr="008D79CF">
        <w:trPr>
          <w:trHeight w:val="795"/>
        </w:trPr>
        <w:tc>
          <w:tcPr>
            <w:tcW w:w="1135" w:type="dxa"/>
            <w:vMerge/>
            <w:shd w:val="clear" w:color="auto" w:fill="auto"/>
            <w:vAlign w:val="center"/>
          </w:tcPr>
          <w:p w14:paraId="4F081260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3B5D70D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7207CFF5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0C1D9B9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acciones enfocadas en el bienestar socioemocional de las/los estudiantes involucrando a las familias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A6175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097169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0B3EA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FB5604" w14:paraId="0327CCE9" w14:textId="77777777" w:rsidTr="008D79CF">
        <w:trPr>
          <w:trHeight w:val="795"/>
        </w:trPr>
        <w:tc>
          <w:tcPr>
            <w:tcW w:w="1135" w:type="dxa"/>
            <w:vMerge/>
            <w:shd w:val="clear" w:color="auto" w:fill="auto"/>
            <w:vAlign w:val="center"/>
          </w:tcPr>
          <w:p w14:paraId="5CA60C06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928185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423AE3D3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42F928" w14:textId="77777777"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55C3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Docentes de la 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AFF8B3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Listado de temas relacionados con el estado socioemocional del estudiante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4C35F" w14:textId="77777777" w:rsidR="00FB5604" w:rsidRDefault="001C524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BEF730A" w14:textId="77777777"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3C1D20D9" w14:textId="77777777"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14:paraId="4481F2FB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14:paraId="48537255" w14:textId="77777777"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14:paraId="4455F6FA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SIN ASISTIR A LA IE</w:t>
      </w:r>
    </w:p>
    <w:p w14:paraId="30F0B554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 únicamente en caso de que la IE haya programado actividades en la sección III.</w:t>
      </w:r>
    </w:p>
    <w:p w14:paraId="1D692F8F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14:paraId="675244D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14:paraId="5A278EF2" w14:textId="77777777" w:rsidR="00FB5604" w:rsidRDefault="00FB560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48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181"/>
        <w:gridCol w:w="1129"/>
        <w:gridCol w:w="5817"/>
      </w:tblGrid>
      <w:tr w:rsidR="00FB5604" w14:paraId="70D418B7" w14:textId="77777777">
        <w:trPr>
          <w:trHeight w:val="40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5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062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47F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*****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66D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******</w:t>
            </w:r>
          </w:p>
        </w:tc>
      </w:tr>
      <w:tr w:rsidR="00FB5604" w14:paraId="3B9B4EDD" w14:textId="77777777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B83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NA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4A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71E2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D0C7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14:paraId="502D55B1" w14:textId="77777777" w:rsidR="00FB5604" w:rsidRDefault="001C5240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fecha de recuperación debe encontrarse, como máximo, dentro de las cuatro semanas posteriores a la fecha del feriado recuperable.</w:t>
      </w:r>
    </w:p>
    <w:p w14:paraId="763D463B" w14:textId="77777777" w:rsidR="00FB5604" w:rsidRDefault="001C5240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****** La forma de recuperación puede ser trabajo colegiado, atención a familias y/o desarrollo de acciones de refuerzo escolar.</w:t>
      </w:r>
    </w:p>
    <w:p w14:paraId="27BC4AF5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14:paraId="7D9466DA" w14:textId="77777777"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 w14:paraId="7C27D91D" w14:textId="77777777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AED5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021E" w14:textId="77777777"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FB5604" w14:paraId="7A95CDA8" w14:textId="77777777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31C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CD5A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Capacitaciones para la implementación de Comités de gestión escolar (reconocimiento de funciones, relevancia en la gestión, roles)</w:t>
            </w:r>
          </w:p>
        </w:tc>
      </w:tr>
      <w:tr w:rsidR="00FB5604" w14:paraId="6CB75C13" w14:textId="77777777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AFAC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D3F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Capacitaciones en las acciones para implementar las prácticas vinculadas a los compromisos de gestión escolar 3, 4 y 5</w:t>
            </w:r>
          </w:p>
        </w:tc>
      </w:tr>
      <w:tr w:rsidR="00FB5604" w14:paraId="5CDD900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3E36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A75" w14:textId="77777777"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Capacitación en la elaboración de II. GG.</w:t>
            </w:r>
          </w:p>
        </w:tc>
      </w:tr>
    </w:tbl>
    <w:p w14:paraId="3AEA445D" w14:textId="77777777"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14:paraId="484D80FF" w14:textId="77777777" w:rsidR="00FB5604" w:rsidRDefault="00FB5604">
      <w:pPr>
        <w:spacing w:before="240" w:after="240" w:line="276" w:lineRule="auto"/>
        <w:ind w:left="1560" w:hanging="700"/>
        <w:jc w:val="both"/>
        <w:rPr>
          <w:rFonts w:ascii="Arial" w:eastAsia="Arial" w:hAnsi="Arial" w:cs="Arial"/>
          <w:b/>
          <w:sz w:val="18"/>
          <w:szCs w:val="18"/>
        </w:rPr>
      </w:pPr>
    </w:p>
    <w:p w14:paraId="605A8EFA" w14:textId="1E872A19" w:rsidR="00FB5604" w:rsidRDefault="002074D1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        </w:t>
      </w:r>
    </w:p>
    <w:p w14:paraId="797FDFBD" w14:textId="77777777" w:rsidR="002074D1" w:rsidRDefault="002074D1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14:paraId="480CE08D" w14:textId="77777777" w:rsidR="002074D1" w:rsidRDefault="002074D1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14:paraId="357E627A" w14:textId="77777777" w:rsidR="002074D1" w:rsidRDefault="002074D1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14:paraId="7F0C3932" w14:textId="573BE815" w:rsidR="002074D1" w:rsidRDefault="006200BC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304342C0" wp14:editId="043FEF29">
            <wp:extent cx="2290445" cy="965835"/>
            <wp:effectExtent l="0" t="0" r="0" b="571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51D11" w14:textId="77777777" w:rsidR="002074D1" w:rsidRDefault="002074D1">
      <w:pPr>
        <w:spacing w:after="0" w:line="276" w:lineRule="auto"/>
        <w:ind w:firstLine="720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14:paraId="0D2BEC95" w14:textId="6E0033E2" w:rsidR="00FB5604" w:rsidRDefault="006200BC">
      <w:pPr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</w:t>
      </w:r>
      <w:r w:rsidR="001C5240">
        <w:rPr>
          <w:rFonts w:ascii="Arial" w:eastAsia="Arial" w:hAnsi="Arial" w:cs="Arial"/>
          <w:b/>
          <w:sz w:val="18"/>
          <w:szCs w:val="18"/>
        </w:rPr>
        <w:t>____________________________________</w:t>
      </w:r>
    </w:p>
    <w:p w14:paraId="691FC8D9" w14:textId="55D91678" w:rsidR="00FB5604" w:rsidRDefault="006200BC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18"/>
          <w:szCs w:val="18"/>
        </w:rPr>
        <w:t xml:space="preserve">                     BETZABE</w:t>
      </w:r>
      <w:r w:rsidR="002074D1">
        <w:rPr>
          <w:rFonts w:ascii="Arial" w:eastAsia="Arial" w:hAnsi="Arial" w:cs="Arial"/>
          <w:b/>
          <w:sz w:val="18"/>
          <w:szCs w:val="18"/>
        </w:rPr>
        <w:t xml:space="preserve"> TICONA ASENCIO</w:t>
      </w:r>
    </w:p>
    <w:sectPr w:rsidR="00FB5604">
      <w:footerReference w:type="default" r:id="rId7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62E1" w14:textId="77777777" w:rsidR="00735B82" w:rsidRDefault="00735B82">
      <w:pPr>
        <w:spacing w:after="0" w:line="240" w:lineRule="auto"/>
      </w:pPr>
      <w:r>
        <w:separator/>
      </w:r>
    </w:p>
  </w:endnote>
  <w:endnote w:type="continuationSeparator" w:id="0">
    <w:p w14:paraId="006DED2F" w14:textId="77777777" w:rsidR="00735B82" w:rsidRDefault="007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69B3" w14:textId="6EDD057B"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466C">
      <w:rPr>
        <w:noProof/>
        <w:color w:val="000000"/>
      </w:rPr>
      <w:t>2</w:t>
    </w:r>
    <w:r>
      <w:rPr>
        <w:color w:val="000000"/>
      </w:rPr>
      <w:fldChar w:fldCharType="end"/>
    </w:r>
  </w:p>
  <w:p w14:paraId="52C9CC8C" w14:textId="77777777"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6090" w14:textId="77777777" w:rsidR="00735B82" w:rsidRDefault="00735B82">
      <w:pPr>
        <w:spacing w:after="0" w:line="240" w:lineRule="auto"/>
      </w:pPr>
      <w:r>
        <w:separator/>
      </w:r>
    </w:p>
  </w:footnote>
  <w:footnote w:type="continuationSeparator" w:id="0">
    <w:p w14:paraId="1B97BA69" w14:textId="77777777" w:rsidR="00735B82" w:rsidRDefault="0073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1C5240"/>
    <w:rsid w:val="002074D1"/>
    <w:rsid w:val="002351CB"/>
    <w:rsid w:val="002A1BA4"/>
    <w:rsid w:val="00310EB0"/>
    <w:rsid w:val="003214BD"/>
    <w:rsid w:val="00345C2F"/>
    <w:rsid w:val="00445EF0"/>
    <w:rsid w:val="0055466C"/>
    <w:rsid w:val="006200BC"/>
    <w:rsid w:val="00685219"/>
    <w:rsid w:val="007309B0"/>
    <w:rsid w:val="00735B82"/>
    <w:rsid w:val="007C035A"/>
    <w:rsid w:val="008D79CF"/>
    <w:rsid w:val="00993BD8"/>
    <w:rsid w:val="00A86D55"/>
    <w:rsid w:val="00BE165F"/>
    <w:rsid w:val="00BE7806"/>
    <w:rsid w:val="00C55548"/>
    <w:rsid w:val="00C57B5B"/>
    <w:rsid w:val="00DE0598"/>
    <w:rsid w:val="00DE0EEA"/>
    <w:rsid w:val="00E118A6"/>
    <w:rsid w:val="00EA034D"/>
    <w:rsid w:val="00FB560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F114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Midward Huarachi Ticona</cp:lastModifiedBy>
  <cp:revision>3</cp:revision>
  <dcterms:created xsi:type="dcterms:W3CDTF">2024-07-22T23:15:00Z</dcterms:created>
  <dcterms:modified xsi:type="dcterms:W3CDTF">2024-07-23T02:29:00Z</dcterms:modified>
</cp:coreProperties>
</file>