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CC54" w14:textId="77777777" w:rsidR="003B0CAA" w:rsidRPr="009352DB" w:rsidRDefault="003B0CAA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14:paraId="06686F23" w14:textId="77777777" w:rsidR="003B0CAA" w:rsidRPr="009352DB" w:rsidRDefault="00403F0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352DB">
        <w:rPr>
          <w:rFonts w:ascii="Arial Narrow" w:hAnsi="Arial Narrow"/>
          <w:sz w:val="24"/>
          <w:szCs w:val="24"/>
        </w:rPr>
        <w:t>ANEXO 1</w:t>
      </w:r>
    </w:p>
    <w:p w14:paraId="6F7C432A" w14:textId="77777777" w:rsidR="003B0CAA" w:rsidRPr="009352DB" w:rsidRDefault="003B0CA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0D299DF8" w14:textId="77777777" w:rsidR="003B0CAA" w:rsidRPr="009352DB" w:rsidRDefault="00403F0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352DB">
        <w:rPr>
          <w:rFonts w:ascii="Arial Narrow" w:hAnsi="Arial Narrow"/>
          <w:sz w:val="24"/>
          <w:szCs w:val="24"/>
        </w:rPr>
        <w:t>EJEMPLO DE HOJA DE RUTA PARA EL BLOQUE DE CIERRE DE LAS SEMANAS DE GESTIÓN - PERIODO ESCOLAR 2024</w:t>
      </w:r>
    </w:p>
    <w:p w14:paraId="109DE260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40247F5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DATOS GENERALES DE LA IE:</w:t>
      </w:r>
    </w:p>
    <w:p w14:paraId="368F35A1" w14:textId="77777777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3B0CAA" w:rsidRPr="009352DB" w14:paraId="4BE523DA" w14:textId="77777777">
        <w:trPr>
          <w:trHeight w:val="217"/>
        </w:trPr>
        <w:tc>
          <w:tcPr>
            <w:tcW w:w="4449" w:type="dxa"/>
            <w:gridSpan w:val="3"/>
            <w:shd w:val="clear" w:color="auto" w:fill="D9D9D9"/>
            <w:vAlign w:val="center"/>
          </w:tcPr>
          <w:p w14:paraId="2F094119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Número y/o nombre de la I.E.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11132D3C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Código modular</w:t>
            </w: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14:paraId="27BAFF69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Pertenece a red educativa</w:t>
            </w:r>
          </w:p>
        </w:tc>
      </w:tr>
      <w:tr w:rsidR="003B0CAA" w:rsidRPr="009352DB" w14:paraId="6D0D12AF" w14:textId="77777777">
        <w:trPr>
          <w:trHeight w:val="447"/>
        </w:trPr>
        <w:tc>
          <w:tcPr>
            <w:tcW w:w="4449" w:type="dxa"/>
            <w:gridSpan w:val="3"/>
            <w:vMerge w:val="restart"/>
            <w:vAlign w:val="center"/>
          </w:tcPr>
          <w:p w14:paraId="309D51B1" w14:textId="165A3F23" w:rsidR="003B0CAA" w:rsidRPr="009352DB" w:rsidRDefault="001D39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808080"/>
                <w:sz w:val="24"/>
                <w:szCs w:val="24"/>
              </w:rPr>
              <w:t>746 SAN PEDRO DE HUAYLLATA</w:t>
            </w:r>
          </w:p>
        </w:tc>
        <w:tc>
          <w:tcPr>
            <w:tcW w:w="1345" w:type="dxa"/>
            <w:vMerge w:val="restart"/>
            <w:vAlign w:val="center"/>
          </w:tcPr>
          <w:p w14:paraId="1E53B192" w14:textId="077FAA42" w:rsidR="003B0CAA" w:rsidRPr="009352DB" w:rsidRDefault="001D39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1556661</w:t>
            </w:r>
          </w:p>
        </w:tc>
        <w:tc>
          <w:tcPr>
            <w:tcW w:w="1964" w:type="dxa"/>
            <w:gridSpan w:val="2"/>
            <w:vAlign w:val="center"/>
          </w:tcPr>
          <w:p w14:paraId="0BCFDF58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808080"/>
                <w:sz w:val="24"/>
                <w:szCs w:val="24"/>
              </w:rPr>
              <w:t>SÍ</w:t>
            </w:r>
          </w:p>
        </w:tc>
        <w:tc>
          <w:tcPr>
            <w:tcW w:w="1920" w:type="dxa"/>
            <w:gridSpan w:val="2"/>
            <w:vAlign w:val="center"/>
          </w:tcPr>
          <w:p w14:paraId="40B7FA60" w14:textId="4AA3F64C"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0CAA" w:rsidRPr="009352DB" w14:paraId="10DBF3B3" w14:textId="77777777">
        <w:tc>
          <w:tcPr>
            <w:tcW w:w="4449" w:type="dxa"/>
            <w:gridSpan w:val="3"/>
            <w:vMerge/>
            <w:vAlign w:val="center"/>
          </w:tcPr>
          <w:p w14:paraId="2992AD4D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7B0F21D6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14:paraId="0E91F7CC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Documento de formalización de red educativa</w:t>
            </w:r>
          </w:p>
        </w:tc>
      </w:tr>
      <w:tr w:rsidR="003B0CAA" w:rsidRPr="009352DB" w14:paraId="60B5B3F6" w14:textId="77777777">
        <w:trPr>
          <w:trHeight w:val="371"/>
        </w:trPr>
        <w:tc>
          <w:tcPr>
            <w:tcW w:w="1960" w:type="dxa"/>
            <w:shd w:val="clear" w:color="auto" w:fill="D9D9D9"/>
            <w:vAlign w:val="center"/>
          </w:tcPr>
          <w:p w14:paraId="6120E268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DRE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459A9B74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UGEL</w:t>
            </w:r>
          </w:p>
        </w:tc>
        <w:tc>
          <w:tcPr>
            <w:tcW w:w="1874" w:type="dxa"/>
            <w:gridSpan w:val="2"/>
            <w:shd w:val="clear" w:color="auto" w:fill="D9D9D9"/>
            <w:vAlign w:val="center"/>
          </w:tcPr>
          <w:p w14:paraId="574A8BA7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DISTRITO</w:t>
            </w:r>
          </w:p>
        </w:tc>
        <w:tc>
          <w:tcPr>
            <w:tcW w:w="3884" w:type="dxa"/>
            <w:gridSpan w:val="4"/>
            <w:vAlign w:val="center"/>
          </w:tcPr>
          <w:p w14:paraId="61DC6FB1" w14:textId="77777777" w:rsidR="003B0CAA" w:rsidRPr="009352DB" w:rsidRDefault="00403F02">
            <w:pPr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NA</w:t>
            </w:r>
          </w:p>
        </w:tc>
      </w:tr>
      <w:tr w:rsidR="003B0CAA" w:rsidRPr="009352DB" w14:paraId="293D65F3" w14:textId="77777777">
        <w:tc>
          <w:tcPr>
            <w:tcW w:w="1960" w:type="dxa"/>
            <w:vMerge w:val="restart"/>
            <w:vAlign w:val="center"/>
          </w:tcPr>
          <w:p w14:paraId="35C5DC54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Puno</w:t>
            </w:r>
          </w:p>
        </w:tc>
        <w:tc>
          <w:tcPr>
            <w:tcW w:w="1960" w:type="dxa"/>
            <w:vMerge w:val="restart"/>
            <w:vAlign w:val="center"/>
          </w:tcPr>
          <w:p w14:paraId="02A254F1" w14:textId="77777777" w:rsidR="003B0CAA" w:rsidRPr="009352DB" w:rsidRDefault="00403F02">
            <w:pPr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EL COLLAO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14:paraId="28A14D89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808080"/>
                <w:sz w:val="24"/>
                <w:szCs w:val="24"/>
              </w:rPr>
              <w:t>PILCUYO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F284C26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Polidocente</w:t>
            </w:r>
            <w:proofErr w:type="spellEnd"/>
            <w:r w:rsidRPr="009352DB">
              <w:rPr>
                <w:rFonts w:ascii="Arial Narrow" w:hAnsi="Arial Narrow"/>
                <w:b/>
                <w:sz w:val="24"/>
                <w:szCs w:val="24"/>
              </w:rPr>
              <w:t xml:space="preserve"> completa</w:t>
            </w:r>
          </w:p>
        </w:tc>
        <w:tc>
          <w:tcPr>
            <w:tcW w:w="1304" w:type="dxa"/>
            <w:gridSpan w:val="2"/>
            <w:shd w:val="clear" w:color="auto" w:fill="D9D9D9"/>
            <w:vAlign w:val="center"/>
          </w:tcPr>
          <w:p w14:paraId="57FE344E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352DB">
              <w:rPr>
                <w:rFonts w:ascii="Arial Narrow" w:hAnsi="Arial Narrow"/>
                <w:b/>
                <w:sz w:val="24"/>
                <w:szCs w:val="24"/>
              </w:rPr>
              <w:t>Polidocente</w:t>
            </w:r>
            <w:proofErr w:type="spellEnd"/>
            <w:r w:rsidRPr="009352DB">
              <w:rPr>
                <w:rFonts w:ascii="Arial Narrow" w:hAnsi="Arial Narrow"/>
                <w:b/>
                <w:sz w:val="24"/>
                <w:szCs w:val="24"/>
              </w:rPr>
              <w:t xml:space="preserve"> multigrado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E2980C2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Unidocente</w:t>
            </w:r>
          </w:p>
        </w:tc>
      </w:tr>
      <w:tr w:rsidR="003B0CAA" w:rsidRPr="009352DB" w14:paraId="65B2A496" w14:textId="77777777">
        <w:trPr>
          <w:trHeight w:val="387"/>
        </w:trPr>
        <w:tc>
          <w:tcPr>
            <w:tcW w:w="1960" w:type="dxa"/>
            <w:vMerge/>
            <w:vAlign w:val="center"/>
          </w:tcPr>
          <w:p w14:paraId="337CDC17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58143CC4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14:paraId="1B6BFFF3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946D177" w14:textId="77777777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CDE80F2" w14:textId="3EA78D30" w:rsidR="003B0CAA" w:rsidRPr="009352DB" w:rsidRDefault="001D390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  <w:r>
              <w:rPr>
                <w:rFonts w:ascii="Arial Narrow" w:hAnsi="Arial Narrow"/>
                <w:color w:val="80808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F059F08" w14:textId="0F2CA44B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  <w:sz w:val="24"/>
                <w:szCs w:val="24"/>
              </w:rPr>
            </w:pPr>
          </w:p>
        </w:tc>
      </w:tr>
    </w:tbl>
    <w:p w14:paraId="1160EE8E" w14:textId="77777777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p w14:paraId="4EAC6BD1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DATOS DEL DIRECTIVO(A):</w:t>
      </w:r>
    </w:p>
    <w:p w14:paraId="47B10D89" w14:textId="77777777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</w:pPr>
    </w:p>
    <w:tbl>
      <w:tblPr>
        <w:tblStyle w:val="a0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1508"/>
        <w:gridCol w:w="1796"/>
        <w:gridCol w:w="2458"/>
        <w:gridCol w:w="1300"/>
        <w:gridCol w:w="1812"/>
      </w:tblGrid>
      <w:tr w:rsidR="003B0CAA" w:rsidRPr="009352DB" w14:paraId="72F7D51B" w14:textId="77777777">
        <w:trPr>
          <w:trHeight w:val="239"/>
        </w:trPr>
        <w:tc>
          <w:tcPr>
            <w:tcW w:w="2312" w:type="dxa"/>
            <w:gridSpan w:val="2"/>
            <w:shd w:val="clear" w:color="auto" w:fill="D9D9D9"/>
            <w:vAlign w:val="center"/>
          </w:tcPr>
          <w:p w14:paraId="6E612E16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Nombres</w:t>
            </w:r>
          </w:p>
        </w:tc>
        <w:tc>
          <w:tcPr>
            <w:tcW w:w="4254" w:type="dxa"/>
            <w:gridSpan w:val="2"/>
            <w:shd w:val="clear" w:color="auto" w:fill="D9D9D9"/>
            <w:vAlign w:val="center"/>
          </w:tcPr>
          <w:p w14:paraId="213202B9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Apellidos</w:t>
            </w: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14:paraId="169F2915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Documento Nacional de Identidad (DNI)</w:t>
            </w:r>
          </w:p>
        </w:tc>
      </w:tr>
      <w:tr w:rsidR="003B0CAA" w:rsidRPr="009352DB" w14:paraId="641C0FE9" w14:textId="77777777">
        <w:trPr>
          <w:trHeight w:val="355"/>
        </w:trPr>
        <w:tc>
          <w:tcPr>
            <w:tcW w:w="2312" w:type="dxa"/>
            <w:gridSpan w:val="2"/>
            <w:vAlign w:val="center"/>
          </w:tcPr>
          <w:p w14:paraId="28B75BC7" w14:textId="00EBF21A" w:rsidR="003B0CAA" w:rsidRPr="009352DB" w:rsidRDefault="001D390F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EULALIA</w:t>
            </w:r>
          </w:p>
        </w:tc>
        <w:tc>
          <w:tcPr>
            <w:tcW w:w="4254" w:type="dxa"/>
            <w:gridSpan w:val="2"/>
            <w:vAlign w:val="center"/>
          </w:tcPr>
          <w:p w14:paraId="1D48BB96" w14:textId="67CAB59F" w:rsidR="003B0CAA" w:rsidRPr="009352DB" w:rsidRDefault="001D390F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CANAZA</w:t>
            </w:r>
          </w:p>
        </w:tc>
        <w:tc>
          <w:tcPr>
            <w:tcW w:w="3112" w:type="dxa"/>
            <w:gridSpan w:val="2"/>
            <w:vAlign w:val="center"/>
          </w:tcPr>
          <w:p w14:paraId="0A511840" w14:textId="4AB23497" w:rsidR="003B0CAA" w:rsidRPr="009352DB" w:rsidRDefault="001D390F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CHAGUA</w:t>
            </w:r>
          </w:p>
        </w:tc>
      </w:tr>
      <w:tr w:rsidR="003B0CAA" w:rsidRPr="009352DB" w14:paraId="76DAAF34" w14:textId="77777777">
        <w:tc>
          <w:tcPr>
            <w:tcW w:w="804" w:type="dxa"/>
            <w:shd w:val="clear" w:color="auto" w:fill="D9D9D9"/>
            <w:vAlign w:val="center"/>
          </w:tcPr>
          <w:p w14:paraId="239B547C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Cargo:</w:t>
            </w:r>
          </w:p>
        </w:tc>
        <w:tc>
          <w:tcPr>
            <w:tcW w:w="1508" w:type="dxa"/>
            <w:vAlign w:val="center"/>
          </w:tcPr>
          <w:p w14:paraId="1904CFAC" w14:textId="77777777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D9D9D9"/>
            <w:vAlign w:val="center"/>
          </w:tcPr>
          <w:p w14:paraId="689FBCEB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Teléfono/celular:</w:t>
            </w:r>
          </w:p>
        </w:tc>
        <w:tc>
          <w:tcPr>
            <w:tcW w:w="2458" w:type="dxa"/>
            <w:vAlign w:val="center"/>
          </w:tcPr>
          <w:p w14:paraId="531F6F7E" w14:textId="77777777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9D9D9"/>
            <w:vAlign w:val="center"/>
          </w:tcPr>
          <w:p w14:paraId="780512BB" w14:textId="77777777" w:rsidR="003B0CAA" w:rsidRPr="009352DB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Correo electrónico:</w:t>
            </w:r>
          </w:p>
        </w:tc>
        <w:tc>
          <w:tcPr>
            <w:tcW w:w="1812" w:type="dxa"/>
            <w:vAlign w:val="center"/>
          </w:tcPr>
          <w:p w14:paraId="75AC8797" w14:textId="77777777" w:rsidR="003B0CAA" w:rsidRPr="009352DB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8047C4" w14:textId="77777777" w:rsidR="003B0CAA" w:rsidRPr="009352DB" w:rsidRDefault="003B0CAA">
      <w:pPr>
        <w:spacing w:after="0" w:line="240" w:lineRule="auto"/>
        <w:ind w:left="-7"/>
        <w:jc w:val="both"/>
        <w:rPr>
          <w:rFonts w:ascii="Arial Narrow" w:hAnsi="Arial Narrow"/>
          <w:sz w:val="24"/>
          <w:szCs w:val="24"/>
        </w:rPr>
        <w:sectPr w:rsidR="003B0CAA" w:rsidRPr="009352DB">
          <w:headerReference w:type="default" r:id="rId9"/>
          <w:pgSz w:w="12240" w:h="15840"/>
          <w:pgMar w:top="1134" w:right="1134" w:bottom="851" w:left="1418" w:header="567" w:footer="709" w:gutter="0"/>
          <w:pgNumType w:start="1"/>
          <w:cols w:space="720"/>
        </w:sectPr>
      </w:pPr>
    </w:p>
    <w:p w14:paraId="5A4DF701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lastRenderedPageBreak/>
        <w:t>ACTIVIDADES DE SEMANAS DE GESTIÓN (BLOQUE DE CIERRE AÑO ESCOLAR 2024):</w:t>
      </w:r>
    </w:p>
    <w:p w14:paraId="7C09C22B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1"/>
        <w:tblW w:w="13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548"/>
        <w:gridCol w:w="3170"/>
        <w:gridCol w:w="2552"/>
        <w:gridCol w:w="4111"/>
        <w:gridCol w:w="710"/>
        <w:gridCol w:w="1559"/>
      </w:tblGrid>
      <w:tr w:rsidR="003B0CAA" w:rsidRPr="009352DB" w14:paraId="5E2A9234" w14:textId="77777777" w:rsidTr="009352DB">
        <w:trPr>
          <w:trHeight w:val="391"/>
          <w:tblHeader/>
        </w:trPr>
        <w:tc>
          <w:tcPr>
            <w:tcW w:w="813" w:type="dxa"/>
            <w:shd w:val="clear" w:color="auto" w:fill="D9D9D9"/>
            <w:vAlign w:val="center"/>
          </w:tcPr>
          <w:p w14:paraId="1D6ADF8A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280E649C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DIA</w:t>
            </w:r>
          </w:p>
        </w:tc>
        <w:tc>
          <w:tcPr>
            <w:tcW w:w="3170" w:type="dxa"/>
            <w:shd w:val="clear" w:color="auto" w:fill="D9D9D9"/>
            <w:vAlign w:val="center"/>
          </w:tcPr>
          <w:p w14:paraId="4B368658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ACTIVIDADES *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5CCB75D" w14:textId="77777777" w:rsidR="003B0CAA" w:rsidRPr="009352DB" w:rsidRDefault="00403F0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RESPONSABLES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9A312A6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PRODUCTOS/LOGROS</w:t>
            </w:r>
          </w:p>
        </w:tc>
        <w:tc>
          <w:tcPr>
            <w:tcW w:w="2269" w:type="dxa"/>
            <w:gridSpan w:val="2"/>
            <w:shd w:val="clear" w:color="auto" w:fill="D9D9D9"/>
          </w:tcPr>
          <w:p w14:paraId="200F360F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AUTOEVALUACIÓN</w:t>
            </w:r>
          </w:p>
          <w:p w14:paraId="0299A96E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Nivel de logro alcanzado en la evaluación de las actividades desarrolladas</w:t>
            </w:r>
          </w:p>
          <w:p w14:paraId="5C059B7B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(Marque una respuesta)</w:t>
            </w:r>
          </w:p>
        </w:tc>
      </w:tr>
      <w:tr w:rsidR="003B0CAA" w:rsidRPr="009352DB" w14:paraId="15B8F934" w14:textId="77777777" w:rsidTr="009352DB">
        <w:tc>
          <w:tcPr>
            <w:tcW w:w="813" w:type="dxa"/>
            <w:vMerge w:val="restart"/>
            <w:vAlign w:val="center"/>
          </w:tcPr>
          <w:p w14:paraId="2237C18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26-dic</w:t>
            </w:r>
          </w:p>
        </w:tc>
        <w:tc>
          <w:tcPr>
            <w:tcW w:w="548" w:type="dxa"/>
            <w:vMerge w:val="restart"/>
            <w:vAlign w:val="center"/>
          </w:tcPr>
          <w:p w14:paraId="50088D25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14:paraId="731B9F40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Actividades de soporte socioemocional</w:t>
            </w:r>
          </w:p>
        </w:tc>
        <w:tc>
          <w:tcPr>
            <w:tcW w:w="2552" w:type="dxa"/>
            <w:vAlign w:val="center"/>
          </w:tcPr>
          <w:p w14:paraId="05B96027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14:paraId="33AA5C0F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integración de la comunidad educativa</w:t>
            </w:r>
          </w:p>
          <w:p w14:paraId="299A8584" w14:textId="77777777" w:rsidR="003B0CAA" w:rsidRPr="009352DB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espacios implementados de la calma para que los niños y niñas gestión en sus emociones.</w:t>
            </w:r>
          </w:p>
          <w:p w14:paraId="2800D92B" w14:textId="77777777" w:rsidR="003B0CAA" w:rsidRPr="009352DB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mayor capacidad para identificar y expresar emociones.</w:t>
            </w:r>
          </w:p>
          <w:p w14:paraId="439813A6" w14:textId="77777777" w:rsidR="003B0CAA" w:rsidRPr="009352DB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fortalecimiento de habilidades como empatía y el trabajo colaborativo.</w:t>
            </w:r>
          </w:p>
        </w:tc>
        <w:tc>
          <w:tcPr>
            <w:tcW w:w="710" w:type="dxa"/>
            <w:vAlign w:val="center"/>
          </w:tcPr>
          <w:p w14:paraId="3C3696A8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)</w:t>
            </w:r>
          </w:p>
          <w:p w14:paraId="153E6C39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16CA7B3C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70E66CEF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52EDF93F" w14:textId="77777777"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0E7FB96F" w14:textId="77777777"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54F99F1B" w14:textId="77777777"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0759A91A" w14:textId="77777777" w:rsidR="003B0CAA" w:rsidRPr="009352DB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3BE28914" w14:textId="77777777" w:rsidTr="009352DB">
        <w:tc>
          <w:tcPr>
            <w:tcW w:w="813" w:type="dxa"/>
            <w:vMerge/>
            <w:vAlign w:val="center"/>
          </w:tcPr>
          <w:p w14:paraId="743D008D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634B180F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52E6D496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Reunión informativa con la comunidad educativa</w:t>
            </w:r>
          </w:p>
        </w:tc>
        <w:tc>
          <w:tcPr>
            <w:tcW w:w="2552" w:type="dxa"/>
            <w:vAlign w:val="center"/>
          </w:tcPr>
          <w:p w14:paraId="7C764FDC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14:paraId="61E2B52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Actas</w:t>
            </w:r>
          </w:p>
          <w:p w14:paraId="514CEB0B" w14:textId="77777777" w:rsidR="009352DB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Fotografías</w:t>
            </w:r>
          </w:p>
          <w:p w14:paraId="0EE1D639" w14:textId="77777777" w:rsidR="009352DB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Asistencia</w:t>
            </w:r>
          </w:p>
          <w:p w14:paraId="08E3F84A" w14:textId="77777777" w:rsidR="009352DB" w:rsidRPr="009352DB" w:rsidRDefault="009352DB" w:rsidP="009352D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B8EF79" w14:textId="77777777" w:rsidR="009352DB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DC7BE7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2E295F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9A05AE2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="009352DB"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7CB5963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3F30E7CF" w14:textId="77777777"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5239B68E" w14:textId="77777777"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0B1D54EF" w14:textId="77777777"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7F500526" w14:textId="77777777" w:rsidR="003B0CAA" w:rsidRPr="009352DB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33373297" w14:textId="77777777" w:rsidTr="009352DB">
        <w:tc>
          <w:tcPr>
            <w:tcW w:w="813" w:type="dxa"/>
            <w:vMerge/>
            <w:vAlign w:val="center"/>
          </w:tcPr>
          <w:p w14:paraId="7CB18AEB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422B6497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15BEBB37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Conformación del equipo responsable del reajuste del PAT</w:t>
            </w:r>
          </w:p>
        </w:tc>
        <w:tc>
          <w:tcPr>
            <w:tcW w:w="2552" w:type="dxa"/>
            <w:vAlign w:val="center"/>
          </w:tcPr>
          <w:p w14:paraId="5120F5F6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</w:tc>
        <w:tc>
          <w:tcPr>
            <w:tcW w:w="4111" w:type="dxa"/>
            <w:vAlign w:val="center"/>
          </w:tcPr>
          <w:p w14:paraId="7888B50E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Entre todas las colegas se realizó el análisis del cumplimiento de actividades programadas,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asi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mismo se realizó la conformación de  forma democrática al comité a cargo para el año 2025.</w:t>
            </w:r>
          </w:p>
        </w:tc>
        <w:tc>
          <w:tcPr>
            <w:tcW w:w="710" w:type="dxa"/>
            <w:vAlign w:val="center"/>
          </w:tcPr>
          <w:p w14:paraId="2F96E05C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A29F014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5EC141E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0CCCAF79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23747001" w14:textId="77777777"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44F98EEF" w14:textId="77777777"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34ED45FC" w14:textId="77777777"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0DA2A240" w14:textId="77777777" w:rsidR="003B0CAA" w:rsidRPr="009352DB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3291A611" w14:textId="77777777" w:rsidTr="009352DB">
        <w:tc>
          <w:tcPr>
            <w:tcW w:w="813" w:type="dxa"/>
            <w:vMerge/>
            <w:vAlign w:val="center"/>
          </w:tcPr>
          <w:p w14:paraId="679C8D51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BE63AAF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4A6638BF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Análisis de los logros de aprendizaje (bimestre/trimestre 2024)</w:t>
            </w:r>
          </w:p>
        </w:tc>
        <w:tc>
          <w:tcPr>
            <w:tcW w:w="2552" w:type="dxa"/>
            <w:vAlign w:val="center"/>
          </w:tcPr>
          <w:p w14:paraId="4E9BC3E3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14:paraId="48B6C6C3" w14:textId="77777777" w:rsidR="003B0CAA" w:rsidRPr="009352DB" w:rsidRDefault="0032672B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Se trabajó de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forma organizada a nivel de Red, de acuerdo a la Programación Curricular, Unidades de aprendizaje, Proyectos de </w:t>
            </w:r>
            <w:r w:rsidRPr="009352DB">
              <w:rPr>
                <w:rFonts w:ascii="Arial Narrow" w:hAnsi="Arial Narrow"/>
                <w:sz w:val="24"/>
                <w:szCs w:val="24"/>
              </w:rPr>
              <w:t>aprendizaje y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352DB">
              <w:rPr>
                <w:rFonts w:ascii="Arial Narrow" w:hAnsi="Arial Narrow"/>
                <w:sz w:val="24"/>
                <w:szCs w:val="24"/>
              </w:rPr>
              <w:t>Actividades de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Aprendizaje. </w:t>
            </w:r>
          </w:p>
          <w:p w14:paraId="26F404E0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reflexionó acerca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de los logros alcanzados en relación a los objetivos </w:t>
            </w: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planteados, se evaluó bimestralmente si las estrategias pedagógicas fueron efectivas en los niños y niñas de 3,4 y 5 años.</w:t>
            </w:r>
          </w:p>
          <w:p w14:paraId="7A6BDDA3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De conformidad a las Actas Finales de Evaluación,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los logros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de aprendizaje de los estudiantes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fueron satisfactorios</w:t>
            </w:r>
            <w:r w:rsidRPr="009352DB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722B55F" w14:textId="77777777"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994BA6E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14:paraId="49C0DB49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6A96ABF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C70D217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7F3898BD" w14:textId="77777777"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39488971" w14:textId="77777777"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2ECD746A" w14:textId="77777777"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1AF7E179" w14:textId="77777777" w:rsidR="003B0CAA" w:rsidRPr="009352DB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219EAD88" w14:textId="77777777" w:rsidTr="009352DB">
        <w:tc>
          <w:tcPr>
            <w:tcW w:w="813" w:type="dxa"/>
            <w:vMerge/>
            <w:vAlign w:val="center"/>
          </w:tcPr>
          <w:p w14:paraId="189C9C1E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4B1DD861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5302E4E4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Trabajo colegiado sobre el progreso del desarrollo de las competencias de las/los estudiantes identificadas en el Diagnóstico Institucional (DI)</w:t>
            </w:r>
          </w:p>
        </w:tc>
        <w:tc>
          <w:tcPr>
            <w:tcW w:w="2552" w:type="dxa"/>
            <w:vAlign w:val="center"/>
          </w:tcPr>
          <w:p w14:paraId="3113EEFF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14:paraId="64C48340" w14:textId="77777777" w:rsidR="003B0CAA" w:rsidRPr="009352DB" w:rsidRDefault="00403F02">
            <w:pPr>
              <w:spacing w:after="240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El presente año 2024 se desarrolló actividades </w:t>
            </w:r>
            <w:r w:rsidR="009352DB" w:rsidRPr="009352DB">
              <w:rPr>
                <w:rFonts w:ascii="Arial Narrow" w:hAnsi="Arial Narrow"/>
                <w:sz w:val="24"/>
                <w:szCs w:val="24"/>
              </w:rPr>
              <w:t>planificadas dentro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de nuestro PAT, la misma que se fue logrando paulatinamente según la edad de los niños y niñas, a través de 9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Proyectos de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aprendizaje y 10 Unidades de aprendizaje, siendo usadas diferentes estrategias propias de cada maestra, para su logro efectivo de las competencias en los niños y niñas de 3,4 y 5 años.</w:t>
            </w:r>
          </w:p>
          <w:p w14:paraId="61EC2D8D" w14:textId="77777777" w:rsidR="003B0CAA" w:rsidRPr="009352DB" w:rsidRDefault="00403F02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En el área de personal </w:t>
            </w:r>
            <w:r w:rsidR="009352DB" w:rsidRPr="009352DB">
              <w:rPr>
                <w:rFonts w:ascii="Arial Narrow" w:hAnsi="Arial Narrow"/>
                <w:sz w:val="24"/>
                <w:szCs w:val="24"/>
              </w:rPr>
              <w:t>social se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352DB" w:rsidRPr="009352DB">
              <w:rPr>
                <w:rFonts w:ascii="Arial Narrow" w:hAnsi="Arial Narrow"/>
                <w:sz w:val="24"/>
                <w:szCs w:val="24"/>
              </w:rPr>
              <w:t>desarrolló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 en un 100%, donde los niños y niñas saben y explican como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son ,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como se llaman, que les gusta o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disjunta</w:t>
            </w:r>
            <w:r w:rsidRPr="009352DB">
              <w:rPr>
                <w:rFonts w:ascii="Arial Narrow" w:hAnsi="Arial Narrow"/>
                <w:sz w:val="24"/>
                <w:szCs w:val="24"/>
              </w:rPr>
              <w:t>, informan sobre sus actividades familiares, etc.</w:t>
            </w:r>
          </w:p>
          <w:p w14:paraId="3C9C6B5D" w14:textId="77777777" w:rsidR="003B0CAA" w:rsidRPr="009352DB" w:rsidRDefault="00403F02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En el área de Psicomotricidad, también se tiene un Logro del 100% por que cada niño y niña se desenvuelve a través del movimiento autónomo diariamente y de actividades motrices grupales, que </w:t>
            </w: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 xml:space="preserve">fortalecieron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sus coordinaciones motrices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, lateralidad, equilibrio, fuerza, </w:t>
            </w:r>
            <w:r w:rsidR="0032672B" w:rsidRPr="009352DB">
              <w:rPr>
                <w:rFonts w:ascii="Arial Narrow" w:hAnsi="Arial Narrow"/>
                <w:sz w:val="24"/>
                <w:szCs w:val="24"/>
              </w:rPr>
              <w:t>agilidad</w:t>
            </w:r>
            <w:r w:rsidRPr="009352DB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etc</w:t>
            </w:r>
            <w:proofErr w:type="spellEnd"/>
          </w:p>
          <w:p w14:paraId="57CFB343" w14:textId="77777777" w:rsidR="003B0CAA" w:rsidRPr="009352DB" w:rsidRDefault="00403F02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En el área de comunicación se tiene el logro de un 95%, de niños expresivos, que se manifiestan verbalmente con claridad sus vivencias y participaciones durante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todos el año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>, pero también hay un 5% de niños que necesitan fortalecer su oralidad por problemas del lenguaje oral.</w:t>
            </w:r>
          </w:p>
          <w:p w14:paraId="561D016E" w14:textId="77777777" w:rsidR="003B0CAA" w:rsidRPr="009352DB" w:rsidRDefault="00403F02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En el área de matemática, se vio la progresividad del logro de las competencias matemáticas de  agrupar reconociendo igualdades y diferencias, colores, tamaños, formas, seriaciones, cantidades de muchos pocos, nada, signos de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numero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y cantidades, razonamientos matemáticos, ubicaciones espaciales, medidas convencionales, direccionalidades con flechas y planos, conteo  espontáneos de los niños de 3 y 4 años y en 5 años se fortaleció aquellos aprendizajes logrados anteriormente las mismas que se lograron en un 100% en general</w:t>
            </w:r>
          </w:p>
          <w:p w14:paraId="31CCCEF9" w14:textId="77777777" w:rsidR="003B0CAA" w:rsidRPr="009352DB" w:rsidRDefault="00403F02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En el área de Ciencia y Tecnología, también se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logro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las competencias de forma progresividad, donde cada niño de diferente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esdad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de 3,4 y 5 años da sus propias  explicaciones de hechos y aprendizajes a través de sus propias hipótesis y  al descubrir 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asi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nuevas hipótesis a través de la experimentación y búsqueda de información de los diferentes temas de animales, plantas, experimentos, sucesos naturales o fenómenos de la naturaleza, en cuanto a las TIC nuestras instituciones no cuentan con aulas tecnológicas, solo se tiene que algunos niños tienen a disponer los celulares de sus padres y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segun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el uso conocen sus aplicaciones que les atrae, pueden tomar fotos, enviar mensajes por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whatsAap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y ver juegos o videos, siendo un promedio de 50%</w:t>
            </w:r>
          </w:p>
        </w:tc>
        <w:tc>
          <w:tcPr>
            <w:tcW w:w="710" w:type="dxa"/>
            <w:vAlign w:val="center"/>
          </w:tcPr>
          <w:p w14:paraId="192D0385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14:paraId="6EECCFB8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DE9ADD9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58BF15CD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35B44D9D" w14:textId="77777777"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61124857" w14:textId="77777777"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156E1650" w14:textId="77777777"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3B5AB356" w14:textId="77777777" w:rsidR="003B0CAA" w:rsidRPr="009352DB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67B625FC" w14:textId="77777777" w:rsidTr="009352DB">
        <w:tc>
          <w:tcPr>
            <w:tcW w:w="813" w:type="dxa"/>
            <w:vMerge/>
            <w:vAlign w:val="center"/>
          </w:tcPr>
          <w:p w14:paraId="5F73F23A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E208145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00C2AFA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Actividades para el cierre de las funciones del Comité de gestión pedagógica </w:t>
            </w:r>
          </w:p>
        </w:tc>
        <w:tc>
          <w:tcPr>
            <w:tcW w:w="2552" w:type="dxa"/>
            <w:vAlign w:val="center"/>
          </w:tcPr>
          <w:p w14:paraId="2DD99CDA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14:paraId="10631D7B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desarrolló la actividad del día de Logro con la participación de los niños y niñas de todas las instituciones educativas pertenecientes a la Red Suma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10" w:type="dxa"/>
            <w:vAlign w:val="center"/>
          </w:tcPr>
          <w:p w14:paraId="456EB9B2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3D6BC7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200973DB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5AE62BD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2E0EBFC2" w14:textId="77777777"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06DF39D1" w14:textId="77777777"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3CB9AD37" w14:textId="77777777"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3A36E9DA" w14:textId="77777777" w:rsidR="003B0CAA" w:rsidRPr="009352DB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1FAADC77" w14:textId="77777777" w:rsidTr="009352DB">
        <w:tc>
          <w:tcPr>
            <w:tcW w:w="813" w:type="dxa"/>
            <w:vMerge/>
            <w:vAlign w:val="center"/>
          </w:tcPr>
          <w:p w14:paraId="51DC33ED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07C0DCD9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0CE52AD4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Actividades para el cierre de las funciones del Comité de gestión de condiciones operativas </w:t>
            </w:r>
          </w:p>
        </w:tc>
        <w:tc>
          <w:tcPr>
            <w:tcW w:w="2552" w:type="dxa"/>
            <w:vAlign w:val="center"/>
          </w:tcPr>
          <w:p w14:paraId="4EA8D11E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 condiciones operativas</w:t>
            </w:r>
          </w:p>
        </w:tc>
        <w:tc>
          <w:tcPr>
            <w:tcW w:w="4111" w:type="dxa"/>
            <w:vAlign w:val="center"/>
          </w:tcPr>
          <w:p w14:paraId="3D6B5E64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cumplió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con  la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elaboración y actualización, implementación   de los instrumentos de gestión  de las diversas I.E.  que conforman la Red Suma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, contribuyendo de este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modo  al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sostenimiento  del servicio educativo.</w:t>
            </w:r>
          </w:p>
          <w:p w14:paraId="5B10EAC8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0BED4C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implementó el Plan de Gestión de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Riesgos  de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desastres según la Normativa  vigente, además  de participar en los simulacros de sismo  programados durante el año.</w:t>
            </w:r>
          </w:p>
          <w:p w14:paraId="6B9B5300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cumplió  con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el diagnóstico  de necesidades  de infraestructura  del local educativo, incluyendo  las de mantenimiento y acondicionamiento  con el presupuesto de mantenimiento de locales escolares 2024.</w:t>
            </w:r>
          </w:p>
          <w:p w14:paraId="40CC1166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FC44D32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cumplió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con 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con</w:t>
            </w:r>
            <w:proofErr w:type="spellEnd"/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el seguimiento de  la asistencia  de todo los estudiantes  en forma permanente  durante  proceso académico.</w:t>
            </w:r>
          </w:p>
          <w:p w14:paraId="58D25A85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cumplió con el seguimiento y control de asistencia del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personal  que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labora en la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Instituciòn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Educativa.</w:t>
            </w:r>
          </w:p>
          <w:p w14:paraId="18E774C3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772B85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También se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mantuvo  todo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los espacio de las Instituciones Educativas seguros, accesibles, salubres a todo el estudiantado   durante el desarrollo anual de toda las actividades.</w:t>
            </w:r>
          </w:p>
          <w:p w14:paraId="30CD3627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A34FC9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Se cumplió con la matricula oportuna de los estudiantes   casi en su totalidad, excepto de 01 estudiantes que tuvieron problemas </w:t>
            </w: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por el sistema que estuvo en proceso der migración del SIAGIE   V3 a la V5.</w:t>
            </w:r>
          </w:p>
          <w:p w14:paraId="5338A5CA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F3D1312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No se tuvo ingresos propios en ninguna Institución educativa de la Red Suma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debido a que son en su mayoría unidocentes y Multigrados con pocos estudiantes. </w:t>
            </w:r>
          </w:p>
        </w:tc>
        <w:tc>
          <w:tcPr>
            <w:tcW w:w="710" w:type="dxa"/>
            <w:vAlign w:val="center"/>
          </w:tcPr>
          <w:p w14:paraId="25116777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14:paraId="27BB167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4F59FC6B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4A357441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7FB9C437" w14:textId="77777777"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14A973AF" w14:textId="77777777"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43C7C43C" w14:textId="77777777"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61C00C75" w14:textId="77777777" w:rsidR="003B0CAA" w:rsidRPr="009352DB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0AE889C0" w14:textId="77777777" w:rsidTr="009352DB">
        <w:tc>
          <w:tcPr>
            <w:tcW w:w="813" w:type="dxa"/>
            <w:vMerge w:val="restart"/>
            <w:vAlign w:val="center"/>
          </w:tcPr>
          <w:p w14:paraId="78D893A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27-dic</w:t>
            </w:r>
          </w:p>
        </w:tc>
        <w:tc>
          <w:tcPr>
            <w:tcW w:w="548" w:type="dxa"/>
            <w:vMerge w:val="restart"/>
            <w:vAlign w:val="center"/>
          </w:tcPr>
          <w:p w14:paraId="27A54004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14:paraId="0995A4E9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2552" w:type="dxa"/>
            <w:vAlign w:val="center"/>
          </w:tcPr>
          <w:p w14:paraId="4CE42EBF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14:paraId="68E246C0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-evaluación del cumplimiento y participación de las campañas realizadas en el marco de los lineamientos para la gestión de la convivencia escolar, la prevención y la atención de la violencia contra los </w:t>
            </w:r>
            <w:proofErr w:type="spellStart"/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niños,niñas</w:t>
            </w:r>
            <w:proofErr w:type="spellEnd"/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y adolescentes</w:t>
            </w:r>
          </w:p>
          <w:p w14:paraId="4BC12D22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-Reporte de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las  acciones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en favor de un buen clima institucional</w:t>
            </w:r>
          </w:p>
          <w:p w14:paraId="4CED5515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-Normas de convivencia actualizadas</w:t>
            </w:r>
          </w:p>
          <w:p w14:paraId="47E5D767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7855CE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324A5653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68DE7568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94B0D05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0F3F446C" w14:textId="77777777"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0930A147" w14:textId="77777777"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29A7E38E" w14:textId="77777777"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28D1925C" w14:textId="77777777" w:rsidR="003B0CAA" w:rsidRPr="009352DB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055B1E20" w14:textId="77777777" w:rsidTr="009352DB">
        <w:tc>
          <w:tcPr>
            <w:tcW w:w="813" w:type="dxa"/>
            <w:vMerge/>
            <w:vAlign w:val="center"/>
          </w:tcPr>
          <w:p w14:paraId="15F93251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140BFD4F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2B0175CD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Trabajo colegiado para el seguimiento de las acciones de tutoría, orientación educativa y convivencia escolar con las/los tutores, docentes, auxiliares de educación y actores socioeducativos</w:t>
            </w:r>
          </w:p>
        </w:tc>
        <w:tc>
          <w:tcPr>
            <w:tcW w:w="2552" w:type="dxa"/>
            <w:vAlign w:val="center"/>
          </w:tcPr>
          <w:p w14:paraId="7210F27E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14:paraId="0F33AE62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-El desarrollo y cumplimiento de actividades de trabajos colegiados durante el año lectivo 2024 que se cumplió oportunamente en la red educativa suma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CB59A93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-se elaboró el plan de tutoría a nivel institucional y de aula.</w:t>
            </w:r>
          </w:p>
          <w:p w14:paraId="6DF7E359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-Normas de convivencia y medidas correctivas.</w:t>
            </w:r>
          </w:p>
          <w:p w14:paraId="59D9C764" w14:textId="77777777" w:rsidR="003B0CAA" w:rsidRPr="009352DB" w:rsidRDefault="003B0CA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2C31D20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6241074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73C10089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4E3E8E7D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50ED4207" w14:textId="77777777"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390AE09C" w14:textId="77777777"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715780E2" w14:textId="77777777"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44F8517E" w14:textId="77777777" w:rsidR="003B0CAA" w:rsidRPr="009352DB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4C898218" w14:textId="77777777" w:rsidTr="009352DB">
        <w:tc>
          <w:tcPr>
            <w:tcW w:w="813" w:type="dxa"/>
            <w:vMerge/>
            <w:vAlign w:val="center"/>
          </w:tcPr>
          <w:p w14:paraId="139F72D1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67047073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305AD248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2552" w:type="dxa"/>
            <w:vAlign w:val="center"/>
          </w:tcPr>
          <w:p w14:paraId="2741DA37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14:paraId="245D4374" w14:textId="77777777" w:rsidR="003B0CAA" w:rsidRPr="009352DB" w:rsidRDefault="00403F02">
            <w:pPr>
              <w:spacing w:before="240" w:after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Charlas de trabajo colegiado sobre </w:t>
            </w: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>el  estado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emocional  de todas(os)  los docentes de la Red Educativa.</w:t>
            </w:r>
          </w:p>
          <w:p w14:paraId="28F179F5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Se logro cumplir con la elaboración de las normas de convivencia en aula y se cumplió satisfactoriamente durante el año.</w:t>
            </w:r>
          </w:p>
        </w:tc>
        <w:tc>
          <w:tcPr>
            <w:tcW w:w="710" w:type="dxa"/>
            <w:vAlign w:val="center"/>
          </w:tcPr>
          <w:p w14:paraId="52E0640D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56B1B78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79098EC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352DB">
              <w:rPr>
                <w:rFonts w:ascii="Arial Narrow" w:hAnsi="Arial Narrow"/>
                <w:sz w:val="24"/>
                <w:szCs w:val="24"/>
              </w:rPr>
              <w:t xml:space="preserve">( </w:t>
            </w:r>
            <w:r w:rsidR="009352DB">
              <w:rPr>
                <w:rFonts w:ascii="Arial Narrow" w:hAnsi="Arial Narrow"/>
                <w:sz w:val="24"/>
                <w:szCs w:val="24"/>
              </w:rPr>
              <w:t>x</w:t>
            </w:r>
            <w:proofErr w:type="gramEnd"/>
            <w:r w:rsidRPr="009352DB">
              <w:rPr>
                <w:rFonts w:ascii="Arial Narrow" w:hAnsi="Arial Narrow"/>
                <w:sz w:val="24"/>
                <w:szCs w:val="24"/>
              </w:rPr>
              <w:t xml:space="preserve">  )</w:t>
            </w:r>
          </w:p>
          <w:p w14:paraId="7EB74D5E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592010B3" w14:textId="77777777"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3E2D7F1D" w14:textId="77777777"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72725E70" w14:textId="77777777"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289DE5E6" w14:textId="77777777" w:rsidR="003B0CAA" w:rsidRPr="009352DB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3FBDAEB4" w14:textId="77777777" w:rsidTr="009352DB">
        <w:tc>
          <w:tcPr>
            <w:tcW w:w="813" w:type="dxa"/>
            <w:vMerge/>
            <w:vAlign w:val="center"/>
          </w:tcPr>
          <w:p w14:paraId="5250AEE1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C51D79C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6AC96EC2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Balance del PAT</w:t>
            </w:r>
          </w:p>
        </w:tc>
        <w:tc>
          <w:tcPr>
            <w:tcW w:w="2552" w:type="dxa"/>
            <w:vAlign w:val="center"/>
          </w:tcPr>
          <w:p w14:paraId="4CAB08AE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14:paraId="5878CCF5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14:paraId="2D5BB35D" w14:textId="77777777" w:rsidR="003B0CAA" w:rsidRPr="009352DB" w:rsidRDefault="00403F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El proyecto anual de trabajo 2024 logró consolidar avances significativos en el desarrollo integral de los niños y niñas y fortaleció la colaboración entre la comunidad educativa.</w:t>
            </w:r>
          </w:p>
          <w:p w14:paraId="31FCC0E4" w14:textId="77777777"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cumplimiento de los objetivos propuestos.</w:t>
            </w:r>
          </w:p>
          <w:p w14:paraId="4880B6F4" w14:textId="77777777"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mejora de la interacción y convivencia entre niños y niñas.</w:t>
            </w:r>
          </w:p>
          <w:p w14:paraId="0CF79D77" w14:textId="77777777"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menor conflicto y mayor participación en actividades grupales.</w:t>
            </w:r>
          </w:p>
          <w:p w14:paraId="12608426" w14:textId="77777777" w:rsidR="003B0CAA" w:rsidRPr="009352DB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mayor involucramiento de las familias en las actividades escolares durante el año escolar.</w:t>
            </w:r>
          </w:p>
          <w:p w14:paraId="1BBA55D6" w14:textId="77777777"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67BB6C7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631FC76F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5532D0AE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197C7782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570176F7" w14:textId="77777777"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6E3DB92B" w14:textId="77777777"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50F5A5D9" w14:textId="77777777"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7AE86027" w14:textId="77777777" w:rsidR="003B0CAA" w:rsidRPr="009352DB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6D7DE5AC" w14:textId="77777777" w:rsidTr="009352DB">
        <w:tc>
          <w:tcPr>
            <w:tcW w:w="813" w:type="dxa"/>
            <w:vMerge/>
            <w:vAlign w:val="center"/>
          </w:tcPr>
          <w:p w14:paraId="6AE41704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4B53D64F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6A51773A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Evaluación del Diagnóstico Institucional (DI)</w:t>
            </w:r>
          </w:p>
        </w:tc>
        <w:tc>
          <w:tcPr>
            <w:tcW w:w="2552" w:type="dxa"/>
            <w:vAlign w:val="center"/>
          </w:tcPr>
          <w:p w14:paraId="5257E6CD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14:paraId="113E348C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14:paraId="1A728BD2" w14:textId="77777777" w:rsidR="003B0CAA" w:rsidRPr="009352DB" w:rsidRDefault="00403F02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A partir de la realidad de cada Institución Educativa es que se hizo el diagnóstico Institucional, donde se evaluó lo siguiente:</w:t>
            </w:r>
          </w:p>
          <w:p w14:paraId="376AAA2B" w14:textId="77777777" w:rsidR="003B0CAA" w:rsidRPr="009352DB" w:rsidRDefault="00403F02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-Se Analizó la situación y condiciones de la infraestructura de la Institución Educativa en las que se encuentra para el buen aprendizaje de los estudiantes.</w:t>
            </w:r>
          </w:p>
          <w:p w14:paraId="120EF3EA" w14:textId="77777777" w:rsidR="003B0CAA" w:rsidRPr="009352DB" w:rsidRDefault="00403F02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-Se Implementó estrategias y actividades para promover aprendizajes significativos en los estudiantes.</w:t>
            </w:r>
          </w:p>
          <w:p w14:paraId="62B005A3" w14:textId="77777777" w:rsidR="003B0CAA" w:rsidRPr="009352DB" w:rsidRDefault="00403F02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-Continuamos estableciendo acuerdos de convivencia durante el año.</w:t>
            </w:r>
          </w:p>
          <w:p w14:paraId="15D52FCF" w14:textId="77777777" w:rsidR="003B0CAA" w:rsidRPr="009352DB" w:rsidRDefault="00403F02">
            <w:pPr>
              <w:spacing w:before="240" w:after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-Apoyo de los padres de Familia en cada actividad planificada en el PAT  </w:t>
            </w:r>
          </w:p>
          <w:p w14:paraId="2E97D9C3" w14:textId="77777777" w:rsidR="003B0CAA" w:rsidRPr="009352DB" w:rsidRDefault="003B0C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289E53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lastRenderedPageBreak/>
              <w:t>(   )</w:t>
            </w:r>
          </w:p>
          <w:p w14:paraId="4F2AF42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3DE54419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1F725B4F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 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14:paraId="0125B294" w14:textId="77777777"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1E40992E" w14:textId="77777777"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2F414325" w14:textId="77777777"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75B9A1B7" w14:textId="77777777" w:rsidR="003B0CAA" w:rsidRPr="009352DB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Destacado</w:t>
            </w:r>
          </w:p>
        </w:tc>
      </w:tr>
      <w:tr w:rsidR="003B0CAA" w:rsidRPr="009352DB" w14:paraId="69BFBC5E" w14:textId="77777777" w:rsidTr="009352DB">
        <w:tc>
          <w:tcPr>
            <w:tcW w:w="813" w:type="dxa"/>
            <w:vMerge/>
            <w:vAlign w:val="center"/>
          </w:tcPr>
          <w:p w14:paraId="11E0E735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7C128922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6E23D5FC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Revisión del PEI</w:t>
            </w:r>
          </w:p>
        </w:tc>
        <w:tc>
          <w:tcPr>
            <w:tcW w:w="2552" w:type="dxa"/>
            <w:vAlign w:val="center"/>
          </w:tcPr>
          <w:p w14:paraId="6FD50F78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14:paraId="5BBF5039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14:paraId="55758E9F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Se logro la participación de todos(as) las integrantes de la red en la elaboración, actualización y evaluación de los instrumentos de gestión, PEI</w:t>
            </w:r>
          </w:p>
        </w:tc>
        <w:tc>
          <w:tcPr>
            <w:tcW w:w="710" w:type="dxa"/>
            <w:vAlign w:val="center"/>
          </w:tcPr>
          <w:p w14:paraId="19ED4387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3E445CBF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5FA6E8E5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1418D68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6ADA9E0E" w14:textId="77777777"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5FEE5FAB" w14:textId="77777777"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56D90234" w14:textId="77777777"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5E3671FC" w14:textId="77777777" w:rsidR="003B0CAA" w:rsidRPr="009352DB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49B17F40" w14:textId="77777777" w:rsidTr="009352DB">
        <w:tc>
          <w:tcPr>
            <w:tcW w:w="813" w:type="dxa"/>
            <w:vMerge/>
            <w:vAlign w:val="center"/>
          </w:tcPr>
          <w:p w14:paraId="7BAA4A98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4EFCB15D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F2D1846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Evaluación y reajuste del PCI</w:t>
            </w:r>
          </w:p>
        </w:tc>
        <w:tc>
          <w:tcPr>
            <w:tcW w:w="2552" w:type="dxa"/>
            <w:vAlign w:val="center"/>
          </w:tcPr>
          <w:p w14:paraId="100906F4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 de gestión escolar</w:t>
            </w:r>
          </w:p>
          <w:p w14:paraId="455C8A18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14:paraId="0A2A9131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-Desarrollo de la tutoría y orientación educativa.</w:t>
            </w:r>
          </w:p>
          <w:p w14:paraId="1E10A971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- evaluación del  proceso de los aprendizajes.</w:t>
            </w:r>
          </w:p>
        </w:tc>
        <w:tc>
          <w:tcPr>
            <w:tcW w:w="710" w:type="dxa"/>
            <w:vAlign w:val="center"/>
          </w:tcPr>
          <w:p w14:paraId="00412713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5E84C144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25F744D8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1A18CCFE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447CDA6E" w14:textId="77777777"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04D4839C" w14:textId="77777777"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67C99C62" w14:textId="77777777"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3C815BF4" w14:textId="77777777" w:rsidR="003B0CAA" w:rsidRPr="009352DB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0C765063" w14:textId="77777777" w:rsidTr="009352DB">
        <w:tc>
          <w:tcPr>
            <w:tcW w:w="813" w:type="dxa"/>
            <w:vMerge/>
            <w:vAlign w:val="center"/>
          </w:tcPr>
          <w:p w14:paraId="396B8B66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6DCF9707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FE1D29D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2552" w:type="dxa"/>
            <w:vAlign w:val="center"/>
          </w:tcPr>
          <w:p w14:paraId="2559C09B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Comités de gestión escolar</w:t>
            </w:r>
          </w:p>
        </w:tc>
        <w:tc>
          <w:tcPr>
            <w:tcW w:w="4111" w:type="dxa"/>
            <w:vAlign w:val="center"/>
          </w:tcPr>
          <w:p w14:paraId="7F3EBF8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Se entregó el informe de progreso de los niños y niñas a los padre de familia de cada Bimestre.</w:t>
            </w:r>
          </w:p>
        </w:tc>
        <w:tc>
          <w:tcPr>
            <w:tcW w:w="710" w:type="dxa"/>
            <w:vAlign w:val="center"/>
          </w:tcPr>
          <w:p w14:paraId="25470B0B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317F6CDB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007FC875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(x</w:t>
            </w:r>
            <w:r w:rsidR="00403F02" w:rsidRPr="009352D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4139DB23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6398B51D" w14:textId="77777777"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74691850" w14:textId="77777777"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 xml:space="preserve">En Proceso </w:t>
            </w:r>
          </w:p>
          <w:p w14:paraId="7ED69BC9" w14:textId="77777777"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0A236F6D" w14:textId="77777777" w:rsidR="003B0CAA" w:rsidRPr="009352DB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  <w:tr w:rsidR="003B0CAA" w:rsidRPr="009352DB" w14:paraId="45564095" w14:textId="77777777" w:rsidTr="009352DB">
        <w:tc>
          <w:tcPr>
            <w:tcW w:w="813" w:type="dxa"/>
            <w:vMerge/>
            <w:vAlign w:val="center"/>
          </w:tcPr>
          <w:p w14:paraId="31F6AAC0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14:paraId="5F0157D9" w14:textId="77777777" w:rsidR="003B0CAA" w:rsidRPr="009352DB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51940057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2552" w:type="dxa"/>
            <w:vAlign w:val="center"/>
          </w:tcPr>
          <w:p w14:paraId="35DDE1A6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Equipo directivo</w:t>
            </w:r>
          </w:p>
        </w:tc>
        <w:tc>
          <w:tcPr>
            <w:tcW w:w="4111" w:type="dxa"/>
            <w:vAlign w:val="center"/>
          </w:tcPr>
          <w:p w14:paraId="1C266131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 xml:space="preserve">El trabajo del tercer bloque de semana de gestación se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realizo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 xml:space="preserve"> de manera presencial con directores y docentes que conforman la Red “Suma </w:t>
            </w:r>
            <w:proofErr w:type="spellStart"/>
            <w:r w:rsidRPr="009352DB">
              <w:rPr>
                <w:rFonts w:ascii="Arial Narrow" w:hAnsi="Arial Narrow"/>
                <w:sz w:val="24"/>
                <w:szCs w:val="24"/>
              </w:rPr>
              <w:t>Panqarita</w:t>
            </w:r>
            <w:proofErr w:type="spellEnd"/>
            <w:r w:rsidRPr="009352DB">
              <w:rPr>
                <w:rFonts w:ascii="Arial Narrow" w:hAnsi="Arial Narrow"/>
                <w:sz w:val="24"/>
                <w:szCs w:val="24"/>
              </w:rPr>
              <w:t>”.</w:t>
            </w:r>
          </w:p>
          <w:p w14:paraId="076B5E02" w14:textId="77777777" w:rsidR="003B0CAA" w:rsidRPr="009352DB" w:rsidRDefault="00403F02">
            <w:pPr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Se presento a la UGEL los resultados de las actividades desarrolladas en la semana de gestión.</w:t>
            </w:r>
          </w:p>
        </w:tc>
        <w:tc>
          <w:tcPr>
            <w:tcW w:w="710" w:type="dxa"/>
            <w:vAlign w:val="center"/>
          </w:tcPr>
          <w:p w14:paraId="3D0237F6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1929ABEA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  <w:p w14:paraId="6EB4F7C9" w14:textId="77777777" w:rsidR="003B0CAA" w:rsidRPr="009352DB" w:rsidRDefault="009352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( x</w:t>
            </w:r>
            <w:proofErr w:type="gramEnd"/>
            <w:r w:rsidR="00403F02" w:rsidRPr="009352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  <w:p w14:paraId="2F92DAAC" w14:textId="77777777" w:rsidR="003B0CAA" w:rsidRPr="009352DB" w:rsidRDefault="00403F0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2DB">
              <w:rPr>
                <w:rFonts w:ascii="Arial Narrow" w:hAnsi="Arial Narrow"/>
                <w:sz w:val="24"/>
                <w:szCs w:val="24"/>
              </w:rPr>
              <w:t>(   )</w:t>
            </w:r>
          </w:p>
        </w:tc>
        <w:tc>
          <w:tcPr>
            <w:tcW w:w="1559" w:type="dxa"/>
            <w:vAlign w:val="center"/>
          </w:tcPr>
          <w:p w14:paraId="2FDBCDAE" w14:textId="77777777"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Deficiente</w:t>
            </w:r>
          </w:p>
          <w:p w14:paraId="1E6E53D8" w14:textId="77777777"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En Proceso</w:t>
            </w:r>
          </w:p>
          <w:p w14:paraId="099351D3" w14:textId="77777777"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Suficiente</w:t>
            </w:r>
          </w:p>
          <w:p w14:paraId="73B6C2A6" w14:textId="77777777" w:rsidR="003B0CAA" w:rsidRPr="009352DB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color w:val="000000"/>
                <w:sz w:val="24"/>
                <w:szCs w:val="24"/>
              </w:rPr>
              <w:t>Destacado</w:t>
            </w:r>
          </w:p>
        </w:tc>
      </w:tr>
    </w:tbl>
    <w:p w14:paraId="18F86BB9" w14:textId="77777777" w:rsidR="003B0CAA" w:rsidRPr="009352DB" w:rsidRDefault="00403F0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 Las actividades se valoran en función a la totalidad de las actividades del año escolar 2024 en la IE.</w:t>
      </w:r>
    </w:p>
    <w:p w14:paraId="0D4958A6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51DA93DF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4967BB5C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2B8BA119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26B00C68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4AD8C0D5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786A770E" w14:textId="77777777" w:rsidR="003B0CAA" w:rsidRPr="009352DB" w:rsidRDefault="003B0CAA">
      <w:pPr>
        <w:spacing w:after="0" w:line="240" w:lineRule="auto"/>
        <w:ind w:right="520"/>
        <w:jc w:val="both"/>
        <w:rPr>
          <w:rFonts w:ascii="Arial Narrow" w:hAnsi="Arial Narrow"/>
          <w:b/>
          <w:sz w:val="24"/>
          <w:szCs w:val="24"/>
        </w:rPr>
      </w:pPr>
    </w:p>
    <w:p w14:paraId="27663F76" w14:textId="77777777" w:rsidR="003B0CAA" w:rsidRPr="009352DB" w:rsidRDefault="00403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RECUPERACIÓN DE LAS ACTIVIDADES NO REALIZADAS EN CASO DE FERIADOS RECUPERABLES</w:t>
      </w:r>
    </w:p>
    <w:p w14:paraId="189D5096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2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2"/>
        <w:gridCol w:w="3461"/>
        <w:gridCol w:w="3461"/>
        <w:gridCol w:w="3461"/>
      </w:tblGrid>
      <w:tr w:rsidR="003B0CAA" w:rsidRPr="009352DB" w14:paraId="0B9CFB71" w14:textId="77777777">
        <w:tc>
          <w:tcPr>
            <w:tcW w:w="3462" w:type="dxa"/>
            <w:shd w:val="clear" w:color="auto" w:fill="D9D9D9"/>
            <w:vAlign w:val="center"/>
          </w:tcPr>
          <w:p w14:paraId="66293F3D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BLOQUE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576C0291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 DE FERIADOS RECUPERABLES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65AB54BB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FECHAS DE RECUPERACIÓN **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78DE84E3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sz w:val="24"/>
                <w:szCs w:val="24"/>
              </w:rPr>
              <w:t>FORMA DE RECUPERACIÓN ***</w:t>
            </w:r>
          </w:p>
        </w:tc>
      </w:tr>
      <w:tr w:rsidR="003B0CAA" w:rsidRPr="009352DB" w14:paraId="170906AA" w14:textId="77777777">
        <w:tc>
          <w:tcPr>
            <w:tcW w:w="3462" w:type="dxa"/>
          </w:tcPr>
          <w:p w14:paraId="2066E503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66C5818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14:paraId="257C4672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14:paraId="2BA73FF5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61" w:type="dxa"/>
          </w:tcPr>
          <w:p w14:paraId="4A4D6ADA" w14:textId="77777777" w:rsidR="003B0CAA" w:rsidRPr="009352DB" w:rsidRDefault="003B0C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515696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B73A67C" w14:textId="77777777" w:rsidR="003B0CAA" w:rsidRPr="009352DB" w:rsidRDefault="00403F0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lastRenderedPageBreak/>
        <w:t>** La fecha de recuperación debe encontrarse, como máximo, dentro de las cuatro semanas posteriores a la fecha del feriado recuperable.</w:t>
      </w:r>
    </w:p>
    <w:p w14:paraId="7EC6D5C2" w14:textId="77777777" w:rsidR="003B0CAA" w:rsidRPr="009352DB" w:rsidRDefault="00403F0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352DB">
        <w:rPr>
          <w:rFonts w:ascii="Arial Narrow" w:hAnsi="Arial Narrow"/>
          <w:b/>
          <w:sz w:val="24"/>
          <w:szCs w:val="24"/>
        </w:rPr>
        <w:t>*** La forma de recuperación puede ser trabajo colegiado, atención a familias y/o desarrollo de acciones de refuerzo escolar.</w:t>
      </w:r>
    </w:p>
    <w:p w14:paraId="2D037734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900C5F3" w14:textId="77777777" w:rsidR="003B0CAA" w:rsidRPr="009352DB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9352DB">
        <w:rPr>
          <w:rFonts w:ascii="Arial Narrow" w:hAnsi="Arial Narrow"/>
          <w:b/>
          <w:color w:val="000000"/>
          <w:sz w:val="24"/>
          <w:szCs w:val="24"/>
        </w:rPr>
        <w:t>NECESIDADES DE CAPACITACIÓN Y/O ACOMPAÑAMIENTO EN TEMAS DE GESTIÓN ESCOLAR</w:t>
      </w:r>
    </w:p>
    <w:p w14:paraId="2DB70718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3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3277"/>
      </w:tblGrid>
      <w:tr w:rsidR="003B0CAA" w:rsidRPr="009352DB" w14:paraId="155AA037" w14:textId="77777777">
        <w:tc>
          <w:tcPr>
            <w:tcW w:w="568" w:type="dxa"/>
            <w:shd w:val="clear" w:color="auto" w:fill="D9D9D9"/>
            <w:vAlign w:val="center"/>
          </w:tcPr>
          <w:p w14:paraId="6197FB75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000000"/>
                <w:sz w:val="24"/>
                <w:szCs w:val="24"/>
              </w:rPr>
              <w:t>N°</w:t>
            </w:r>
          </w:p>
        </w:tc>
        <w:tc>
          <w:tcPr>
            <w:tcW w:w="13277" w:type="dxa"/>
            <w:shd w:val="clear" w:color="auto" w:fill="D9D9D9"/>
            <w:vAlign w:val="center"/>
          </w:tcPr>
          <w:p w14:paraId="1E96AC3F" w14:textId="77777777" w:rsidR="003B0CAA" w:rsidRPr="009352DB" w:rsidRDefault="00403F02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9352DB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Relación de necesidades de capacitación y/o acompañamiento en temas de gestión escolar que se requieren por parte de la UGEL</w:t>
            </w:r>
          </w:p>
        </w:tc>
      </w:tr>
      <w:tr w:rsidR="003B0CAA" w:rsidRPr="009352DB" w14:paraId="10496504" w14:textId="77777777">
        <w:tc>
          <w:tcPr>
            <w:tcW w:w="568" w:type="dxa"/>
          </w:tcPr>
          <w:p w14:paraId="50C121B7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1C374B1D" w14:textId="77777777"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B0CAA" w:rsidRPr="009352DB" w14:paraId="5A1FC104" w14:textId="77777777">
        <w:tc>
          <w:tcPr>
            <w:tcW w:w="568" w:type="dxa"/>
          </w:tcPr>
          <w:p w14:paraId="6AB4F6E2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3B70314A" w14:textId="77777777"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B0CAA" w:rsidRPr="009352DB" w14:paraId="019D4124" w14:textId="77777777">
        <w:tc>
          <w:tcPr>
            <w:tcW w:w="568" w:type="dxa"/>
          </w:tcPr>
          <w:p w14:paraId="0F3CAE31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25F34B52" w14:textId="77777777"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B0CAA" w:rsidRPr="009352DB" w14:paraId="67C0F19C" w14:textId="77777777">
        <w:tc>
          <w:tcPr>
            <w:tcW w:w="568" w:type="dxa"/>
          </w:tcPr>
          <w:p w14:paraId="08D8A5F9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277" w:type="dxa"/>
          </w:tcPr>
          <w:p w14:paraId="7A63F528" w14:textId="77777777" w:rsidR="003B0CAA" w:rsidRPr="009352DB" w:rsidRDefault="003B0CA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7001C975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0F9A7AE7" w14:textId="754C92E1" w:rsidR="00476003" w:rsidRDefault="00476003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A3918A4" w14:textId="380CA576" w:rsidR="001D390F" w:rsidRDefault="001D390F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  <w:r w:rsidRPr="00F17284">
        <w:rPr>
          <w:noProof/>
        </w:rPr>
        <w:drawing>
          <wp:anchor distT="0" distB="0" distL="114300" distR="114300" simplePos="0" relativeHeight="251658240" behindDoc="0" locked="0" layoutInCell="1" allowOverlap="1" wp14:anchorId="1A2A05E9" wp14:editId="6A68BB70">
            <wp:simplePos x="0" y="0"/>
            <wp:positionH relativeFrom="column">
              <wp:posOffset>3003550</wp:posOffset>
            </wp:positionH>
            <wp:positionV relativeFrom="paragraph">
              <wp:posOffset>13970</wp:posOffset>
            </wp:positionV>
            <wp:extent cx="2276475" cy="11239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2973D" w14:textId="48E0DDB8" w:rsidR="001D390F" w:rsidRDefault="001D390F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5A6BEAC" w14:textId="79A44A8C" w:rsidR="001D390F" w:rsidRDefault="001D390F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14:paraId="3469AAE3" w14:textId="402FFA1E" w:rsidR="00476003" w:rsidRDefault="00476003" w:rsidP="00476003">
      <w:pPr>
        <w:ind w:right="-2965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4CD9E6E" w14:textId="273D9C56" w:rsidR="00476003" w:rsidRPr="009352DB" w:rsidRDefault="00476003" w:rsidP="00476003">
      <w:pPr>
        <w:ind w:left="4320" w:right="-2965" w:firstLine="720"/>
        <w:rPr>
          <w:rFonts w:ascii="Arial Narrow" w:hAnsi="Arial Narrow"/>
          <w:color w:val="000000"/>
          <w:sz w:val="24"/>
          <w:szCs w:val="24"/>
        </w:rPr>
      </w:pPr>
      <w:r w:rsidRPr="009352DB">
        <w:rPr>
          <w:rFonts w:ascii="Arial Narrow" w:hAnsi="Arial Narrow"/>
          <w:color w:val="000000"/>
          <w:sz w:val="24"/>
          <w:szCs w:val="24"/>
        </w:rPr>
        <w:t>___________________________</w:t>
      </w:r>
    </w:p>
    <w:p w14:paraId="6F43C53D" w14:textId="1076C913" w:rsidR="00476003" w:rsidRPr="009352DB" w:rsidRDefault="00476003" w:rsidP="00476003">
      <w:pPr>
        <w:ind w:left="5760" w:right="-2965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9352DB">
        <w:rPr>
          <w:rFonts w:ascii="Arial Narrow" w:hAnsi="Arial Narrow"/>
          <w:b/>
          <w:color w:val="000000"/>
          <w:sz w:val="24"/>
          <w:szCs w:val="24"/>
        </w:rPr>
        <w:t>DIRECTOR</w:t>
      </w:r>
    </w:p>
    <w:p w14:paraId="15F2A8DA" w14:textId="77777777" w:rsidR="003B0CAA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1944780F" w14:textId="77777777" w:rsidR="00476003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2BE8826" w14:textId="77777777" w:rsidR="00476003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127A1C8F" w14:textId="77777777" w:rsidR="00476003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1A64C13" w14:textId="77777777" w:rsidR="00476003" w:rsidRPr="009352DB" w:rsidRDefault="00476003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13C1629A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CF05E6C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2C634315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77113B31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4"/>
        <w:tblW w:w="138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22"/>
        <w:gridCol w:w="6923"/>
      </w:tblGrid>
      <w:tr w:rsidR="003B0CAA" w:rsidRPr="009352DB" w14:paraId="492ECA6C" w14:textId="77777777">
        <w:tc>
          <w:tcPr>
            <w:tcW w:w="6922" w:type="dxa"/>
          </w:tcPr>
          <w:p w14:paraId="6B18BA57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EB1790B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97D61F3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A23A802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4F10A74" w14:textId="77777777" w:rsidR="003B0CAA" w:rsidRPr="009352DB" w:rsidRDefault="003B0CAA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</w:tcPr>
          <w:p w14:paraId="7E2AC0AE" w14:textId="77777777" w:rsidR="003B0CAA" w:rsidRPr="009352DB" w:rsidRDefault="003B0CA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23186AC7" w14:textId="77777777" w:rsidR="003B0CAA" w:rsidRPr="009352DB" w:rsidRDefault="003B0CAA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3B0CAA" w:rsidRPr="009352DB">
      <w:pgSz w:w="15840" w:h="12240" w:orient="landscape"/>
      <w:pgMar w:top="1418" w:right="851" w:bottom="567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4503" w14:textId="77777777" w:rsidR="00984ED7" w:rsidRDefault="00984ED7">
      <w:pPr>
        <w:spacing w:after="0" w:line="240" w:lineRule="auto"/>
      </w:pPr>
      <w:r>
        <w:separator/>
      </w:r>
    </w:p>
  </w:endnote>
  <w:endnote w:type="continuationSeparator" w:id="0">
    <w:p w14:paraId="33E002C0" w14:textId="77777777" w:rsidR="00984ED7" w:rsidRDefault="0098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2C55" w14:textId="77777777" w:rsidR="00984ED7" w:rsidRDefault="00984ED7">
      <w:pPr>
        <w:spacing w:after="0" w:line="240" w:lineRule="auto"/>
      </w:pPr>
      <w:r>
        <w:separator/>
      </w:r>
    </w:p>
  </w:footnote>
  <w:footnote w:type="continuationSeparator" w:id="0">
    <w:p w14:paraId="15CF685E" w14:textId="77777777" w:rsidR="00984ED7" w:rsidRDefault="0098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B61D" w14:textId="77777777" w:rsidR="003B0CAA" w:rsidRDefault="00403F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D138CEE" wp14:editId="221275F5">
          <wp:extent cx="6168453" cy="362137"/>
          <wp:effectExtent l="0" t="0" r="0" b="0"/>
          <wp:docPr id="4869176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501"/>
                  <a:stretch>
                    <a:fillRect/>
                  </a:stretch>
                </pic:blipFill>
                <pic:spPr>
                  <a:xfrm>
                    <a:off x="0" y="0"/>
                    <a:ext cx="6168453" cy="362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629"/>
    <w:multiLevelType w:val="multilevel"/>
    <w:tmpl w:val="41501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926392A"/>
    <w:multiLevelType w:val="multilevel"/>
    <w:tmpl w:val="70222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12C01C9"/>
    <w:multiLevelType w:val="multilevel"/>
    <w:tmpl w:val="5A641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9D1ADD"/>
    <w:multiLevelType w:val="multilevel"/>
    <w:tmpl w:val="8BEEB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2FC30F1E"/>
    <w:multiLevelType w:val="multilevel"/>
    <w:tmpl w:val="2DC09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3B12703C"/>
    <w:multiLevelType w:val="multilevel"/>
    <w:tmpl w:val="0F64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43ED22D0"/>
    <w:multiLevelType w:val="multilevel"/>
    <w:tmpl w:val="5B9831D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91E24"/>
    <w:multiLevelType w:val="multilevel"/>
    <w:tmpl w:val="23E0A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4ACB1CA3"/>
    <w:multiLevelType w:val="multilevel"/>
    <w:tmpl w:val="C6342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4E123E10"/>
    <w:multiLevelType w:val="multilevel"/>
    <w:tmpl w:val="7C70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4E460C2F"/>
    <w:multiLevelType w:val="multilevel"/>
    <w:tmpl w:val="0BD41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535C2D91"/>
    <w:multiLevelType w:val="multilevel"/>
    <w:tmpl w:val="A5D2E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544A4FC2"/>
    <w:multiLevelType w:val="multilevel"/>
    <w:tmpl w:val="287C6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56B40BDB"/>
    <w:multiLevelType w:val="multilevel"/>
    <w:tmpl w:val="1256E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B27263"/>
    <w:multiLevelType w:val="multilevel"/>
    <w:tmpl w:val="233AB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5" w15:restartNumberingAfterBreak="0">
    <w:nsid w:val="70391B9A"/>
    <w:multiLevelType w:val="multilevel"/>
    <w:tmpl w:val="313E8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70703BC4"/>
    <w:multiLevelType w:val="multilevel"/>
    <w:tmpl w:val="00063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7E9C6FF1"/>
    <w:multiLevelType w:val="multilevel"/>
    <w:tmpl w:val="931AB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7EEE384F"/>
    <w:multiLevelType w:val="multilevel"/>
    <w:tmpl w:val="FEC80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6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18"/>
  </w:num>
  <w:num w:numId="14">
    <w:abstractNumId w:val="15"/>
  </w:num>
  <w:num w:numId="15">
    <w:abstractNumId w:val="14"/>
  </w:num>
  <w:num w:numId="16">
    <w:abstractNumId w:val="17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AA"/>
    <w:rsid w:val="001D390F"/>
    <w:rsid w:val="0032672B"/>
    <w:rsid w:val="003B0CAA"/>
    <w:rsid w:val="00403F02"/>
    <w:rsid w:val="00476003"/>
    <w:rsid w:val="009352DB"/>
    <w:rsid w:val="009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8CBB"/>
  <w15:docId w15:val="{2B36F8AB-9AE9-4999-B13B-5C7F09E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9ZOU3rkm3Bc616IBkOt+Kzb8Q==">CgMxLjA4AHIhMTZUd1dpaW82NlZfLVhLT1pkQzR3SzVUNXVneXFKZWpH</go:docsCustomData>
</go:gDocsCustomXmlDataStorage>
</file>

<file path=customXml/itemProps1.xml><?xml version="1.0" encoding="utf-8"?>
<ds:datastoreItem xmlns:ds="http://schemas.openxmlformats.org/officeDocument/2006/customXml" ds:itemID="{58EE376B-8C47-4F9D-994E-352D336EB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1838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</cp:lastModifiedBy>
  <cp:revision>2</cp:revision>
  <dcterms:created xsi:type="dcterms:W3CDTF">2024-12-27T11:03:00Z</dcterms:created>
  <dcterms:modified xsi:type="dcterms:W3CDTF">2024-12-27T11:03:00Z</dcterms:modified>
</cp:coreProperties>
</file>