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616C" w14:textId="77777777" w:rsidR="00E72013" w:rsidRDefault="00E72013" w:rsidP="00E72013">
      <w:pPr>
        <w:pStyle w:val="Textoindependiente"/>
        <w:spacing w:line="14" w:lineRule="auto"/>
      </w:pPr>
      <w:r>
        <w:rPr>
          <w:noProof/>
          <w:lang w:val="es-PE" w:eastAsia="es-PE"/>
        </w:rPr>
        <w:drawing>
          <wp:anchor distT="0" distB="0" distL="0" distR="0" simplePos="0" relativeHeight="251659264" behindDoc="1" locked="0" layoutInCell="1" allowOverlap="1" wp14:anchorId="3B1032E4" wp14:editId="777D39AE">
            <wp:simplePos x="0" y="0"/>
            <wp:positionH relativeFrom="page">
              <wp:posOffset>6070600</wp:posOffset>
            </wp:positionH>
            <wp:positionV relativeFrom="page">
              <wp:posOffset>371525</wp:posOffset>
            </wp:positionV>
            <wp:extent cx="553745" cy="733374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45" cy="73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1AB4C9" wp14:editId="0D963E24">
                <wp:simplePos x="0" y="0"/>
                <wp:positionH relativeFrom="page">
                  <wp:posOffset>1753235</wp:posOffset>
                </wp:positionH>
                <wp:positionV relativeFrom="page">
                  <wp:posOffset>393065</wp:posOffset>
                </wp:positionV>
                <wp:extent cx="4250690" cy="63309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0690" cy="633095"/>
                          <a:chOff x="2761" y="619"/>
                          <a:chExt cx="6694" cy="997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60" y="619"/>
                            <a:ext cx="2115" cy="997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75" y="628"/>
                            <a:ext cx="2250" cy="98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39" y="619"/>
                            <a:ext cx="2315" cy="986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9E0E1" id="Group 5" o:spid="_x0000_s1026" style="position:absolute;margin-left:138.05pt;margin-top:30.95pt;width:334.7pt;height:49.85pt;z-index:-251656192;mso-position-horizontal-relative:page;mso-position-vertical-relative:page" coordorigin="2761,619" coordsize="6694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">
                <v:rect id="Rectangle 8" o:spid="_x0000_s1027" style="position:absolute;left:2760;top:619;width:211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" fillcolor="#00afef" stroked="f"/>
                <v:rect id="Rectangle 7" o:spid="_x0000_s1028" style="position:absolute;left:4875;top:628;width:225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" fillcolor="#006fc0" stroked="f"/>
                <v:rect id="Rectangle 6" o:spid="_x0000_s1029" style="position:absolute;left:7139;top:619;width:2315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" fillcolor="#9cc2e4" stroked="f"/>
                <w10:wrap anchorx="page" anchory="page"/>
              </v:group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0" distR="0" simplePos="0" relativeHeight="251661312" behindDoc="1" locked="0" layoutInCell="1" allowOverlap="1" wp14:anchorId="57DAAA9E" wp14:editId="7AD04A6F">
            <wp:simplePos x="0" y="0"/>
            <wp:positionH relativeFrom="page">
              <wp:posOffset>1080135</wp:posOffset>
            </wp:positionH>
            <wp:positionV relativeFrom="page">
              <wp:posOffset>452119</wp:posOffset>
            </wp:positionV>
            <wp:extent cx="597535" cy="542925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C478C4" wp14:editId="4359B52B">
                <wp:simplePos x="0" y="0"/>
                <wp:positionH relativeFrom="page">
                  <wp:posOffset>4591050</wp:posOffset>
                </wp:positionH>
                <wp:positionV relativeFrom="page">
                  <wp:posOffset>476885</wp:posOffset>
                </wp:positionV>
                <wp:extent cx="1356360" cy="45910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3DBE" w14:textId="77777777" w:rsidR="00E72013" w:rsidRDefault="00E72013" w:rsidP="00E72013">
                            <w:pPr>
                              <w:spacing w:before="20" w:line="242" w:lineRule="auto"/>
                              <w:ind w:left="20" w:right="18"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UNIDAD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EDUCATIVA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GESTIÓN LOCAL EL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COLLAO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478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1.5pt;margin-top:37.55pt;width:106.8pt;height:3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" filled="f" stroked="f">
                <v:textbox inset="0,0,0,0">
                  <w:txbxContent>
                    <w:p w14:paraId="22AD3DBE" w14:textId="77777777" w:rsidR="00E72013" w:rsidRDefault="00E72013" w:rsidP="00E72013">
                      <w:pPr>
                        <w:spacing w:before="20" w:line="242" w:lineRule="auto"/>
                        <w:ind w:left="20" w:right="18"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UNIDAD</w:t>
                      </w:r>
                      <w:r>
                        <w:rPr>
                          <w:rFonts w:ascii="Arial Black" w:hAnsi="Arial Black"/>
                          <w:color w:val="FFFFF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EDUCATIVA</w:t>
                      </w:r>
                      <w:r>
                        <w:rPr>
                          <w:rFonts w:ascii="Arial Black" w:hAnsi="Arial Black"/>
                          <w:color w:val="FFFFFF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FFFFFF"/>
                          <w:spacing w:val="-5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GESTIÓN LOCAL EL</w:t>
                      </w:r>
                      <w:r>
                        <w:rPr>
                          <w:rFonts w:ascii="Arial Black" w:hAnsi="Arial Black"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COLLAO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8814C6" wp14:editId="7691EE2E">
                <wp:simplePos x="0" y="0"/>
                <wp:positionH relativeFrom="page">
                  <wp:posOffset>1933575</wp:posOffset>
                </wp:positionH>
                <wp:positionV relativeFrom="page">
                  <wp:posOffset>535305</wp:posOffset>
                </wp:positionV>
                <wp:extent cx="978535" cy="329565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ADB05" w14:textId="77777777" w:rsidR="00E72013" w:rsidRDefault="00E72013" w:rsidP="00E72013">
                            <w:pPr>
                              <w:spacing w:before="20"/>
                              <w:ind w:left="1" w:right="1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16"/>
                              </w:rPr>
                              <w:t>GOBIERNO</w:t>
                            </w:r>
                          </w:p>
                          <w:p w14:paraId="21B13432" w14:textId="77777777" w:rsidR="00E72013" w:rsidRDefault="00E72013" w:rsidP="00E72013">
                            <w:pPr>
                              <w:spacing w:before="27"/>
                              <w:ind w:left="1" w:right="1"/>
                              <w:jc w:val="center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16"/>
                              </w:rPr>
                              <w:t>REGIONAL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16"/>
                              </w:rPr>
                              <w:t>PUNO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14C6" id="Text Box 3" o:spid="_x0000_s1027" type="#_x0000_t202" style="position:absolute;margin-left:152.25pt;margin-top:42.15pt;width:77.0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" filled="f" stroked="f">
                <v:textbox inset="0,0,0,0">
                  <w:txbxContent>
                    <w:p w14:paraId="3BFADB05" w14:textId="77777777" w:rsidR="00E72013" w:rsidRDefault="00E72013" w:rsidP="00E72013">
                      <w:pPr>
                        <w:spacing w:before="20"/>
                        <w:ind w:left="1" w:right="1"/>
                        <w:jc w:val="center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16"/>
                        </w:rPr>
                        <w:t>GOBIERNO</w:t>
                      </w:r>
                    </w:p>
                    <w:p w14:paraId="21B13432" w14:textId="77777777" w:rsidR="00E72013" w:rsidRDefault="00E72013" w:rsidP="00E72013">
                      <w:pPr>
                        <w:spacing w:before="27"/>
                        <w:ind w:left="1" w:right="1"/>
                        <w:jc w:val="center"/>
                        <w:rPr>
                          <w:rFonts w:ascii="Arial Black"/>
                          <w:sz w:val="1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16"/>
                        </w:rPr>
                        <w:t>REGIONAL</w:t>
                      </w:r>
                      <w:r>
                        <w:rPr>
                          <w:rFonts w:ascii="Arial Black"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z w:val="16"/>
                        </w:rPr>
                        <w:t>PUNO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6B5D63" wp14:editId="4CEA7069">
                <wp:simplePos x="0" y="0"/>
                <wp:positionH relativeFrom="page">
                  <wp:posOffset>3165475</wp:posOffset>
                </wp:positionH>
                <wp:positionV relativeFrom="page">
                  <wp:posOffset>537845</wp:posOffset>
                </wp:positionV>
                <wp:extent cx="1287145" cy="33210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533F2" w14:textId="77777777" w:rsidR="00E72013" w:rsidRDefault="00E72013" w:rsidP="00E72013">
                            <w:pPr>
                              <w:spacing w:before="20"/>
                              <w:ind w:left="1" w:right="1"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REGIONAL</w:t>
                            </w:r>
                          </w:p>
                          <w:p w14:paraId="44C6861C" w14:textId="77777777" w:rsidR="00E72013" w:rsidRDefault="00E72013" w:rsidP="00E72013">
                            <w:pPr>
                              <w:spacing w:before="31"/>
                              <w:ind w:left="3" w:right="1"/>
                              <w:jc w:val="center"/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16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B5D63" id="Text Box 2" o:spid="_x0000_s1028" type="#_x0000_t202" style="position:absolute;margin-left:249.25pt;margin-top:42.35pt;width:101.35pt;height:2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" filled="f" stroked="f">
                <v:textbox inset="0,0,0,0">
                  <w:txbxContent>
                    <w:p w14:paraId="08A533F2" w14:textId="77777777" w:rsidR="00E72013" w:rsidRDefault="00E72013" w:rsidP="00E72013">
                      <w:pPr>
                        <w:spacing w:before="20"/>
                        <w:ind w:left="1" w:right="1"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DIRECCIÓN</w:t>
                      </w:r>
                      <w:r>
                        <w:rPr>
                          <w:rFonts w:ascii="Arial Black" w:hAnsi="Arial Black"/>
                          <w:color w:val="FFFFFF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REGIONAL</w:t>
                      </w:r>
                    </w:p>
                    <w:p w14:paraId="44C6861C" w14:textId="77777777" w:rsidR="00E72013" w:rsidRDefault="00E72013" w:rsidP="00E72013">
                      <w:pPr>
                        <w:spacing w:before="31"/>
                        <w:ind w:left="3" w:right="1"/>
                        <w:jc w:val="center"/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16"/>
                        </w:rPr>
                        <w:t>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E756FE" wp14:editId="3E0128DD">
                <wp:simplePos x="0" y="0"/>
                <wp:positionH relativeFrom="page">
                  <wp:posOffset>2418715</wp:posOffset>
                </wp:positionH>
                <wp:positionV relativeFrom="page">
                  <wp:posOffset>1091565</wp:posOffset>
                </wp:positionV>
                <wp:extent cx="2834640" cy="186055"/>
                <wp:effectExtent l="0" t="0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3820" w14:textId="6BABEB05" w:rsidR="00E72013" w:rsidRDefault="00E72013" w:rsidP="00E72013">
                            <w:pPr>
                              <w:spacing w:before="19"/>
                              <w:ind w:left="20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56FE" id="Text Box 1" o:spid="_x0000_s1029" type="#_x0000_t202" style="position:absolute;margin-left:190.45pt;margin-top:85.95pt;width:223.2pt;height:14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" filled="f" stroked="f">
                <v:textbox inset="0,0,0,0">
                  <w:txbxContent>
                    <w:p w14:paraId="7FEE3820" w14:textId="6BABEB05" w:rsidR="00E72013" w:rsidRDefault="00E72013" w:rsidP="00E72013">
                      <w:pPr>
                        <w:spacing w:before="19"/>
                        <w:ind w:left="20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A279D6" w14:textId="77777777" w:rsidR="000C3DC8" w:rsidRDefault="000C3DC8" w:rsidP="00374B32">
      <w:pPr>
        <w:pStyle w:val="Sinespaciado"/>
        <w:jc w:val="center"/>
        <w:rPr>
          <w:sz w:val="20"/>
          <w:szCs w:val="20"/>
        </w:rPr>
      </w:pPr>
    </w:p>
    <w:p w14:paraId="0A6D9A94" w14:textId="77777777" w:rsidR="000C3DC8" w:rsidRDefault="000C3DC8" w:rsidP="00374B32">
      <w:pPr>
        <w:pStyle w:val="Sinespaciado"/>
        <w:jc w:val="center"/>
        <w:rPr>
          <w:sz w:val="20"/>
          <w:szCs w:val="20"/>
        </w:rPr>
      </w:pPr>
    </w:p>
    <w:p w14:paraId="27DBC12F" w14:textId="77777777" w:rsidR="000C3DC8" w:rsidRDefault="000C3DC8" w:rsidP="00374B32">
      <w:pPr>
        <w:pStyle w:val="Sinespaciado"/>
        <w:jc w:val="center"/>
        <w:rPr>
          <w:sz w:val="20"/>
          <w:szCs w:val="20"/>
        </w:rPr>
      </w:pPr>
    </w:p>
    <w:p w14:paraId="6BC53123" w14:textId="77777777" w:rsidR="000C3DC8" w:rsidRDefault="000C3DC8" w:rsidP="00374B32">
      <w:pPr>
        <w:pStyle w:val="Sinespaciado"/>
        <w:jc w:val="center"/>
        <w:rPr>
          <w:sz w:val="20"/>
          <w:szCs w:val="20"/>
        </w:rPr>
      </w:pPr>
    </w:p>
    <w:p w14:paraId="790CA5A0" w14:textId="348EF7CD" w:rsidR="00374B32" w:rsidRPr="00374B32" w:rsidRDefault="00374B32" w:rsidP="00374B32">
      <w:pPr>
        <w:pStyle w:val="Sinespaciado"/>
        <w:jc w:val="center"/>
        <w:rPr>
          <w:sz w:val="20"/>
          <w:szCs w:val="20"/>
        </w:rPr>
      </w:pPr>
      <w:r w:rsidRPr="00374B32">
        <w:rPr>
          <w:sz w:val="20"/>
          <w:szCs w:val="20"/>
        </w:rPr>
        <w:t>“Año del Bicentenario de la consolidación de nuestra Independencia y de la conmemoración de las heroicas batallas de Junín y Ayacucho”</w:t>
      </w:r>
    </w:p>
    <w:p w14:paraId="7A9D61C5" w14:textId="753ADB71" w:rsidR="00FB4820" w:rsidRDefault="00FB4820" w:rsidP="00833CEF"/>
    <w:p w14:paraId="02BCC52C" w14:textId="77777777" w:rsidR="00FB4820" w:rsidRDefault="00FB4820" w:rsidP="00833CEF"/>
    <w:p w14:paraId="1EE4CD2D" w14:textId="34B4118E" w:rsidR="00833CEF" w:rsidRPr="00644F49" w:rsidRDefault="00833CEF" w:rsidP="00374B32">
      <w:pPr>
        <w:ind w:left="4248" w:firstLine="708"/>
        <w:rPr>
          <w:rFonts w:ascii="Arial Narrow" w:hAnsi="Arial Narrow"/>
          <w:sz w:val="24"/>
          <w:szCs w:val="24"/>
        </w:rPr>
      </w:pPr>
      <w:r w:rsidRPr="00644F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74B32" w:rsidRPr="00644F49">
        <w:rPr>
          <w:rFonts w:ascii="Arial Narrow" w:hAnsi="Arial Narrow"/>
          <w:sz w:val="24"/>
          <w:szCs w:val="24"/>
        </w:rPr>
        <w:t>Ilave</w:t>
      </w:r>
      <w:proofErr w:type="spellEnd"/>
      <w:r w:rsidR="00CC5C96" w:rsidRPr="00644F49">
        <w:rPr>
          <w:rFonts w:ascii="Arial Narrow" w:hAnsi="Arial Narrow"/>
          <w:sz w:val="24"/>
          <w:szCs w:val="24"/>
        </w:rPr>
        <w:t>,</w:t>
      </w:r>
      <w:r w:rsidR="00396304" w:rsidRPr="00644F49">
        <w:rPr>
          <w:rFonts w:ascii="Arial Narrow" w:hAnsi="Arial Narrow"/>
          <w:sz w:val="24"/>
          <w:szCs w:val="24"/>
        </w:rPr>
        <w:t xml:space="preserve"> </w:t>
      </w:r>
      <w:r w:rsidR="00144810" w:rsidRPr="00644F49">
        <w:rPr>
          <w:rFonts w:ascii="Arial Narrow" w:hAnsi="Arial Narrow"/>
          <w:sz w:val="24"/>
          <w:szCs w:val="24"/>
        </w:rPr>
        <w:t>1</w:t>
      </w:r>
      <w:r w:rsidR="00A42705">
        <w:rPr>
          <w:rFonts w:ascii="Arial Narrow" w:hAnsi="Arial Narrow"/>
          <w:sz w:val="24"/>
          <w:szCs w:val="24"/>
        </w:rPr>
        <w:t>3</w:t>
      </w:r>
      <w:r w:rsidR="00045E3E" w:rsidRPr="00644F49">
        <w:rPr>
          <w:rFonts w:ascii="Arial Narrow" w:hAnsi="Arial Narrow"/>
          <w:sz w:val="24"/>
          <w:szCs w:val="24"/>
        </w:rPr>
        <w:t xml:space="preserve"> de </w:t>
      </w:r>
      <w:r w:rsidR="00E72013" w:rsidRPr="00644F49">
        <w:rPr>
          <w:rFonts w:ascii="Arial Narrow" w:hAnsi="Arial Narrow"/>
          <w:sz w:val="24"/>
          <w:szCs w:val="24"/>
        </w:rPr>
        <w:t>marzo</w:t>
      </w:r>
      <w:r w:rsidR="00B649AA" w:rsidRPr="00644F49">
        <w:rPr>
          <w:rFonts w:ascii="Arial Narrow" w:hAnsi="Arial Narrow"/>
          <w:sz w:val="24"/>
          <w:szCs w:val="24"/>
        </w:rPr>
        <w:t xml:space="preserve"> </w:t>
      </w:r>
      <w:r w:rsidR="00396304" w:rsidRPr="00644F49">
        <w:rPr>
          <w:rFonts w:ascii="Arial Narrow" w:hAnsi="Arial Narrow"/>
          <w:sz w:val="24"/>
          <w:szCs w:val="24"/>
        </w:rPr>
        <w:t>del 20</w:t>
      </w:r>
      <w:r w:rsidR="00574EFC" w:rsidRPr="00644F49">
        <w:rPr>
          <w:rFonts w:ascii="Arial Narrow" w:hAnsi="Arial Narrow"/>
          <w:sz w:val="24"/>
          <w:szCs w:val="24"/>
        </w:rPr>
        <w:t>2</w:t>
      </w:r>
      <w:r w:rsidR="00144810" w:rsidRPr="00644F49">
        <w:rPr>
          <w:rFonts w:ascii="Arial Narrow" w:hAnsi="Arial Narrow"/>
          <w:sz w:val="24"/>
          <w:szCs w:val="24"/>
        </w:rPr>
        <w:t>4</w:t>
      </w:r>
    </w:p>
    <w:p w14:paraId="4AA006EC" w14:textId="7B3D889C" w:rsidR="00833CEF" w:rsidRPr="00644F49" w:rsidRDefault="00833CEF" w:rsidP="00833CEF">
      <w:pPr>
        <w:rPr>
          <w:rFonts w:ascii="Arial Narrow" w:hAnsi="Arial Narrow"/>
          <w:b/>
          <w:sz w:val="24"/>
          <w:szCs w:val="24"/>
          <w:u w:val="single"/>
        </w:rPr>
      </w:pPr>
      <w:proofErr w:type="gramStart"/>
      <w:r w:rsidRPr="00644F49">
        <w:rPr>
          <w:rFonts w:ascii="Arial Narrow" w:hAnsi="Arial Narrow"/>
          <w:b/>
          <w:sz w:val="24"/>
          <w:szCs w:val="24"/>
          <w:u w:val="single"/>
        </w:rPr>
        <w:t xml:space="preserve">OFICIO  </w:t>
      </w:r>
      <w:proofErr w:type="spellStart"/>
      <w:r w:rsidRPr="00644F49">
        <w:rPr>
          <w:rFonts w:ascii="Arial Narrow" w:hAnsi="Arial Narrow"/>
          <w:b/>
          <w:sz w:val="24"/>
          <w:szCs w:val="24"/>
          <w:u w:val="single"/>
        </w:rPr>
        <w:t>Nº</w:t>
      </w:r>
      <w:proofErr w:type="spellEnd"/>
      <w:proofErr w:type="gramEnd"/>
      <w:r w:rsidRPr="00644F49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396304" w:rsidRPr="00644F49">
        <w:rPr>
          <w:rFonts w:ascii="Arial Narrow" w:hAnsi="Arial Narrow"/>
          <w:b/>
          <w:sz w:val="24"/>
          <w:szCs w:val="24"/>
          <w:u w:val="single"/>
        </w:rPr>
        <w:t>00</w:t>
      </w:r>
      <w:r w:rsidR="00374B32" w:rsidRPr="00644F49">
        <w:rPr>
          <w:rFonts w:ascii="Arial Narrow" w:hAnsi="Arial Narrow"/>
          <w:b/>
          <w:sz w:val="24"/>
          <w:szCs w:val="24"/>
          <w:u w:val="single"/>
        </w:rPr>
        <w:t>3</w:t>
      </w:r>
      <w:r w:rsidR="00396304" w:rsidRPr="00644F49">
        <w:rPr>
          <w:rFonts w:ascii="Arial Narrow" w:hAnsi="Arial Narrow"/>
          <w:b/>
          <w:sz w:val="24"/>
          <w:szCs w:val="24"/>
          <w:u w:val="single"/>
        </w:rPr>
        <w:t>-20</w:t>
      </w:r>
      <w:r w:rsidR="00574EFC" w:rsidRPr="00644F49">
        <w:rPr>
          <w:rFonts w:ascii="Arial Narrow" w:hAnsi="Arial Narrow"/>
          <w:b/>
          <w:sz w:val="24"/>
          <w:szCs w:val="24"/>
          <w:u w:val="single"/>
        </w:rPr>
        <w:t>2</w:t>
      </w:r>
      <w:r w:rsidR="00A42705">
        <w:rPr>
          <w:rFonts w:ascii="Arial Narrow" w:hAnsi="Arial Narrow"/>
          <w:b/>
          <w:sz w:val="24"/>
          <w:szCs w:val="24"/>
          <w:u w:val="single"/>
        </w:rPr>
        <w:t>4</w:t>
      </w:r>
      <w:r w:rsidRPr="00644F49">
        <w:rPr>
          <w:rFonts w:ascii="Arial Narrow" w:hAnsi="Arial Narrow"/>
          <w:b/>
          <w:sz w:val="24"/>
          <w:szCs w:val="24"/>
          <w:u w:val="single"/>
        </w:rPr>
        <w:t>-</w:t>
      </w:r>
      <w:r w:rsidR="00A42705" w:rsidRPr="00A42705">
        <w:rPr>
          <w:rFonts w:ascii="Arial Narrow" w:hAnsi="Arial Narrow" w:cs="Calibri"/>
          <w:b/>
          <w:bCs/>
          <w:u w:val="single"/>
        </w:rPr>
        <w:t xml:space="preserve"> </w:t>
      </w:r>
      <w:r w:rsidR="00A42705" w:rsidRPr="00A76CCC">
        <w:rPr>
          <w:rFonts w:ascii="Arial Narrow" w:hAnsi="Arial Narrow" w:cs="Calibri"/>
          <w:b/>
          <w:bCs/>
          <w:u w:val="single"/>
        </w:rPr>
        <w:t>UGELEC-AGP-PRONOEI-VJCT.</w:t>
      </w:r>
      <w:r w:rsidRPr="00644F49">
        <w:rPr>
          <w:rFonts w:ascii="Arial Narrow" w:hAnsi="Arial Narrow"/>
          <w:b/>
          <w:sz w:val="24"/>
          <w:szCs w:val="24"/>
          <w:u w:val="single"/>
        </w:rPr>
        <w:t>.</w:t>
      </w:r>
    </w:p>
    <w:p w14:paraId="18559281" w14:textId="77777777" w:rsidR="00644F49" w:rsidRPr="00644F49" w:rsidRDefault="00644F49" w:rsidP="00644F49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25E22CCA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b/>
          <w:bCs/>
          <w:sz w:val="24"/>
          <w:szCs w:val="24"/>
        </w:rPr>
      </w:pPr>
      <w:r w:rsidRPr="00644F49">
        <w:rPr>
          <w:rFonts w:ascii="Arial Narrow" w:hAnsi="Arial Narrow"/>
          <w:b/>
          <w:sz w:val="24"/>
          <w:szCs w:val="24"/>
        </w:rPr>
        <w:t>A</w:t>
      </w:r>
      <w:r w:rsidRPr="00644F49">
        <w:rPr>
          <w:rFonts w:ascii="Arial Narrow" w:hAnsi="Arial Narrow"/>
          <w:b/>
          <w:sz w:val="24"/>
          <w:szCs w:val="24"/>
        </w:rPr>
        <w:tab/>
      </w:r>
      <w:r w:rsidRPr="00644F49">
        <w:rPr>
          <w:rFonts w:ascii="Arial Narrow" w:hAnsi="Arial Narrow"/>
          <w:b/>
          <w:sz w:val="24"/>
          <w:szCs w:val="24"/>
        </w:rPr>
        <w:tab/>
        <w:t xml:space="preserve">: </w:t>
      </w:r>
      <w:r w:rsidRPr="00644F49">
        <w:rPr>
          <w:rFonts w:ascii="Arial Narrow" w:hAnsi="Arial Narrow"/>
          <w:b/>
          <w:bCs/>
          <w:sz w:val="24"/>
          <w:szCs w:val="24"/>
        </w:rPr>
        <w:t>DRA. NORKA BELINDA CCORI TORO.</w:t>
      </w:r>
    </w:p>
    <w:p w14:paraId="70DD179F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sz w:val="24"/>
          <w:szCs w:val="24"/>
        </w:rPr>
      </w:pPr>
      <w:r w:rsidRPr="00644F49">
        <w:rPr>
          <w:rFonts w:ascii="Arial Narrow" w:hAnsi="Arial Narrow" w:cs="Arial"/>
          <w:b/>
          <w:sz w:val="24"/>
          <w:szCs w:val="24"/>
        </w:rPr>
        <w:tab/>
      </w:r>
      <w:r w:rsidRPr="00644F49">
        <w:rPr>
          <w:rFonts w:ascii="Arial Narrow" w:hAnsi="Arial Narrow" w:cs="Arial"/>
          <w:b/>
          <w:sz w:val="24"/>
          <w:szCs w:val="24"/>
        </w:rPr>
        <w:tab/>
        <w:t xml:space="preserve">   </w:t>
      </w:r>
      <w:r w:rsidRPr="00644F49">
        <w:rPr>
          <w:rFonts w:ascii="Arial Narrow" w:hAnsi="Arial Narrow" w:cs="Arial"/>
          <w:sz w:val="24"/>
          <w:szCs w:val="24"/>
        </w:rPr>
        <w:t>DIRECTORA DE LA UGEL EL COLLAO</w:t>
      </w:r>
    </w:p>
    <w:p w14:paraId="6CE03196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sz w:val="24"/>
          <w:szCs w:val="24"/>
          <w:lang w:val="es-MX"/>
        </w:rPr>
      </w:pPr>
      <w:r w:rsidRPr="00644F49">
        <w:rPr>
          <w:rFonts w:ascii="Arial Narrow" w:hAnsi="Arial Narrow" w:cs="Arial"/>
          <w:b/>
          <w:sz w:val="24"/>
          <w:szCs w:val="24"/>
          <w:lang w:val="es-MX"/>
        </w:rPr>
        <w:tab/>
      </w:r>
      <w:r w:rsidRPr="00644F49">
        <w:rPr>
          <w:rFonts w:ascii="Arial Narrow" w:hAnsi="Arial Narrow" w:cs="Arial"/>
          <w:b/>
          <w:sz w:val="24"/>
          <w:szCs w:val="24"/>
          <w:lang w:val="es-MX"/>
        </w:rPr>
        <w:tab/>
      </w:r>
      <w:r w:rsidRPr="00644F49">
        <w:rPr>
          <w:rFonts w:ascii="Arial Narrow" w:hAnsi="Arial Narrow" w:cs="Arial"/>
          <w:sz w:val="24"/>
          <w:szCs w:val="24"/>
          <w:lang w:val="es-MX"/>
        </w:rPr>
        <w:t xml:space="preserve">   (AGP – ESPECIALISTA EN PRONOEI)</w:t>
      </w:r>
    </w:p>
    <w:p w14:paraId="6FDB2706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b/>
          <w:sz w:val="24"/>
          <w:szCs w:val="24"/>
          <w:lang w:val="es-MX"/>
        </w:rPr>
      </w:pPr>
    </w:p>
    <w:p w14:paraId="457501CC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sz w:val="24"/>
          <w:szCs w:val="24"/>
        </w:rPr>
      </w:pPr>
      <w:r w:rsidRPr="00644F49">
        <w:rPr>
          <w:rFonts w:ascii="Arial Narrow" w:hAnsi="Arial Narrow" w:cs="Arial"/>
          <w:b/>
          <w:sz w:val="24"/>
          <w:szCs w:val="24"/>
        </w:rPr>
        <w:t>DEL</w:t>
      </w:r>
      <w:r w:rsidRPr="00644F49">
        <w:rPr>
          <w:rFonts w:ascii="Arial Narrow" w:hAnsi="Arial Narrow" w:cs="Arial"/>
          <w:b/>
          <w:sz w:val="24"/>
          <w:szCs w:val="24"/>
        </w:rPr>
        <w:tab/>
      </w:r>
      <w:r w:rsidRPr="00644F49">
        <w:rPr>
          <w:rFonts w:ascii="Arial Narrow" w:hAnsi="Arial Narrow" w:cs="Arial"/>
          <w:b/>
          <w:sz w:val="24"/>
          <w:szCs w:val="24"/>
        </w:rPr>
        <w:tab/>
        <w:t>: VICTOR JAVIER COTRADO TICONA</w:t>
      </w:r>
      <w:r w:rsidRPr="00644F49">
        <w:rPr>
          <w:rFonts w:ascii="Arial Narrow" w:hAnsi="Arial Narrow" w:cs="Arial"/>
          <w:sz w:val="24"/>
          <w:szCs w:val="24"/>
        </w:rPr>
        <w:tab/>
      </w:r>
    </w:p>
    <w:p w14:paraId="34D2C940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sz w:val="24"/>
          <w:szCs w:val="24"/>
        </w:rPr>
      </w:pPr>
      <w:r w:rsidRPr="00644F49">
        <w:rPr>
          <w:rFonts w:ascii="Arial Narrow" w:hAnsi="Arial Narrow" w:cs="Arial"/>
          <w:sz w:val="24"/>
          <w:szCs w:val="24"/>
        </w:rPr>
        <w:tab/>
      </w:r>
      <w:r w:rsidRPr="00644F49">
        <w:rPr>
          <w:rFonts w:ascii="Arial Narrow" w:hAnsi="Arial Narrow" w:cs="Arial"/>
          <w:sz w:val="24"/>
          <w:szCs w:val="24"/>
        </w:rPr>
        <w:tab/>
        <w:t xml:space="preserve">     DOCENTE COORDINADOR</w:t>
      </w:r>
    </w:p>
    <w:p w14:paraId="157F636F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sz w:val="24"/>
          <w:szCs w:val="24"/>
        </w:rPr>
      </w:pPr>
    </w:p>
    <w:p w14:paraId="5316623B" w14:textId="1C47A309" w:rsidR="00644F49" w:rsidRPr="00644F49" w:rsidRDefault="00644F49" w:rsidP="00611B49">
      <w:pPr>
        <w:spacing w:after="0"/>
        <w:ind w:left="1416" w:hanging="1410"/>
        <w:rPr>
          <w:rFonts w:ascii="Arial Narrow" w:hAnsi="Arial Narrow" w:cs="Calibri"/>
          <w:color w:val="000000"/>
          <w:sz w:val="24"/>
          <w:szCs w:val="24"/>
        </w:rPr>
      </w:pPr>
      <w:r w:rsidRPr="00644F49">
        <w:rPr>
          <w:rFonts w:ascii="Arial Narrow" w:hAnsi="Arial Narrow" w:cs="Arial"/>
          <w:b/>
          <w:sz w:val="24"/>
          <w:szCs w:val="24"/>
        </w:rPr>
        <w:t>ASUNTO</w:t>
      </w:r>
      <w:r w:rsidRPr="00644F49">
        <w:rPr>
          <w:rFonts w:ascii="Arial Narrow" w:hAnsi="Arial Narrow" w:cs="Arial"/>
          <w:b/>
          <w:sz w:val="24"/>
          <w:szCs w:val="24"/>
        </w:rPr>
        <w:tab/>
        <w:t xml:space="preserve">: </w:t>
      </w:r>
      <w:r w:rsidRPr="00644F49">
        <w:rPr>
          <w:rFonts w:ascii="Arial Narrow" w:hAnsi="Arial Narrow"/>
          <w:sz w:val="24"/>
          <w:szCs w:val="24"/>
        </w:rPr>
        <w:t>ELEVA PLAN DE</w:t>
      </w:r>
      <w:r w:rsidR="00611B49">
        <w:rPr>
          <w:rFonts w:ascii="Arial Narrow" w:hAnsi="Arial Narrow"/>
          <w:sz w:val="24"/>
          <w:szCs w:val="24"/>
        </w:rPr>
        <w:t xml:space="preserve"> JORNADAS DE FORTALECIMIENTO DE CAPACIDADES A LOS PEC</w:t>
      </w:r>
      <w:r w:rsidRPr="00644F49">
        <w:rPr>
          <w:rFonts w:ascii="Arial Narrow" w:hAnsi="Arial Narrow"/>
          <w:sz w:val="24"/>
          <w:szCs w:val="24"/>
        </w:rPr>
        <w:t xml:space="preserve"> DEL</w:t>
      </w:r>
      <w:r w:rsidR="00611B49">
        <w:rPr>
          <w:rFonts w:ascii="Arial Narrow" w:hAnsi="Arial Narrow"/>
          <w:sz w:val="24"/>
          <w:szCs w:val="24"/>
        </w:rPr>
        <w:t xml:space="preserve"> CICLO </w:t>
      </w:r>
      <w:r w:rsidR="00611B49" w:rsidRPr="00644F49">
        <w:rPr>
          <w:rFonts w:ascii="Arial Narrow" w:hAnsi="Arial Narrow"/>
          <w:sz w:val="24"/>
          <w:szCs w:val="24"/>
        </w:rPr>
        <w:t xml:space="preserve">I </w:t>
      </w:r>
      <w:r w:rsidR="00611B49">
        <w:rPr>
          <w:rFonts w:ascii="Arial Narrow" w:hAnsi="Arial Narrow"/>
          <w:sz w:val="24"/>
          <w:szCs w:val="24"/>
        </w:rPr>
        <w:t>Y</w:t>
      </w:r>
      <w:r w:rsidRPr="00644F49">
        <w:rPr>
          <w:rFonts w:ascii="Arial Narrow" w:hAnsi="Arial Narrow"/>
          <w:sz w:val="24"/>
          <w:szCs w:val="24"/>
        </w:rPr>
        <w:t xml:space="preserve"> II 2024</w:t>
      </w:r>
    </w:p>
    <w:p w14:paraId="1CC34129" w14:textId="77777777" w:rsidR="00644F49" w:rsidRPr="00644F49" w:rsidRDefault="00644F49" w:rsidP="00644F49">
      <w:pPr>
        <w:spacing w:after="0" w:line="0" w:lineRule="atLeast"/>
        <w:rPr>
          <w:rFonts w:ascii="Arial Narrow" w:hAnsi="Arial Narrow" w:cs="Arial"/>
          <w:sz w:val="24"/>
          <w:szCs w:val="24"/>
        </w:rPr>
      </w:pPr>
      <w:r w:rsidRPr="00644F49">
        <w:rPr>
          <w:rFonts w:ascii="Arial Narrow" w:hAnsi="Arial Narrow" w:cs="Arial"/>
          <w:b/>
          <w:sz w:val="24"/>
          <w:szCs w:val="24"/>
        </w:rPr>
        <w:tab/>
      </w:r>
    </w:p>
    <w:p w14:paraId="5ED52483" w14:textId="49EB1DD1" w:rsidR="00833CEF" w:rsidRPr="00644F49" w:rsidRDefault="00833CEF" w:rsidP="00833CEF">
      <w:pPr>
        <w:rPr>
          <w:rFonts w:ascii="Arial Narrow" w:hAnsi="Arial Narrow"/>
          <w:sz w:val="24"/>
          <w:szCs w:val="24"/>
        </w:rPr>
      </w:pPr>
      <w:r w:rsidRPr="00644F49">
        <w:rPr>
          <w:rFonts w:ascii="Arial Narrow" w:hAnsi="Arial Narrow"/>
          <w:b/>
          <w:sz w:val="24"/>
          <w:szCs w:val="24"/>
        </w:rPr>
        <w:t>REFERENCIA</w:t>
      </w:r>
      <w:r w:rsidR="00E72013" w:rsidRPr="00644F49">
        <w:rPr>
          <w:rFonts w:ascii="Arial Narrow" w:hAnsi="Arial Narrow"/>
          <w:b/>
          <w:sz w:val="24"/>
          <w:szCs w:val="24"/>
        </w:rPr>
        <w:tab/>
      </w:r>
      <w:r w:rsidRPr="00644F49">
        <w:rPr>
          <w:rFonts w:ascii="Arial Narrow" w:hAnsi="Arial Narrow"/>
          <w:b/>
          <w:sz w:val="24"/>
          <w:szCs w:val="24"/>
        </w:rPr>
        <w:t xml:space="preserve">: </w:t>
      </w:r>
      <w:r w:rsidRPr="00644F49">
        <w:rPr>
          <w:rFonts w:ascii="Arial Narrow" w:hAnsi="Arial Narrow"/>
          <w:sz w:val="24"/>
          <w:szCs w:val="24"/>
        </w:rPr>
        <w:t xml:space="preserve">RVM </w:t>
      </w:r>
      <w:proofErr w:type="spellStart"/>
      <w:r w:rsidRPr="00644F49">
        <w:rPr>
          <w:rFonts w:ascii="Arial Narrow" w:hAnsi="Arial Narrow"/>
          <w:sz w:val="24"/>
          <w:szCs w:val="24"/>
        </w:rPr>
        <w:t>Nº</w:t>
      </w:r>
      <w:proofErr w:type="spellEnd"/>
      <w:r w:rsidRPr="00644F49">
        <w:rPr>
          <w:rFonts w:ascii="Arial Narrow" w:hAnsi="Arial Narrow"/>
          <w:sz w:val="24"/>
          <w:szCs w:val="24"/>
        </w:rPr>
        <w:t xml:space="preserve"> 036—2015-MINEDU</w:t>
      </w:r>
      <w:r w:rsidR="00644F49" w:rsidRPr="00644F49">
        <w:rPr>
          <w:rFonts w:ascii="Arial Narrow" w:hAnsi="Arial Narrow"/>
          <w:sz w:val="24"/>
          <w:szCs w:val="24"/>
        </w:rPr>
        <w:t>.</w:t>
      </w:r>
    </w:p>
    <w:p w14:paraId="4772ADB5" w14:textId="41170FC4" w:rsidR="00644F49" w:rsidRPr="00644F49" w:rsidRDefault="00644F49" w:rsidP="00833CEF">
      <w:pPr>
        <w:rPr>
          <w:rFonts w:ascii="Arial Narrow" w:hAnsi="Arial Narrow"/>
          <w:b/>
          <w:sz w:val="24"/>
          <w:szCs w:val="24"/>
        </w:rPr>
      </w:pPr>
      <w:r w:rsidRPr="00644F49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57EC3C3" wp14:editId="31310845">
            <wp:extent cx="5621020" cy="73025"/>
            <wp:effectExtent l="0" t="0" r="0" b="3175"/>
            <wp:docPr id="5906652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68B75" w14:textId="28475042" w:rsidR="00833CEF" w:rsidRPr="00644F49" w:rsidRDefault="00833CEF" w:rsidP="00833CEF">
      <w:pPr>
        <w:jc w:val="both"/>
        <w:rPr>
          <w:rFonts w:ascii="Arial Narrow" w:hAnsi="Arial Narrow"/>
          <w:sz w:val="24"/>
          <w:szCs w:val="24"/>
        </w:rPr>
      </w:pPr>
      <w:r w:rsidRPr="00644F49">
        <w:rPr>
          <w:rFonts w:ascii="Arial Narrow" w:hAnsi="Arial Narrow"/>
          <w:sz w:val="24"/>
          <w:szCs w:val="24"/>
        </w:rPr>
        <w:t xml:space="preserve">                             </w:t>
      </w:r>
      <w:r w:rsidR="00E72013" w:rsidRPr="00644F49">
        <w:rPr>
          <w:rFonts w:ascii="Arial Narrow" w:hAnsi="Arial Narrow"/>
          <w:sz w:val="24"/>
          <w:szCs w:val="24"/>
        </w:rPr>
        <w:t xml:space="preserve"> </w:t>
      </w:r>
      <w:r w:rsidRPr="00644F49">
        <w:rPr>
          <w:rFonts w:ascii="Arial Narrow" w:hAnsi="Arial Narrow"/>
          <w:sz w:val="24"/>
          <w:szCs w:val="24"/>
        </w:rPr>
        <w:t xml:space="preserve">  Nos es grato dirigirnos a usted, con</w:t>
      </w:r>
      <w:r w:rsidR="00CC5C96" w:rsidRPr="00644F49">
        <w:rPr>
          <w:rFonts w:ascii="Arial Narrow" w:hAnsi="Arial Narrow"/>
          <w:sz w:val="24"/>
          <w:szCs w:val="24"/>
        </w:rPr>
        <w:t xml:space="preserve"> la finalidad de poner en su conocimiento</w:t>
      </w:r>
      <w:r w:rsidR="00644F49" w:rsidRPr="00644F49">
        <w:rPr>
          <w:rFonts w:ascii="Arial Narrow" w:hAnsi="Arial Narrow"/>
          <w:sz w:val="24"/>
          <w:szCs w:val="24"/>
        </w:rPr>
        <w:t xml:space="preserve"> sobre las JORNADA DE FORMACION DE PEC.</w:t>
      </w:r>
      <w:r w:rsidRPr="00644F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C5C96" w:rsidRPr="00644F49">
        <w:rPr>
          <w:rFonts w:ascii="Arial Narrow" w:hAnsi="Arial Narrow"/>
          <w:sz w:val="24"/>
          <w:szCs w:val="24"/>
        </w:rPr>
        <w:t>Nº</w:t>
      </w:r>
      <w:proofErr w:type="spellEnd"/>
      <w:r w:rsidR="00CC5C96" w:rsidRPr="00644F49">
        <w:rPr>
          <w:rFonts w:ascii="Arial Narrow" w:hAnsi="Arial Narrow"/>
          <w:sz w:val="24"/>
          <w:szCs w:val="24"/>
        </w:rPr>
        <w:t xml:space="preserve"> </w:t>
      </w:r>
      <w:r w:rsidR="00644F49" w:rsidRPr="00644F49">
        <w:rPr>
          <w:rFonts w:ascii="Arial Narrow" w:hAnsi="Arial Narrow"/>
          <w:sz w:val="24"/>
          <w:szCs w:val="24"/>
        </w:rPr>
        <w:t>01</w:t>
      </w:r>
      <w:r w:rsidR="00CC5C96" w:rsidRPr="00644F49">
        <w:rPr>
          <w:rFonts w:ascii="Arial Narrow" w:hAnsi="Arial Narrow"/>
          <w:sz w:val="24"/>
          <w:szCs w:val="24"/>
        </w:rPr>
        <w:t xml:space="preserve">, </w:t>
      </w:r>
      <w:r w:rsidR="00644F49" w:rsidRPr="00644F49">
        <w:rPr>
          <w:rFonts w:ascii="Arial Narrow" w:hAnsi="Arial Narrow"/>
          <w:sz w:val="24"/>
          <w:szCs w:val="24"/>
        </w:rPr>
        <w:t>denominado “</w:t>
      </w:r>
      <w:r w:rsidR="00644F49" w:rsidRPr="00644F49">
        <w:rPr>
          <w:rFonts w:ascii="Arial Narrow" w:hAnsi="Arial Narrow"/>
          <w:b/>
          <w:sz w:val="24"/>
          <w:szCs w:val="24"/>
        </w:rPr>
        <w:t>Jornadas</w:t>
      </w:r>
      <w:r w:rsidRPr="00644F49">
        <w:rPr>
          <w:rFonts w:ascii="Arial Narrow" w:hAnsi="Arial Narrow"/>
          <w:b/>
          <w:sz w:val="24"/>
          <w:szCs w:val="24"/>
        </w:rPr>
        <w:t xml:space="preserve"> de Fortalecimiento</w:t>
      </w:r>
      <w:r w:rsidR="00644F49" w:rsidRPr="00644F49">
        <w:rPr>
          <w:rFonts w:ascii="Arial Narrow" w:hAnsi="Arial Narrow"/>
          <w:b/>
          <w:sz w:val="24"/>
          <w:szCs w:val="24"/>
        </w:rPr>
        <w:t xml:space="preserve"> de capacidades</w:t>
      </w:r>
      <w:r w:rsidRPr="00644F49">
        <w:rPr>
          <w:rFonts w:ascii="Arial Narrow" w:hAnsi="Arial Narrow"/>
          <w:b/>
          <w:sz w:val="24"/>
          <w:szCs w:val="24"/>
        </w:rPr>
        <w:t xml:space="preserve"> a los Promotores Educativos </w:t>
      </w:r>
      <w:r w:rsidR="00644F49" w:rsidRPr="00644F49">
        <w:rPr>
          <w:rFonts w:ascii="Arial Narrow" w:hAnsi="Arial Narrow"/>
          <w:b/>
          <w:sz w:val="24"/>
          <w:szCs w:val="24"/>
        </w:rPr>
        <w:t xml:space="preserve">Comunitarios” </w:t>
      </w:r>
      <w:r w:rsidR="00644F49" w:rsidRPr="00644F49">
        <w:rPr>
          <w:rFonts w:ascii="Arial Narrow" w:hAnsi="Arial Narrow"/>
          <w:sz w:val="24"/>
          <w:szCs w:val="24"/>
        </w:rPr>
        <w:t>de</w:t>
      </w:r>
      <w:r w:rsidRPr="00644F49">
        <w:rPr>
          <w:rFonts w:ascii="Arial Narrow" w:hAnsi="Arial Narrow"/>
          <w:sz w:val="24"/>
          <w:szCs w:val="24"/>
        </w:rPr>
        <w:t xml:space="preserve"> </w:t>
      </w:r>
      <w:r w:rsidR="00644F49" w:rsidRPr="00644F49">
        <w:rPr>
          <w:rFonts w:ascii="Arial Narrow" w:hAnsi="Arial Narrow"/>
          <w:sz w:val="24"/>
          <w:szCs w:val="24"/>
        </w:rPr>
        <w:t xml:space="preserve">los </w:t>
      </w:r>
      <w:proofErr w:type="spellStart"/>
      <w:r w:rsidR="00644F49" w:rsidRPr="00644F49">
        <w:rPr>
          <w:rFonts w:ascii="Arial Narrow" w:hAnsi="Arial Narrow"/>
          <w:sz w:val="24"/>
          <w:szCs w:val="24"/>
        </w:rPr>
        <w:t>PRONOEIs</w:t>
      </w:r>
      <w:proofErr w:type="spellEnd"/>
      <w:r w:rsidR="00644F49" w:rsidRPr="00644F49">
        <w:rPr>
          <w:rFonts w:ascii="Arial Narrow" w:hAnsi="Arial Narrow"/>
          <w:sz w:val="24"/>
          <w:szCs w:val="24"/>
        </w:rPr>
        <w:t xml:space="preserve"> Ciclo</w:t>
      </w:r>
      <w:r w:rsidR="00396304" w:rsidRPr="00644F49">
        <w:rPr>
          <w:rFonts w:ascii="Arial Narrow" w:hAnsi="Arial Narrow"/>
          <w:sz w:val="24"/>
          <w:szCs w:val="24"/>
        </w:rPr>
        <w:t xml:space="preserve"> I-</w:t>
      </w:r>
      <w:r w:rsidR="00F1559D" w:rsidRPr="00644F49">
        <w:rPr>
          <w:rFonts w:ascii="Arial Narrow" w:hAnsi="Arial Narrow"/>
          <w:sz w:val="24"/>
          <w:szCs w:val="24"/>
        </w:rPr>
        <w:t>II,</w:t>
      </w:r>
      <w:r w:rsidRPr="00644F49">
        <w:rPr>
          <w:rFonts w:ascii="Arial Narrow" w:hAnsi="Arial Narrow"/>
          <w:sz w:val="24"/>
          <w:szCs w:val="24"/>
        </w:rPr>
        <w:t xml:space="preserve"> de</w:t>
      </w:r>
      <w:r w:rsidR="00644F49">
        <w:rPr>
          <w:rFonts w:ascii="Arial Narrow" w:hAnsi="Arial Narrow"/>
          <w:sz w:val="24"/>
          <w:szCs w:val="24"/>
        </w:rPr>
        <w:t xml:space="preserve"> la zona </w:t>
      </w:r>
      <w:proofErr w:type="spellStart"/>
      <w:r w:rsidR="00644F49">
        <w:rPr>
          <w:rFonts w:ascii="Arial Narrow" w:hAnsi="Arial Narrow"/>
          <w:sz w:val="24"/>
          <w:szCs w:val="24"/>
        </w:rPr>
        <w:t>checca</w:t>
      </w:r>
      <w:proofErr w:type="spellEnd"/>
      <w:r w:rsidR="00644F4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44F49">
        <w:rPr>
          <w:rFonts w:ascii="Arial Narrow" w:hAnsi="Arial Narrow"/>
          <w:sz w:val="24"/>
          <w:szCs w:val="24"/>
        </w:rPr>
        <w:t>chijichaya</w:t>
      </w:r>
      <w:proofErr w:type="spellEnd"/>
      <w:r w:rsidR="00644F49">
        <w:rPr>
          <w:rFonts w:ascii="Arial Narrow" w:hAnsi="Arial Narrow"/>
          <w:sz w:val="24"/>
          <w:szCs w:val="24"/>
        </w:rPr>
        <w:t xml:space="preserve"> del </w:t>
      </w:r>
      <w:r w:rsidR="00644F49" w:rsidRPr="00644F49">
        <w:rPr>
          <w:rFonts w:ascii="Arial Narrow" w:hAnsi="Arial Narrow"/>
          <w:sz w:val="24"/>
          <w:szCs w:val="24"/>
        </w:rPr>
        <w:t xml:space="preserve">  </w:t>
      </w:r>
      <w:r w:rsidRPr="00644F49">
        <w:rPr>
          <w:rFonts w:ascii="Arial Narrow" w:hAnsi="Arial Narrow"/>
          <w:sz w:val="24"/>
          <w:szCs w:val="24"/>
        </w:rPr>
        <w:t>Distrito</w:t>
      </w:r>
      <w:r w:rsidR="005E1336" w:rsidRPr="00644F49">
        <w:rPr>
          <w:rFonts w:ascii="Arial Narrow" w:hAnsi="Arial Narrow"/>
          <w:sz w:val="24"/>
          <w:szCs w:val="24"/>
        </w:rPr>
        <w:t>s</w:t>
      </w:r>
      <w:r w:rsidR="00611B4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611B49">
        <w:rPr>
          <w:rFonts w:ascii="Arial Narrow" w:hAnsi="Arial Narrow"/>
          <w:sz w:val="24"/>
          <w:szCs w:val="24"/>
        </w:rPr>
        <w:t>Ilave</w:t>
      </w:r>
      <w:proofErr w:type="spellEnd"/>
      <w:r w:rsidR="00611B49" w:rsidRPr="00644F49">
        <w:rPr>
          <w:rFonts w:ascii="Arial Narrow" w:hAnsi="Arial Narrow"/>
          <w:sz w:val="24"/>
          <w:szCs w:val="24"/>
        </w:rPr>
        <w:t xml:space="preserve"> del</w:t>
      </w:r>
      <w:r w:rsidR="00814A34" w:rsidRPr="00644F49">
        <w:rPr>
          <w:rFonts w:ascii="Arial Narrow" w:hAnsi="Arial Narrow"/>
          <w:sz w:val="24"/>
          <w:szCs w:val="24"/>
        </w:rPr>
        <w:t xml:space="preserve"> ámbito de la UGEL EL COLLAO</w:t>
      </w:r>
      <w:r w:rsidR="00396304" w:rsidRPr="00644F49">
        <w:rPr>
          <w:rFonts w:ascii="Arial Narrow" w:hAnsi="Arial Narrow"/>
          <w:sz w:val="24"/>
          <w:szCs w:val="24"/>
        </w:rPr>
        <w:t xml:space="preserve">. Se adjunta </w:t>
      </w:r>
      <w:r w:rsidR="00611B49" w:rsidRPr="00644F49">
        <w:rPr>
          <w:rFonts w:ascii="Arial Narrow" w:hAnsi="Arial Narrow"/>
          <w:sz w:val="24"/>
          <w:szCs w:val="24"/>
        </w:rPr>
        <w:t xml:space="preserve">al presente plan </w:t>
      </w:r>
      <w:r w:rsidR="007E0FFA">
        <w:rPr>
          <w:rFonts w:ascii="Arial Narrow" w:hAnsi="Arial Narrow"/>
          <w:sz w:val="24"/>
          <w:szCs w:val="24"/>
        </w:rPr>
        <w:t>la hoja de ruta</w:t>
      </w:r>
      <w:r w:rsidR="00396304" w:rsidRPr="00644F49">
        <w:rPr>
          <w:rFonts w:ascii="Arial Narrow" w:hAnsi="Arial Narrow"/>
          <w:sz w:val="24"/>
          <w:szCs w:val="24"/>
        </w:rPr>
        <w:t>.</w:t>
      </w:r>
    </w:p>
    <w:p w14:paraId="3DBCA2A2" w14:textId="31F52546" w:rsidR="00E72013" w:rsidRPr="00644F49" w:rsidRDefault="00833CEF" w:rsidP="00833CEF">
      <w:pPr>
        <w:rPr>
          <w:rFonts w:ascii="Arial Narrow" w:hAnsi="Arial Narrow"/>
          <w:sz w:val="24"/>
          <w:szCs w:val="24"/>
        </w:rPr>
      </w:pPr>
      <w:r w:rsidRPr="00644F49">
        <w:rPr>
          <w:rFonts w:ascii="Arial Narrow" w:hAnsi="Arial Narrow"/>
          <w:sz w:val="24"/>
          <w:szCs w:val="24"/>
        </w:rPr>
        <w:t xml:space="preserve">                        </w:t>
      </w:r>
      <w:r w:rsidR="000412C2">
        <w:rPr>
          <w:rFonts w:ascii="Arial Narrow" w:hAnsi="Arial Narrow"/>
          <w:sz w:val="24"/>
          <w:szCs w:val="24"/>
        </w:rPr>
        <w:tab/>
        <w:t xml:space="preserve">     </w:t>
      </w:r>
      <w:r w:rsidRPr="00644F49">
        <w:rPr>
          <w:rFonts w:ascii="Arial Narrow" w:hAnsi="Arial Narrow"/>
          <w:sz w:val="24"/>
          <w:szCs w:val="24"/>
        </w:rPr>
        <w:t xml:space="preserve">  Sin otro particular le hago llegar mi saludo y estima personal</w:t>
      </w:r>
      <w:r w:rsidR="00E72013" w:rsidRPr="00644F49">
        <w:rPr>
          <w:rFonts w:ascii="Arial Narrow" w:hAnsi="Arial Narrow"/>
          <w:sz w:val="24"/>
          <w:szCs w:val="24"/>
        </w:rPr>
        <w:t>;</w:t>
      </w:r>
    </w:p>
    <w:p w14:paraId="45DD7AB0" w14:textId="77777777" w:rsidR="000412C2" w:rsidRDefault="00833CEF" w:rsidP="00E72013">
      <w:pPr>
        <w:tabs>
          <w:tab w:val="left" w:pos="1560"/>
        </w:tabs>
        <w:rPr>
          <w:rFonts w:ascii="Arial Narrow" w:hAnsi="Arial Narrow"/>
          <w:sz w:val="24"/>
          <w:szCs w:val="24"/>
        </w:rPr>
      </w:pPr>
      <w:r w:rsidRPr="00644F49">
        <w:rPr>
          <w:rFonts w:ascii="Arial Narrow" w:hAnsi="Arial Narrow"/>
          <w:sz w:val="24"/>
          <w:szCs w:val="24"/>
        </w:rPr>
        <w:t xml:space="preserve">                               </w:t>
      </w:r>
    </w:p>
    <w:p w14:paraId="20995E01" w14:textId="346CAC0E" w:rsidR="00833CEF" w:rsidRPr="00644F49" w:rsidRDefault="000412C2" w:rsidP="00E72013">
      <w:pPr>
        <w:tabs>
          <w:tab w:val="left" w:pos="15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833CEF" w:rsidRPr="00644F49">
        <w:rPr>
          <w:rFonts w:ascii="Arial Narrow" w:hAnsi="Arial Narrow"/>
          <w:sz w:val="24"/>
          <w:szCs w:val="24"/>
        </w:rPr>
        <w:t>Atentamente.</w:t>
      </w:r>
    </w:p>
    <w:p w14:paraId="36B812F2" w14:textId="77777777" w:rsidR="00833CEF" w:rsidRDefault="00833CEF" w:rsidP="00833CEF"/>
    <w:p w14:paraId="4EBBABCC" w14:textId="5CCAC0F8" w:rsidR="00833CEF" w:rsidRDefault="00611B49" w:rsidP="00611B49">
      <w:pPr>
        <w:jc w:val="center"/>
      </w:pPr>
      <w:r>
        <w:rPr>
          <w:noProof/>
        </w:rPr>
        <w:drawing>
          <wp:inline distT="0" distB="0" distL="0" distR="0" wp14:anchorId="6959DE4E" wp14:editId="37B24BF9">
            <wp:extent cx="1666875" cy="1104900"/>
            <wp:effectExtent l="0" t="0" r="9525" b="0"/>
            <wp:docPr id="9638599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AA1CE" w14:textId="74948191" w:rsidR="00833CEF" w:rsidRDefault="00833CEF" w:rsidP="00611B49">
      <w:pPr>
        <w:jc w:val="center"/>
      </w:pPr>
    </w:p>
    <w:p w14:paraId="62DE1681" w14:textId="77777777" w:rsidR="00833CEF" w:rsidRDefault="00833CEF" w:rsidP="00833CEF"/>
    <w:p w14:paraId="310AA59C" w14:textId="77777777" w:rsidR="000C3DC8" w:rsidRDefault="000C3DC8" w:rsidP="00144810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516C9F2" w14:textId="77777777" w:rsidR="000C3DC8" w:rsidRDefault="000C3DC8" w:rsidP="00144810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2F787EF" w14:textId="0CABACA3" w:rsidR="00680D4D" w:rsidRDefault="00045848" w:rsidP="00144810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680D4D">
        <w:rPr>
          <w:rFonts w:ascii="Cambria" w:hAnsi="Cambria"/>
          <w:b/>
          <w:sz w:val="24"/>
          <w:szCs w:val="24"/>
          <w:u w:val="single"/>
        </w:rPr>
        <w:t xml:space="preserve">PLAN DE </w:t>
      </w:r>
      <w:r w:rsidR="00481AEB" w:rsidRPr="00680D4D">
        <w:rPr>
          <w:rFonts w:ascii="Cambria" w:hAnsi="Cambria"/>
          <w:b/>
          <w:sz w:val="24"/>
          <w:szCs w:val="24"/>
          <w:u w:val="single"/>
        </w:rPr>
        <w:t>FORTALECIMIENTO DE CAPACIDADES</w:t>
      </w:r>
      <w:r w:rsidRPr="00680D4D">
        <w:rPr>
          <w:rFonts w:ascii="Cambria" w:hAnsi="Cambria"/>
          <w:b/>
          <w:sz w:val="24"/>
          <w:szCs w:val="24"/>
          <w:u w:val="single"/>
        </w:rPr>
        <w:t xml:space="preserve"> PARA PROMOTORES EDUCATIVOS COMUNITARIO DE </w:t>
      </w:r>
      <w:r w:rsidR="00481AEB" w:rsidRPr="00680D4D">
        <w:rPr>
          <w:rFonts w:ascii="Cambria" w:hAnsi="Cambria"/>
          <w:b/>
          <w:sz w:val="24"/>
          <w:szCs w:val="24"/>
          <w:u w:val="single"/>
        </w:rPr>
        <w:t>ZONA CHECCA Y CHIJICHAYA.</w:t>
      </w:r>
      <w:r w:rsidR="00E0396B" w:rsidRPr="00680D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A43722" w:rsidRPr="00680D4D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0986C6A6" w14:textId="64E6527E" w:rsidR="00144810" w:rsidRPr="00680D4D" w:rsidRDefault="00045848" w:rsidP="00144810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680D4D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3A0045D8" w14:textId="422D9E6F" w:rsidR="003E1455" w:rsidRPr="00680D4D" w:rsidRDefault="00680D4D" w:rsidP="00680D4D">
      <w:pPr>
        <w:spacing w:after="0" w:line="360" w:lineRule="auto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I</w:t>
      </w:r>
      <w:r w:rsidRPr="00680D4D">
        <w:rPr>
          <w:rFonts w:asciiTheme="majorHAnsi" w:hAnsiTheme="majorHAnsi"/>
          <w:b/>
          <w:color w:val="000000" w:themeColor="text1"/>
        </w:rPr>
        <w:t xml:space="preserve">. </w:t>
      </w:r>
      <w:r w:rsidR="003E1455" w:rsidRPr="00680D4D">
        <w:rPr>
          <w:rFonts w:asciiTheme="majorHAnsi" w:hAnsiTheme="majorHAnsi"/>
          <w:b/>
          <w:color w:val="000000" w:themeColor="text1"/>
        </w:rPr>
        <w:t xml:space="preserve">DATOS </w:t>
      </w:r>
      <w:r w:rsidR="00481AEB" w:rsidRPr="00680D4D">
        <w:rPr>
          <w:rFonts w:asciiTheme="majorHAnsi" w:hAnsiTheme="majorHAnsi"/>
          <w:b/>
          <w:color w:val="000000" w:themeColor="text1"/>
        </w:rPr>
        <w:t>INFORMATICO</w:t>
      </w:r>
      <w:r w:rsidR="00144810" w:rsidRPr="00680D4D">
        <w:rPr>
          <w:rFonts w:asciiTheme="majorHAnsi" w:hAnsiTheme="majorHAnsi"/>
          <w:b/>
          <w:color w:val="000000" w:themeColor="text1"/>
        </w:rPr>
        <w:t>:</w:t>
      </w:r>
    </w:p>
    <w:p w14:paraId="769B75C5" w14:textId="1DD87367" w:rsidR="00481AEB" w:rsidRPr="00680D4D" w:rsidRDefault="00481AEB" w:rsidP="00481AEB">
      <w:pPr>
        <w:spacing w:after="0" w:line="0" w:lineRule="atLeast"/>
        <w:rPr>
          <w:rFonts w:asciiTheme="majorHAnsi" w:hAnsiTheme="majorHAnsi"/>
          <w:b/>
          <w:color w:val="000000" w:themeColor="text1"/>
        </w:rPr>
      </w:pPr>
      <w:r w:rsidRPr="00680D4D">
        <w:rPr>
          <w:rFonts w:asciiTheme="majorHAnsi" w:hAnsiTheme="majorHAnsi"/>
          <w:b/>
          <w:color w:val="000000" w:themeColor="text1"/>
        </w:rPr>
        <w:t xml:space="preserve">DRE </w:t>
      </w:r>
      <w:r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ab/>
      </w:r>
      <w:r w:rsidR="00B4464A"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 xml:space="preserve">: </w:t>
      </w:r>
      <w:r w:rsidRPr="00680D4D">
        <w:rPr>
          <w:rFonts w:asciiTheme="majorHAnsi" w:hAnsiTheme="majorHAnsi"/>
          <w:bCs/>
          <w:color w:val="000000" w:themeColor="text1"/>
        </w:rPr>
        <w:t>PUNO</w:t>
      </w:r>
    </w:p>
    <w:p w14:paraId="734DF23C" w14:textId="496E0C3E" w:rsidR="00481AEB" w:rsidRPr="00680D4D" w:rsidRDefault="00481AEB" w:rsidP="00481AEB">
      <w:pPr>
        <w:spacing w:after="0" w:line="0" w:lineRule="atLeast"/>
        <w:rPr>
          <w:rFonts w:asciiTheme="majorHAnsi" w:hAnsiTheme="majorHAnsi"/>
          <w:b/>
          <w:color w:val="000000" w:themeColor="text1"/>
        </w:rPr>
      </w:pPr>
      <w:r w:rsidRPr="00680D4D">
        <w:rPr>
          <w:rFonts w:asciiTheme="majorHAnsi" w:hAnsiTheme="majorHAnsi"/>
          <w:b/>
          <w:color w:val="000000" w:themeColor="text1"/>
        </w:rPr>
        <w:t>UGEL EL COLLAO</w:t>
      </w:r>
      <w:r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ab/>
      </w:r>
      <w:r w:rsidR="00B4464A"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 xml:space="preserve">: </w:t>
      </w:r>
      <w:r w:rsidRPr="00680D4D">
        <w:rPr>
          <w:rFonts w:asciiTheme="majorHAnsi" w:hAnsiTheme="majorHAnsi"/>
          <w:bCs/>
          <w:color w:val="000000" w:themeColor="text1"/>
        </w:rPr>
        <w:t>EL COLLAO</w:t>
      </w:r>
    </w:p>
    <w:p w14:paraId="61BE4312" w14:textId="6B23DB32" w:rsidR="00481AEB" w:rsidRPr="00680D4D" w:rsidRDefault="00481AEB" w:rsidP="00481AEB">
      <w:pPr>
        <w:spacing w:after="0" w:line="0" w:lineRule="atLeast"/>
        <w:rPr>
          <w:rFonts w:asciiTheme="majorHAnsi" w:hAnsiTheme="majorHAnsi"/>
          <w:bCs/>
          <w:color w:val="000000" w:themeColor="text1"/>
        </w:rPr>
      </w:pPr>
      <w:r w:rsidRPr="00680D4D">
        <w:rPr>
          <w:rFonts w:asciiTheme="majorHAnsi" w:hAnsiTheme="majorHAnsi"/>
          <w:b/>
          <w:color w:val="000000" w:themeColor="text1"/>
        </w:rPr>
        <w:t xml:space="preserve">ZONA </w:t>
      </w:r>
      <w:r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ab/>
      </w:r>
      <w:r w:rsidR="00B4464A" w:rsidRPr="00680D4D">
        <w:rPr>
          <w:rFonts w:asciiTheme="majorHAnsi" w:hAnsiTheme="majorHAnsi"/>
          <w:b/>
          <w:color w:val="000000" w:themeColor="text1"/>
        </w:rPr>
        <w:tab/>
      </w:r>
      <w:r w:rsidR="00680D4D"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/>
          <w:color w:val="000000" w:themeColor="text1"/>
        </w:rPr>
        <w:t xml:space="preserve">: </w:t>
      </w:r>
      <w:r w:rsidRPr="00680D4D">
        <w:rPr>
          <w:rFonts w:asciiTheme="majorHAnsi" w:hAnsiTheme="majorHAnsi"/>
          <w:bCs/>
          <w:color w:val="000000" w:themeColor="text1"/>
        </w:rPr>
        <w:t>CHECCA CHIJICHAYA.</w:t>
      </w:r>
    </w:p>
    <w:p w14:paraId="6A22D161" w14:textId="599CF158" w:rsidR="00481AEB" w:rsidRPr="00680D4D" w:rsidRDefault="00481AEB" w:rsidP="00481AEB">
      <w:pPr>
        <w:spacing w:after="0" w:line="0" w:lineRule="atLeast"/>
        <w:rPr>
          <w:rFonts w:asciiTheme="majorHAnsi" w:hAnsiTheme="majorHAnsi"/>
          <w:bCs/>
          <w:color w:val="000000" w:themeColor="text1"/>
        </w:rPr>
      </w:pPr>
      <w:r w:rsidRPr="00680D4D">
        <w:rPr>
          <w:rFonts w:asciiTheme="majorHAnsi" w:hAnsiTheme="majorHAnsi"/>
          <w:b/>
          <w:color w:val="000000" w:themeColor="text1"/>
        </w:rPr>
        <w:t>DOCENTE CO</w:t>
      </w:r>
      <w:r w:rsidR="00B4464A" w:rsidRPr="00680D4D">
        <w:rPr>
          <w:rFonts w:asciiTheme="majorHAnsi" w:hAnsiTheme="majorHAnsi"/>
          <w:b/>
          <w:color w:val="000000" w:themeColor="text1"/>
        </w:rPr>
        <w:t>O</w:t>
      </w:r>
      <w:r w:rsidRPr="00680D4D">
        <w:rPr>
          <w:rFonts w:asciiTheme="majorHAnsi" w:hAnsiTheme="majorHAnsi"/>
          <w:b/>
          <w:color w:val="000000" w:themeColor="text1"/>
        </w:rPr>
        <w:t>RDINADOR</w:t>
      </w:r>
      <w:r w:rsidR="00680D4D" w:rsidRPr="00680D4D">
        <w:rPr>
          <w:rFonts w:asciiTheme="majorHAnsi" w:hAnsiTheme="majorHAnsi"/>
          <w:b/>
          <w:color w:val="000000" w:themeColor="text1"/>
        </w:rPr>
        <w:tab/>
      </w:r>
      <w:r w:rsidRPr="00680D4D">
        <w:rPr>
          <w:rFonts w:asciiTheme="majorHAnsi" w:hAnsiTheme="majorHAnsi"/>
          <w:bCs/>
          <w:color w:val="000000" w:themeColor="text1"/>
        </w:rPr>
        <w:tab/>
        <w:t>: Víctor Javier COTRADO TICONA</w:t>
      </w:r>
    </w:p>
    <w:p w14:paraId="0B116F51" w14:textId="0C8ED517" w:rsidR="00481AEB" w:rsidRDefault="00481AEB" w:rsidP="00481AEB">
      <w:pPr>
        <w:spacing w:after="0" w:line="0" w:lineRule="atLeast"/>
        <w:rPr>
          <w:rFonts w:asciiTheme="majorHAnsi" w:hAnsiTheme="majorHAnsi"/>
          <w:bCs/>
          <w:color w:val="000000" w:themeColor="text1"/>
        </w:rPr>
      </w:pPr>
      <w:proofErr w:type="spellStart"/>
      <w:r w:rsidRPr="00680D4D">
        <w:rPr>
          <w:rFonts w:asciiTheme="majorHAnsi" w:hAnsiTheme="majorHAnsi"/>
          <w:b/>
          <w:color w:val="000000" w:themeColor="text1"/>
        </w:rPr>
        <w:t>PRONOEIs</w:t>
      </w:r>
      <w:proofErr w:type="spellEnd"/>
      <w:r w:rsidRPr="00680D4D">
        <w:rPr>
          <w:rFonts w:asciiTheme="majorHAnsi" w:hAnsiTheme="majorHAnsi"/>
          <w:bCs/>
          <w:color w:val="000000" w:themeColor="text1"/>
        </w:rPr>
        <w:tab/>
      </w:r>
      <w:r w:rsidRPr="00680D4D">
        <w:rPr>
          <w:rFonts w:asciiTheme="majorHAnsi" w:hAnsiTheme="majorHAnsi"/>
          <w:bCs/>
          <w:color w:val="000000" w:themeColor="text1"/>
        </w:rPr>
        <w:tab/>
      </w:r>
      <w:r w:rsidR="00B4464A" w:rsidRPr="00680D4D">
        <w:rPr>
          <w:rFonts w:asciiTheme="majorHAnsi" w:hAnsiTheme="majorHAnsi"/>
          <w:bCs/>
          <w:color w:val="000000" w:themeColor="text1"/>
        </w:rPr>
        <w:tab/>
      </w:r>
      <w:r w:rsidR="00680D4D" w:rsidRPr="00680D4D">
        <w:rPr>
          <w:rFonts w:asciiTheme="majorHAnsi" w:hAnsiTheme="majorHAnsi"/>
          <w:bCs/>
          <w:color w:val="000000" w:themeColor="text1"/>
        </w:rPr>
        <w:tab/>
      </w:r>
      <w:r w:rsidRPr="00680D4D">
        <w:rPr>
          <w:rFonts w:asciiTheme="majorHAnsi" w:hAnsiTheme="majorHAnsi"/>
          <w:bCs/>
          <w:color w:val="000000" w:themeColor="text1"/>
        </w:rPr>
        <w:t xml:space="preserve">: </w:t>
      </w:r>
      <w:r w:rsidR="00B4464A" w:rsidRPr="00680D4D">
        <w:rPr>
          <w:rFonts w:asciiTheme="majorHAnsi" w:hAnsiTheme="majorHAnsi"/>
          <w:bCs/>
          <w:color w:val="000000" w:themeColor="text1"/>
        </w:rPr>
        <w:t>CICLO I y</w:t>
      </w:r>
      <w:r w:rsidR="00680D4D" w:rsidRPr="00680D4D">
        <w:rPr>
          <w:rFonts w:asciiTheme="majorHAnsi" w:hAnsiTheme="majorHAnsi"/>
          <w:bCs/>
          <w:color w:val="000000" w:themeColor="text1"/>
        </w:rPr>
        <w:t xml:space="preserve"> </w:t>
      </w:r>
      <w:r w:rsidR="00B4464A" w:rsidRPr="00680D4D">
        <w:rPr>
          <w:rFonts w:asciiTheme="majorHAnsi" w:hAnsiTheme="majorHAnsi"/>
          <w:bCs/>
          <w:color w:val="000000" w:themeColor="text1"/>
        </w:rPr>
        <w:t>II</w:t>
      </w:r>
    </w:p>
    <w:p w14:paraId="1FEAE8E5" w14:textId="77777777" w:rsidR="00CA5D59" w:rsidRPr="00680D4D" w:rsidRDefault="00CA5D59" w:rsidP="00481AEB">
      <w:pPr>
        <w:spacing w:after="0" w:line="0" w:lineRule="atLeast"/>
        <w:rPr>
          <w:rFonts w:asciiTheme="majorHAnsi" w:hAnsiTheme="majorHAnsi"/>
          <w:bCs/>
          <w:color w:val="000000" w:themeColor="text1"/>
        </w:rPr>
      </w:pPr>
    </w:p>
    <w:p w14:paraId="586D9725" w14:textId="77777777" w:rsidR="00D760EA" w:rsidRPr="00155AE8" w:rsidRDefault="00045848" w:rsidP="00D760EA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II. FUNDAMENTACIÓN.</w:t>
      </w:r>
    </w:p>
    <w:p w14:paraId="7F4C5B67" w14:textId="7DC53256" w:rsidR="00045848" w:rsidRPr="00155AE8" w:rsidRDefault="00045848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</w:rPr>
        <w:t>En el P</w:t>
      </w:r>
      <w:r w:rsidR="00D760EA" w:rsidRPr="00155AE8">
        <w:rPr>
          <w:rFonts w:ascii="Cambria" w:hAnsi="Cambria"/>
        </w:rPr>
        <w:t>royecto Educativo Nacional, Proyecto Educativ</w:t>
      </w:r>
      <w:r w:rsidR="00AD0D9A" w:rsidRPr="00155AE8">
        <w:rPr>
          <w:rFonts w:ascii="Cambria" w:hAnsi="Cambria"/>
        </w:rPr>
        <w:t>o Institucional, Plan Anual de T</w:t>
      </w:r>
      <w:r w:rsidR="00D760EA" w:rsidRPr="00155AE8">
        <w:rPr>
          <w:rFonts w:ascii="Cambria" w:hAnsi="Cambria"/>
        </w:rPr>
        <w:t xml:space="preserve">rabajo, </w:t>
      </w:r>
      <w:r w:rsidR="00FB4820" w:rsidRPr="00155AE8">
        <w:rPr>
          <w:rFonts w:ascii="Cambria" w:eastAsia="Times New Roman" w:hAnsi="Cambria" w:cs="Times New Roman"/>
          <w:lang w:eastAsia="es-ES_tradnl"/>
        </w:rPr>
        <w:t xml:space="preserve">Resolución Ministerial </w:t>
      </w:r>
      <w:proofErr w:type="spellStart"/>
      <w:r w:rsidR="00FB4820" w:rsidRPr="00155AE8">
        <w:rPr>
          <w:rFonts w:ascii="Cambria" w:eastAsia="Times New Roman" w:hAnsi="Cambria" w:cs="Times New Roman"/>
          <w:lang w:eastAsia="es-ES_tradnl"/>
        </w:rPr>
        <w:t>N°</w:t>
      </w:r>
      <w:proofErr w:type="spellEnd"/>
      <w:r w:rsidR="00FB4820" w:rsidRPr="00155AE8">
        <w:rPr>
          <w:rFonts w:ascii="Cambria" w:eastAsia="Times New Roman" w:hAnsi="Cambria" w:cs="Times New Roman"/>
          <w:lang w:eastAsia="es-ES_tradnl"/>
        </w:rPr>
        <w:t xml:space="preserve"> </w:t>
      </w:r>
      <w:r w:rsidR="00AF3E63">
        <w:rPr>
          <w:rFonts w:ascii="Cambria" w:eastAsia="Times New Roman" w:hAnsi="Cambria" w:cs="Times New Roman"/>
          <w:lang w:eastAsia="es-ES_tradnl"/>
        </w:rPr>
        <w:t>587</w:t>
      </w:r>
      <w:r w:rsidR="00AD0D9A" w:rsidRPr="00155AE8">
        <w:rPr>
          <w:rFonts w:ascii="Cambria" w:eastAsia="Times New Roman" w:hAnsi="Cambria" w:cs="Times New Roman"/>
          <w:lang w:eastAsia="es-ES_tradnl"/>
        </w:rPr>
        <w:t>-20</w:t>
      </w:r>
      <w:r w:rsidR="00AF3E63">
        <w:rPr>
          <w:rFonts w:ascii="Cambria" w:eastAsia="Times New Roman" w:hAnsi="Cambria" w:cs="Times New Roman"/>
          <w:lang w:eastAsia="es-ES_tradnl"/>
        </w:rPr>
        <w:t>23</w:t>
      </w:r>
      <w:r w:rsidR="00D760EA" w:rsidRPr="00155AE8">
        <w:rPr>
          <w:rFonts w:ascii="Cambria" w:eastAsia="Times New Roman" w:hAnsi="Cambria" w:cs="Times New Roman"/>
          <w:lang w:eastAsia="es-ES_tradnl"/>
        </w:rPr>
        <w:t>-MINEDU</w:t>
      </w:r>
      <w:r w:rsidR="003E1455">
        <w:rPr>
          <w:rFonts w:ascii="Cambria" w:eastAsia="Times New Roman" w:hAnsi="Cambria" w:cs="Times New Roman"/>
          <w:lang w:eastAsia="es-ES_tradnl"/>
        </w:rPr>
        <w:t xml:space="preserve"> </w:t>
      </w:r>
      <w:r w:rsidR="003E1455" w:rsidRPr="002F5F00">
        <w:rPr>
          <w:rFonts w:cs="Arial"/>
          <w:bCs/>
        </w:rPr>
        <w:t>“Disposiciones para la</w:t>
      </w:r>
      <w:r w:rsidR="003E1455">
        <w:rPr>
          <w:rFonts w:cs="Arial"/>
          <w:bCs/>
        </w:rPr>
        <w:t xml:space="preserve"> prestación de servicio educativo en las instituciones educativas </w:t>
      </w:r>
      <w:r w:rsidR="003E1455" w:rsidRPr="002F5F00">
        <w:rPr>
          <w:rFonts w:cs="Arial"/>
          <w:bCs/>
        </w:rPr>
        <w:t>y Programas Educativos de la Educación Básica</w:t>
      </w:r>
      <w:r w:rsidR="003E1455">
        <w:rPr>
          <w:rFonts w:cs="Arial"/>
          <w:bCs/>
        </w:rPr>
        <w:t xml:space="preserve"> para el año 202</w:t>
      </w:r>
      <w:r w:rsidR="00481AEB">
        <w:rPr>
          <w:rFonts w:cs="Arial"/>
          <w:bCs/>
        </w:rPr>
        <w:t>4</w:t>
      </w:r>
      <w:r w:rsidR="003E1455" w:rsidRPr="002F5F00">
        <w:rPr>
          <w:rFonts w:cs="Arial"/>
          <w:bCs/>
        </w:rPr>
        <w:t>”,</w:t>
      </w:r>
      <w:r w:rsidR="00AD0D9A" w:rsidRPr="00155AE8">
        <w:rPr>
          <w:rFonts w:ascii="Cambria" w:eastAsia="Times New Roman" w:hAnsi="Cambria" w:cs="Times New Roman"/>
          <w:lang w:eastAsia="es-ES_tradnl"/>
        </w:rPr>
        <w:t xml:space="preserve"> Resolución</w:t>
      </w:r>
      <w:r w:rsidR="00D760EA" w:rsidRPr="00155AE8">
        <w:rPr>
          <w:rFonts w:ascii="Cambria" w:eastAsia="Times New Roman" w:hAnsi="Cambria" w:cs="Times New Roman"/>
          <w:lang w:eastAsia="es-ES_tradnl"/>
        </w:rPr>
        <w:t xml:space="preserve"> Viceministerial </w:t>
      </w:r>
      <w:proofErr w:type="spellStart"/>
      <w:r w:rsidR="00D760EA" w:rsidRPr="00155AE8">
        <w:rPr>
          <w:rFonts w:ascii="Cambria" w:eastAsia="Times New Roman" w:hAnsi="Cambria" w:cs="Times New Roman"/>
          <w:lang w:eastAsia="es-ES_tradnl"/>
        </w:rPr>
        <w:t>Nº</w:t>
      </w:r>
      <w:proofErr w:type="spellEnd"/>
      <w:r w:rsidR="00D760EA" w:rsidRPr="00155AE8">
        <w:rPr>
          <w:rFonts w:ascii="Cambria" w:eastAsia="Times New Roman" w:hAnsi="Cambria" w:cs="Times New Roman"/>
          <w:lang w:eastAsia="es-ES_tradnl"/>
        </w:rPr>
        <w:t xml:space="preserve"> 036-2015-MINEDU”Normas para la planificación, creación, implementación, funcionamiento, evaluación, renovación y cierre de los Programas de Educación Inicial No Escolarizado”, </w:t>
      </w:r>
      <w:r w:rsidR="00D760EA" w:rsidRPr="00155AE8">
        <w:rPr>
          <w:rFonts w:ascii="Cambria" w:hAnsi="Cambria"/>
        </w:rPr>
        <w:t>plantean</w:t>
      </w:r>
      <w:r w:rsidR="00D760EA" w:rsidRPr="00155AE8">
        <w:rPr>
          <w:rFonts w:ascii="Cambria" w:hAnsi="Cambria"/>
          <w:b/>
        </w:rPr>
        <w:t xml:space="preserve"> </w:t>
      </w:r>
      <w:r w:rsidR="00D760EA" w:rsidRPr="00155AE8">
        <w:rPr>
          <w:rFonts w:ascii="Cambria" w:hAnsi="Cambria"/>
        </w:rPr>
        <w:t xml:space="preserve">propuestas para </w:t>
      </w:r>
      <w:r w:rsidRPr="00155AE8">
        <w:rPr>
          <w:rFonts w:ascii="Cambria" w:hAnsi="Cambria"/>
        </w:rPr>
        <w:t xml:space="preserve"> incrementar significativamente el nivel de logro de los aprendizajes</w:t>
      </w:r>
      <w:r w:rsidR="00AD764A" w:rsidRPr="00155AE8">
        <w:rPr>
          <w:rFonts w:ascii="Cambria" w:hAnsi="Cambria"/>
        </w:rPr>
        <w:t xml:space="preserve">, </w:t>
      </w:r>
      <w:r w:rsidR="00AD0D9A" w:rsidRPr="00155AE8">
        <w:rPr>
          <w:rFonts w:ascii="Cambria" w:hAnsi="Cambria"/>
        </w:rPr>
        <w:t>de los niños y niñas del Ciclo I-II</w:t>
      </w:r>
      <w:r w:rsidR="00D760EA" w:rsidRPr="00155AE8">
        <w:rPr>
          <w:rFonts w:ascii="Cambria" w:hAnsi="Cambria"/>
        </w:rPr>
        <w:t xml:space="preserve">, </w:t>
      </w:r>
      <w:r w:rsidR="00AD764A" w:rsidRPr="00155AE8">
        <w:rPr>
          <w:rFonts w:ascii="Cambria" w:hAnsi="Cambria"/>
        </w:rPr>
        <w:t xml:space="preserve">que </w:t>
      </w:r>
      <w:r w:rsidR="00D760EA" w:rsidRPr="00155AE8">
        <w:rPr>
          <w:rFonts w:ascii="Cambria" w:hAnsi="Cambria"/>
        </w:rPr>
        <w:t xml:space="preserve">les </w:t>
      </w:r>
      <w:r w:rsidR="00AD764A" w:rsidRPr="00155AE8">
        <w:rPr>
          <w:rFonts w:ascii="Cambria" w:hAnsi="Cambria"/>
        </w:rPr>
        <w:t>permita</w:t>
      </w:r>
      <w:r w:rsidR="00D760EA" w:rsidRPr="00155AE8">
        <w:rPr>
          <w:rFonts w:ascii="Cambria" w:hAnsi="Cambria"/>
        </w:rPr>
        <w:t>n</w:t>
      </w:r>
      <w:r w:rsidR="00AD764A" w:rsidRPr="00155AE8">
        <w:rPr>
          <w:rFonts w:ascii="Cambria" w:hAnsi="Cambria"/>
        </w:rPr>
        <w:t xml:space="preserve"> </w:t>
      </w:r>
      <w:r w:rsidR="00AD0D9A" w:rsidRPr="00155AE8">
        <w:rPr>
          <w:rFonts w:ascii="Cambria" w:hAnsi="Cambria"/>
        </w:rPr>
        <w:t xml:space="preserve">ser competitivos, </w:t>
      </w:r>
      <w:r w:rsidR="00580B23" w:rsidRPr="00155AE8">
        <w:rPr>
          <w:rFonts w:ascii="Cambria" w:hAnsi="Cambria"/>
        </w:rPr>
        <w:t xml:space="preserve">desarrollar su pensamiento </w:t>
      </w:r>
      <w:r w:rsidR="003B6A4D" w:rsidRPr="00155AE8">
        <w:rPr>
          <w:rFonts w:ascii="Cambria" w:hAnsi="Cambria"/>
        </w:rPr>
        <w:t>crítico</w:t>
      </w:r>
      <w:r w:rsidR="00580B23" w:rsidRPr="00155AE8">
        <w:rPr>
          <w:rFonts w:ascii="Cambria" w:hAnsi="Cambria"/>
        </w:rPr>
        <w:t xml:space="preserve"> y creativo</w:t>
      </w:r>
      <w:r w:rsidR="00AD764A" w:rsidRPr="00155AE8">
        <w:rPr>
          <w:rFonts w:ascii="Cambria" w:hAnsi="Cambria"/>
        </w:rPr>
        <w:t xml:space="preserve"> </w:t>
      </w:r>
      <w:r w:rsidR="00D760EA" w:rsidRPr="00155AE8">
        <w:rPr>
          <w:rFonts w:ascii="Cambria" w:hAnsi="Cambria"/>
        </w:rPr>
        <w:t>para la vida</w:t>
      </w:r>
      <w:r w:rsidR="00580B23" w:rsidRPr="00155AE8">
        <w:rPr>
          <w:rFonts w:ascii="Cambria" w:hAnsi="Cambria"/>
        </w:rPr>
        <w:t>.</w:t>
      </w:r>
    </w:p>
    <w:p w14:paraId="2F5B6D03" w14:textId="5D2C959E" w:rsidR="00580B23" w:rsidRPr="00155AE8" w:rsidRDefault="00580B23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En el desarrollo de las </w:t>
      </w:r>
      <w:r w:rsidR="001760A3" w:rsidRPr="00155AE8">
        <w:rPr>
          <w:rFonts w:ascii="Cambria" w:hAnsi="Cambria"/>
        </w:rPr>
        <w:t>acciones educativas del año 20</w:t>
      </w:r>
      <w:r w:rsidR="00FB4820" w:rsidRPr="00155AE8">
        <w:rPr>
          <w:rFonts w:ascii="Cambria" w:hAnsi="Cambria"/>
        </w:rPr>
        <w:t>2</w:t>
      </w:r>
      <w:r w:rsidR="00AF3E63">
        <w:rPr>
          <w:rFonts w:ascii="Cambria" w:hAnsi="Cambria"/>
        </w:rPr>
        <w:t>4</w:t>
      </w:r>
      <w:r w:rsidR="00F1559D" w:rsidRPr="00155AE8">
        <w:rPr>
          <w:rFonts w:ascii="Cambria" w:hAnsi="Cambria"/>
        </w:rPr>
        <w:t xml:space="preserve">, por parte de </w:t>
      </w:r>
      <w:r w:rsidRPr="00155AE8">
        <w:rPr>
          <w:rFonts w:ascii="Cambria" w:hAnsi="Cambria"/>
        </w:rPr>
        <w:t>los Promotores Educativos Comunitarios d</w:t>
      </w:r>
      <w:r w:rsidR="00B4464A">
        <w:rPr>
          <w:rFonts w:ascii="Cambria" w:hAnsi="Cambria"/>
        </w:rPr>
        <w:t xml:space="preserve">el ámbito de la UGEL EL COLLAO ILAVE, </w:t>
      </w:r>
      <w:r w:rsidR="001C7187" w:rsidRPr="00155AE8">
        <w:rPr>
          <w:rFonts w:ascii="Cambria" w:hAnsi="Cambria"/>
        </w:rPr>
        <w:t>se ha  logrado identificar</w:t>
      </w:r>
      <w:r w:rsidRPr="00155AE8">
        <w:rPr>
          <w:rFonts w:ascii="Cambria" w:hAnsi="Cambria"/>
        </w:rPr>
        <w:t xml:space="preserve"> que existen al</w:t>
      </w:r>
      <w:r w:rsidR="00F1559D" w:rsidRPr="00155AE8">
        <w:rPr>
          <w:rFonts w:ascii="Cambria" w:hAnsi="Cambria"/>
        </w:rPr>
        <w:t>gunas debilidad</w:t>
      </w:r>
      <w:r w:rsidR="00D760EA" w:rsidRPr="00155AE8">
        <w:rPr>
          <w:rFonts w:ascii="Cambria" w:hAnsi="Cambria"/>
        </w:rPr>
        <w:t xml:space="preserve">es  </w:t>
      </w:r>
      <w:r w:rsidR="00F1559D" w:rsidRPr="00155AE8">
        <w:rPr>
          <w:rFonts w:ascii="Cambria" w:hAnsi="Cambria"/>
        </w:rPr>
        <w:t xml:space="preserve"> </w:t>
      </w:r>
      <w:r w:rsidR="00AD0D9A" w:rsidRPr="00155AE8">
        <w:rPr>
          <w:rFonts w:ascii="Cambria" w:hAnsi="Cambria"/>
        </w:rPr>
        <w:t>con respecto a l</w:t>
      </w:r>
      <w:r w:rsidR="00B4464A" w:rsidRPr="00155AE8">
        <w:rPr>
          <w:rFonts w:ascii="Cambria" w:hAnsi="Cambria"/>
        </w:rPr>
        <w:t>a</w:t>
      </w:r>
      <w:r w:rsidR="00B4464A">
        <w:rPr>
          <w:rFonts w:ascii="Cambria" w:hAnsi="Cambria"/>
        </w:rPr>
        <w:t xml:space="preserve"> evaluación diagnostica,</w:t>
      </w:r>
      <w:r w:rsidR="00AD0D9A" w:rsidRPr="00155AE8">
        <w:rPr>
          <w:rFonts w:ascii="Cambria" w:hAnsi="Cambria"/>
        </w:rPr>
        <w:t xml:space="preserve"> Planificación C</w:t>
      </w:r>
      <w:r w:rsidR="001C7187" w:rsidRPr="00155AE8">
        <w:rPr>
          <w:rFonts w:ascii="Cambria" w:hAnsi="Cambria"/>
        </w:rPr>
        <w:t>urricular</w:t>
      </w:r>
      <w:r w:rsidR="00AD0D9A" w:rsidRPr="00155AE8">
        <w:rPr>
          <w:rFonts w:ascii="Cambria" w:hAnsi="Cambria"/>
        </w:rPr>
        <w:t xml:space="preserve"> Anual</w:t>
      </w:r>
      <w:r w:rsidR="001C7187" w:rsidRPr="00155AE8">
        <w:rPr>
          <w:rFonts w:ascii="Cambria" w:hAnsi="Cambria"/>
        </w:rPr>
        <w:t xml:space="preserve">,  </w:t>
      </w:r>
      <w:r w:rsidR="001760A3" w:rsidRPr="00155AE8">
        <w:rPr>
          <w:rFonts w:ascii="Cambria" w:hAnsi="Cambria"/>
        </w:rPr>
        <w:t>Proyectos, Unidades Didácticas, Sesiones de A</w:t>
      </w:r>
      <w:r w:rsidR="001C7187" w:rsidRPr="00155AE8">
        <w:rPr>
          <w:rFonts w:ascii="Cambria" w:hAnsi="Cambria"/>
        </w:rPr>
        <w:t xml:space="preserve">prendizaje, orientadas al desarrollo de los momentos </w:t>
      </w:r>
      <w:r w:rsidR="00B22132" w:rsidRPr="00155AE8">
        <w:rPr>
          <w:rFonts w:ascii="Cambria" w:hAnsi="Cambria"/>
        </w:rPr>
        <w:t>pedagógicos</w:t>
      </w:r>
      <w:r w:rsidR="001C7187" w:rsidRPr="00155AE8">
        <w:rPr>
          <w:rFonts w:ascii="Cambria" w:hAnsi="Cambria"/>
        </w:rPr>
        <w:t xml:space="preserve">, secuencias didácticas, procesos </w:t>
      </w:r>
      <w:r w:rsidR="001760A3" w:rsidRPr="00155AE8">
        <w:rPr>
          <w:rFonts w:ascii="Cambria" w:hAnsi="Cambria"/>
        </w:rPr>
        <w:t>pedagógicos, tomando en cuenta el Nuevo Currículo Nacional, Programa Curricular de Educación Inicial</w:t>
      </w:r>
      <w:r w:rsidR="001C7187" w:rsidRPr="00155AE8">
        <w:rPr>
          <w:rFonts w:ascii="Cambria" w:hAnsi="Cambria"/>
        </w:rPr>
        <w:t>,</w:t>
      </w:r>
      <w:r w:rsidR="00B22132" w:rsidRPr="00155AE8">
        <w:rPr>
          <w:rFonts w:ascii="Cambria" w:hAnsi="Cambria"/>
        </w:rPr>
        <w:t xml:space="preserve"> dificultades en plantear y ejecutar estrategias</w:t>
      </w:r>
      <w:r w:rsidR="00F1559D" w:rsidRPr="00155AE8">
        <w:rPr>
          <w:rFonts w:ascii="Cambria" w:hAnsi="Cambria"/>
        </w:rPr>
        <w:t xml:space="preserve"> </w:t>
      </w:r>
      <w:r w:rsidR="00B22132" w:rsidRPr="00155AE8">
        <w:rPr>
          <w:rFonts w:ascii="Cambria" w:hAnsi="Cambria"/>
        </w:rPr>
        <w:t xml:space="preserve">para desarrollar habilidades comunicativas, y la resolución de problemas matemáticos, todo enmarcado dentro del proceso de enseñanza-aprendizaje para </w:t>
      </w:r>
      <w:r w:rsidRPr="00155AE8">
        <w:rPr>
          <w:rFonts w:ascii="Cambria" w:hAnsi="Cambria"/>
        </w:rPr>
        <w:t xml:space="preserve"> el logro de los aprendizajes de los niños y niñas</w:t>
      </w:r>
      <w:r w:rsidR="00B22132" w:rsidRPr="00155AE8">
        <w:rPr>
          <w:rFonts w:ascii="Cambria" w:hAnsi="Cambria"/>
        </w:rPr>
        <w:t>.</w:t>
      </w:r>
      <w:r w:rsidR="00AD764A" w:rsidRPr="00155AE8">
        <w:rPr>
          <w:rFonts w:ascii="Cambria" w:hAnsi="Cambria"/>
        </w:rPr>
        <w:t xml:space="preserve">  </w:t>
      </w:r>
    </w:p>
    <w:p w14:paraId="6171E9D3" w14:textId="13CFF7D5" w:rsidR="00381C69" w:rsidRPr="00155AE8" w:rsidRDefault="00381C69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III. OB JETIVOS.</w:t>
      </w:r>
    </w:p>
    <w:p w14:paraId="6A242668" w14:textId="77777777" w:rsidR="00841F77" w:rsidRPr="00155AE8" w:rsidRDefault="00D42C71" w:rsidP="00D42C71">
      <w:pPr>
        <w:spacing w:after="0"/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 xml:space="preserve">3.1. </w:t>
      </w:r>
      <w:r w:rsidR="00841F77" w:rsidRPr="00155AE8">
        <w:rPr>
          <w:rFonts w:ascii="Cambria" w:hAnsi="Cambria"/>
          <w:b/>
        </w:rPr>
        <w:t>Objetivo general.</w:t>
      </w:r>
    </w:p>
    <w:p w14:paraId="07E24D0F" w14:textId="1A51D96F" w:rsidR="00841F77" w:rsidRPr="00155AE8" w:rsidRDefault="00B22132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Orientar </w:t>
      </w:r>
      <w:r w:rsidR="00B4464A" w:rsidRPr="00155AE8">
        <w:rPr>
          <w:rFonts w:ascii="Cambria" w:hAnsi="Cambria"/>
        </w:rPr>
        <w:t>en la</w:t>
      </w:r>
      <w:r w:rsidR="00B93719" w:rsidRPr="00155AE8">
        <w:rPr>
          <w:rFonts w:ascii="Cambria" w:hAnsi="Cambria"/>
        </w:rPr>
        <w:t xml:space="preserve"> </w:t>
      </w:r>
      <w:r w:rsidR="00B4464A">
        <w:rPr>
          <w:rFonts w:ascii="Cambria" w:hAnsi="Cambria"/>
        </w:rPr>
        <w:t xml:space="preserve">evaluación diagnostica y </w:t>
      </w:r>
      <w:r w:rsidR="00B93719" w:rsidRPr="00155AE8">
        <w:rPr>
          <w:rFonts w:ascii="Cambria" w:hAnsi="Cambria"/>
        </w:rPr>
        <w:t xml:space="preserve">planificación curricular, </w:t>
      </w:r>
      <w:r w:rsidR="00CE2A2F" w:rsidRPr="00155AE8">
        <w:rPr>
          <w:rFonts w:ascii="Cambria" w:hAnsi="Cambria"/>
        </w:rPr>
        <w:t>Proyectos, Unidades Didácticas, y Sesiones de Aprendizaje,</w:t>
      </w:r>
      <w:r w:rsidR="00B93719" w:rsidRPr="00155AE8">
        <w:rPr>
          <w:rFonts w:ascii="Cambria" w:hAnsi="Cambria"/>
        </w:rPr>
        <w:t xml:space="preserve"> de los niños y </w:t>
      </w:r>
      <w:r w:rsidR="00A43722" w:rsidRPr="00155AE8">
        <w:rPr>
          <w:rFonts w:ascii="Cambria" w:hAnsi="Cambria"/>
        </w:rPr>
        <w:t>niñas,</w:t>
      </w:r>
      <w:r w:rsidR="00B93719" w:rsidRPr="00155AE8">
        <w:rPr>
          <w:rFonts w:ascii="Cambria" w:hAnsi="Cambria"/>
        </w:rPr>
        <w:t xml:space="preserve"> en su contexto económico, social y cultural</w:t>
      </w:r>
      <w:r w:rsidR="00381C69" w:rsidRPr="00155AE8">
        <w:rPr>
          <w:rFonts w:ascii="Cambria" w:hAnsi="Cambria"/>
        </w:rPr>
        <w:t>.</w:t>
      </w:r>
    </w:p>
    <w:p w14:paraId="0FB2F3CC" w14:textId="5734C6B0" w:rsidR="00841F77" w:rsidRPr="00155AE8" w:rsidRDefault="00D42C71" w:rsidP="00D42C71">
      <w:pPr>
        <w:spacing w:after="0"/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 xml:space="preserve">3.2. </w:t>
      </w:r>
      <w:r w:rsidR="00841F77" w:rsidRPr="00155AE8">
        <w:rPr>
          <w:rFonts w:ascii="Cambria" w:hAnsi="Cambria"/>
          <w:b/>
        </w:rPr>
        <w:t xml:space="preserve">Objetivo </w:t>
      </w:r>
      <w:r w:rsidR="00B4464A" w:rsidRPr="00155AE8">
        <w:rPr>
          <w:rFonts w:ascii="Cambria" w:hAnsi="Cambria"/>
          <w:b/>
        </w:rPr>
        <w:t>específico</w:t>
      </w:r>
      <w:r w:rsidR="00841F77" w:rsidRPr="00155AE8">
        <w:rPr>
          <w:rFonts w:ascii="Cambria" w:hAnsi="Cambria"/>
          <w:b/>
        </w:rPr>
        <w:t>.</w:t>
      </w:r>
    </w:p>
    <w:p w14:paraId="5F3F8730" w14:textId="77777777" w:rsidR="00993EE4" w:rsidRPr="00155AE8" w:rsidRDefault="00D42C71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>3.2.1.</w:t>
      </w:r>
      <w:r w:rsidR="00B22132" w:rsidRPr="00155AE8">
        <w:rPr>
          <w:rFonts w:ascii="Cambria" w:hAnsi="Cambria"/>
        </w:rPr>
        <w:t xml:space="preserve"> Mejorar el `proceso de enseñanza aprendizaje en los </w:t>
      </w:r>
      <w:proofErr w:type="spellStart"/>
      <w:r w:rsidR="00B22132" w:rsidRPr="00155AE8">
        <w:rPr>
          <w:rFonts w:ascii="Cambria" w:hAnsi="Cambria"/>
        </w:rPr>
        <w:t>PRONOEI</w:t>
      </w:r>
      <w:r w:rsidR="00CE2A2F" w:rsidRPr="00155AE8">
        <w:rPr>
          <w:rFonts w:ascii="Cambria" w:hAnsi="Cambria"/>
        </w:rPr>
        <w:t>s</w:t>
      </w:r>
      <w:proofErr w:type="spellEnd"/>
      <w:r w:rsidR="00B22132" w:rsidRPr="00155AE8">
        <w:rPr>
          <w:rFonts w:ascii="Cambria" w:hAnsi="Cambria"/>
        </w:rPr>
        <w:t>.</w:t>
      </w:r>
    </w:p>
    <w:p w14:paraId="2332317A" w14:textId="40D712BF" w:rsidR="00B22132" w:rsidRPr="00155AE8" w:rsidRDefault="00993EE4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3.2.2. Fortalecer los conocimientos y estrategias pedagógicas del PEC, específicamente las capacidades </w:t>
      </w:r>
      <w:r w:rsidR="00B4464A" w:rsidRPr="00155AE8">
        <w:rPr>
          <w:rFonts w:ascii="Cambria" w:hAnsi="Cambria"/>
        </w:rPr>
        <w:t>comunicativas, la</w:t>
      </w:r>
      <w:r w:rsidRPr="00155AE8">
        <w:rPr>
          <w:rFonts w:ascii="Cambria" w:hAnsi="Cambria"/>
        </w:rPr>
        <w:t xml:space="preserve"> resolución de </w:t>
      </w:r>
      <w:r w:rsidR="00B4464A" w:rsidRPr="00155AE8">
        <w:rPr>
          <w:rFonts w:ascii="Cambria" w:hAnsi="Cambria"/>
        </w:rPr>
        <w:t>problemas, su</w:t>
      </w:r>
      <w:r w:rsidRPr="00155AE8">
        <w:rPr>
          <w:rFonts w:ascii="Cambria" w:hAnsi="Cambria"/>
        </w:rPr>
        <w:t xml:space="preserve"> formación ética, y la </w:t>
      </w:r>
      <w:r w:rsidR="00EF4CA2" w:rsidRPr="00155AE8">
        <w:rPr>
          <w:rFonts w:ascii="Cambria" w:hAnsi="Cambria"/>
        </w:rPr>
        <w:t>práctica</w:t>
      </w:r>
      <w:r w:rsidRPr="00155AE8">
        <w:rPr>
          <w:rFonts w:ascii="Cambria" w:hAnsi="Cambria"/>
        </w:rPr>
        <w:t xml:space="preserve"> de</w:t>
      </w:r>
      <w:r w:rsidR="00EF4CA2" w:rsidRPr="00155AE8">
        <w:rPr>
          <w:rFonts w:ascii="Cambria" w:hAnsi="Cambria"/>
        </w:rPr>
        <w:t xml:space="preserve"> </w:t>
      </w:r>
      <w:r w:rsidRPr="00155AE8">
        <w:rPr>
          <w:rFonts w:ascii="Cambria" w:hAnsi="Cambria"/>
        </w:rPr>
        <w:t>valores</w:t>
      </w:r>
      <w:r w:rsidR="00D42C71" w:rsidRPr="00155AE8">
        <w:rPr>
          <w:rFonts w:ascii="Cambria" w:hAnsi="Cambria"/>
        </w:rPr>
        <w:t xml:space="preserve"> </w:t>
      </w:r>
    </w:p>
    <w:p w14:paraId="57A0E485" w14:textId="77777777" w:rsidR="00B93719" w:rsidRPr="00155AE8" w:rsidRDefault="00993EE4" w:rsidP="00D42C7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3.2.3. EL dominio y la </w:t>
      </w:r>
      <w:r w:rsidR="00BA7191" w:rsidRPr="00155AE8">
        <w:rPr>
          <w:rFonts w:ascii="Cambria" w:hAnsi="Cambria"/>
        </w:rPr>
        <w:t>ejecución de la planificación curricular,</w:t>
      </w:r>
      <w:r w:rsidR="00B93719" w:rsidRPr="00155AE8">
        <w:rPr>
          <w:rFonts w:ascii="Cambria" w:hAnsi="Cambria"/>
        </w:rPr>
        <w:t xml:space="preserve"> </w:t>
      </w:r>
      <w:r w:rsidR="00D42C71" w:rsidRPr="00155AE8">
        <w:rPr>
          <w:rFonts w:ascii="Cambria" w:hAnsi="Cambria"/>
        </w:rPr>
        <w:t>la organización administrativa y pedagógica del aula.</w:t>
      </w:r>
      <w:r w:rsidR="00B93719" w:rsidRPr="00155AE8">
        <w:rPr>
          <w:rFonts w:ascii="Cambria" w:hAnsi="Cambria"/>
        </w:rPr>
        <w:t xml:space="preserve"> </w:t>
      </w:r>
    </w:p>
    <w:p w14:paraId="526B9BEE" w14:textId="5008CD52" w:rsidR="00D42C71" w:rsidRPr="00155AE8" w:rsidRDefault="00BA7191" w:rsidP="00BA7191">
      <w:pPr>
        <w:spacing w:after="0"/>
        <w:jc w:val="both"/>
        <w:rPr>
          <w:rFonts w:ascii="Cambria" w:hAnsi="Cambria"/>
        </w:rPr>
      </w:pPr>
      <w:r w:rsidRPr="00155AE8">
        <w:rPr>
          <w:rFonts w:ascii="Cambria" w:hAnsi="Cambria"/>
        </w:rPr>
        <w:t>3.2.4</w:t>
      </w:r>
      <w:r w:rsidR="00D42C71" w:rsidRPr="00155AE8">
        <w:rPr>
          <w:rFonts w:ascii="Cambria" w:hAnsi="Cambria"/>
        </w:rPr>
        <w:t xml:space="preserve">. Mejorar las estrategias, técnica y evolución en los procesos de aprendizaje para el logro de los aprendizajes de los niños y </w:t>
      </w:r>
      <w:r w:rsidR="00B4464A" w:rsidRPr="00155AE8">
        <w:rPr>
          <w:rFonts w:ascii="Cambria" w:hAnsi="Cambria"/>
        </w:rPr>
        <w:t>niñas en</w:t>
      </w:r>
      <w:r w:rsidR="00D42C71" w:rsidRPr="00155AE8">
        <w:rPr>
          <w:rFonts w:ascii="Cambria" w:hAnsi="Cambria"/>
        </w:rPr>
        <w:t xml:space="preserve"> su contexto.</w:t>
      </w:r>
    </w:p>
    <w:p w14:paraId="0549DC98" w14:textId="77777777" w:rsidR="00BA7191" w:rsidRPr="00155AE8" w:rsidRDefault="00BA7191" w:rsidP="00BA7191">
      <w:pPr>
        <w:spacing w:after="0"/>
        <w:jc w:val="both"/>
        <w:rPr>
          <w:rFonts w:ascii="Cambria" w:hAnsi="Cambria"/>
        </w:rPr>
      </w:pPr>
    </w:p>
    <w:p w14:paraId="7DA0729B" w14:textId="77777777" w:rsidR="00381C69" w:rsidRPr="00155AE8" w:rsidRDefault="00381C69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lastRenderedPageBreak/>
        <w:t>IV METAS.</w:t>
      </w:r>
    </w:p>
    <w:p w14:paraId="0F5997C7" w14:textId="77777777" w:rsidR="00381C69" w:rsidRPr="00155AE8" w:rsidRDefault="00381C69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4.1 Metas de atención.</w:t>
      </w:r>
    </w:p>
    <w:p w14:paraId="7B205D52" w14:textId="5A5A6129" w:rsidR="00381C69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 4.1.1  </w:t>
      </w:r>
      <w:r w:rsidR="00381C69" w:rsidRPr="00155AE8">
        <w:rPr>
          <w:rFonts w:ascii="Cambria" w:hAnsi="Cambria"/>
        </w:rPr>
        <w:t xml:space="preserve"> Promotores Educativos Comunitarios</w:t>
      </w:r>
      <w:r w:rsidR="00011987" w:rsidRPr="00155AE8">
        <w:rPr>
          <w:rFonts w:ascii="Cambria" w:hAnsi="Cambria"/>
        </w:rPr>
        <w:t xml:space="preserve"> </w:t>
      </w:r>
      <w:r w:rsidR="00B4464A">
        <w:rPr>
          <w:rFonts w:ascii="Cambria" w:hAnsi="Cambria"/>
        </w:rPr>
        <w:t>09</w:t>
      </w:r>
      <w:r w:rsidRPr="00155AE8">
        <w:rPr>
          <w:rFonts w:ascii="Cambria" w:hAnsi="Cambria"/>
        </w:rPr>
        <w:t>.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91"/>
        <w:gridCol w:w="4463"/>
      </w:tblGrid>
      <w:tr w:rsidR="00CA5D59" w:rsidRPr="00CC369B" w14:paraId="321584C6" w14:textId="77777777" w:rsidTr="00774C17">
        <w:trPr>
          <w:trHeight w:val="45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B2D32AA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</w:rPr>
              <w:t>N</w:t>
            </w:r>
            <w:r w:rsidRPr="00CC369B">
              <w:rPr>
                <w:rFonts w:ascii="Arial Narrow" w:hAnsi="Arial Narrow" w:cs="Calibri"/>
                <w:b/>
                <w:bCs/>
              </w:rPr>
              <w:t>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FFD9427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  <w:r w:rsidRPr="00CC369B">
              <w:rPr>
                <w:rFonts w:ascii="Arial Narrow" w:hAnsi="Arial Narrow" w:cs="Calibri"/>
                <w:b/>
                <w:bCs/>
              </w:rPr>
              <w:t xml:space="preserve">PRONOEI 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14:paraId="7E296153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CICLO</w:t>
            </w:r>
          </w:p>
        </w:tc>
        <w:tc>
          <w:tcPr>
            <w:tcW w:w="4463" w:type="dxa"/>
            <w:vMerge w:val="restart"/>
            <w:shd w:val="clear" w:color="auto" w:fill="auto"/>
            <w:vAlign w:val="center"/>
          </w:tcPr>
          <w:p w14:paraId="1487A018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  <w:r w:rsidRPr="00CC369B">
              <w:rPr>
                <w:rFonts w:ascii="Arial Narrow" w:hAnsi="Arial Narrow" w:cs="Calibri"/>
                <w:b/>
                <w:bCs/>
              </w:rPr>
              <w:t>PROMOTORA EDUCATIVA COMUNITARIA</w:t>
            </w:r>
          </w:p>
        </w:tc>
      </w:tr>
      <w:tr w:rsidR="00CA5D59" w:rsidRPr="00CC369B" w14:paraId="63F0DA5E" w14:textId="77777777" w:rsidTr="00774C17">
        <w:trPr>
          <w:trHeight w:val="452"/>
        </w:trPr>
        <w:tc>
          <w:tcPr>
            <w:tcW w:w="851" w:type="dxa"/>
            <w:vMerge/>
            <w:shd w:val="clear" w:color="auto" w:fill="auto"/>
            <w:vAlign w:val="center"/>
          </w:tcPr>
          <w:p w14:paraId="7E93616A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0D1644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14:paraId="4C1C2B29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4463" w:type="dxa"/>
            <w:vMerge/>
            <w:shd w:val="clear" w:color="auto" w:fill="auto"/>
            <w:vAlign w:val="center"/>
          </w:tcPr>
          <w:p w14:paraId="6FB0927E" w14:textId="77777777" w:rsidR="00CA5D59" w:rsidRPr="00CC369B" w:rsidRDefault="00CA5D59" w:rsidP="00774C17">
            <w:pPr>
              <w:spacing w:line="240" w:lineRule="atLeast"/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</w:tr>
      <w:tr w:rsidR="00CA5D59" w:rsidRPr="00CC369B" w14:paraId="38BE9870" w14:textId="77777777" w:rsidTr="00774C17">
        <w:tc>
          <w:tcPr>
            <w:tcW w:w="851" w:type="dxa"/>
            <w:shd w:val="clear" w:color="auto" w:fill="auto"/>
          </w:tcPr>
          <w:p w14:paraId="29F625E3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14:paraId="631831DB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CHIJICHAYA</w:t>
            </w:r>
          </w:p>
        </w:tc>
        <w:tc>
          <w:tcPr>
            <w:tcW w:w="1491" w:type="dxa"/>
            <w:shd w:val="clear" w:color="auto" w:fill="auto"/>
          </w:tcPr>
          <w:p w14:paraId="323D87D6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7D90D815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Luz Clara, INCACUTIPA FLORES</w:t>
            </w:r>
          </w:p>
        </w:tc>
      </w:tr>
      <w:tr w:rsidR="00CA5D59" w:rsidRPr="00CC369B" w14:paraId="6AD2A1A9" w14:textId="77777777" w:rsidTr="00774C17">
        <w:tc>
          <w:tcPr>
            <w:tcW w:w="851" w:type="dxa"/>
            <w:shd w:val="clear" w:color="auto" w:fill="auto"/>
          </w:tcPr>
          <w:p w14:paraId="02EACF71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0524D1DC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JARANI</w:t>
            </w:r>
          </w:p>
        </w:tc>
        <w:tc>
          <w:tcPr>
            <w:tcW w:w="1491" w:type="dxa"/>
            <w:shd w:val="clear" w:color="auto" w:fill="auto"/>
          </w:tcPr>
          <w:p w14:paraId="7093940D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68A3B138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 xml:space="preserve">Vanessa </w:t>
            </w:r>
            <w:proofErr w:type="spellStart"/>
            <w:r w:rsidRPr="00CC369B">
              <w:rPr>
                <w:rFonts w:ascii="Arial Narrow" w:hAnsi="Arial Narrow"/>
              </w:rPr>
              <w:t>Leydy</w:t>
            </w:r>
            <w:proofErr w:type="spellEnd"/>
            <w:r w:rsidRPr="00CC369B">
              <w:rPr>
                <w:rFonts w:ascii="Arial Narrow" w:hAnsi="Arial Narrow"/>
              </w:rPr>
              <w:t>, RISALAZO JINEZ</w:t>
            </w:r>
          </w:p>
        </w:tc>
      </w:tr>
      <w:tr w:rsidR="00CA5D59" w:rsidRPr="00CC369B" w14:paraId="47DE5BDB" w14:textId="77777777" w:rsidTr="00774C17">
        <w:tc>
          <w:tcPr>
            <w:tcW w:w="851" w:type="dxa"/>
            <w:shd w:val="clear" w:color="auto" w:fill="auto"/>
          </w:tcPr>
          <w:p w14:paraId="2D90B4F3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03</w:t>
            </w:r>
          </w:p>
        </w:tc>
        <w:tc>
          <w:tcPr>
            <w:tcW w:w="1984" w:type="dxa"/>
            <w:shd w:val="clear" w:color="auto" w:fill="auto"/>
          </w:tcPr>
          <w:p w14:paraId="237A9F21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THOCORI JARANI</w:t>
            </w:r>
          </w:p>
        </w:tc>
        <w:tc>
          <w:tcPr>
            <w:tcW w:w="1491" w:type="dxa"/>
            <w:shd w:val="clear" w:color="auto" w:fill="auto"/>
          </w:tcPr>
          <w:p w14:paraId="32376817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II</w:t>
            </w:r>
          </w:p>
        </w:tc>
        <w:tc>
          <w:tcPr>
            <w:tcW w:w="4463" w:type="dxa"/>
            <w:shd w:val="clear" w:color="auto" w:fill="auto"/>
          </w:tcPr>
          <w:p w14:paraId="12A10F8D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>Víctor, INCACUTIPA MAQUERA</w:t>
            </w:r>
          </w:p>
        </w:tc>
      </w:tr>
      <w:tr w:rsidR="00CA5D59" w:rsidRPr="00CC369B" w14:paraId="64EA178D" w14:textId="77777777" w:rsidTr="00774C17">
        <w:trPr>
          <w:trHeight w:val="246"/>
        </w:trPr>
        <w:tc>
          <w:tcPr>
            <w:tcW w:w="851" w:type="dxa"/>
            <w:shd w:val="clear" w:color="auto" w:fill="auto"/>
          </w:tcPr>
          <w:p w14:paraId="3876ACE9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14:paraId="3BD44401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 xml:space="preserve">PUCAJRANI </w:t>
            </w:r>
          </w:p>
        </w:tc>
        <w:tc>
          <w:tcPr>
            <w:tcW w:w="1491" w:type="dxa"/>
            <w:shd w:val="clear" w:color="auto" w:fill="auto"/>
          </w:tcPr>
          <w:p w14:paraId="5941C0A4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4A882B18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>Miriam, MARCA LUPACA</w:t>
            </w:r>
          </w:p>
        </w:tc>
      </w:tr>
      <w:tr w:rsidR="00CA5D59" w:rsidRPr="00CC369B" w14:paraId="0D1A22E9" w14:textId="77777777" w:rsidTr="00774C17">
        <w:tc>
          <w:tcPr>
            <w:tcW w:w="851" w:type="dxa"/>
            <w:shd w:val="clear" w:color="auto" w:fill="auto"/>
          </w:tcPr>
          <w:p w14:paraId="03966247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05</w:t>
            </w:r>
          </w:p>
        </w:tc>
        <w:tc>
          <w:tcPr>
            <w:tcW w:w="1984" w:type="dxa"/>
            <w:shd w:val="clear" w:color="auto" w:fill="auto"/>
          </w:tcPr>
          <w:p w14:paraId="3B450068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LACAYA</w:t>
            </w:r>
          </w:p>
        </w:tc>
        <w:tc>
          <w:tcPr>
            <w:tcW w:w="1491" w:type="dxa"/>
            <w:shd w:val="clear" w:color="auto" w:fill="auto"/>
          </w:tcPr>
          <w:p w14:paraId="612D5B9D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24207AF7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>Verónica, SUPO GINEZ</w:t>
            </w:r>
          </w:p>
        </w:tc>
      </w:tr>
      <w:tr w:rsidR="00CA5D59" w:rsidRPr="00CC369B" w14:paraId="5545EBED" w14:textId="77777777" w:rsidTr="00774C17">
        <w:tc>
          <w:tcPr>
            <w:tcW w:w="851" w:type="dxa"/>
            <w:shd w:val="clear" w:color="auto" w:fill="auto"/>
          </w:tcPr>
          <w:p w14:paraId="3EB9FB91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14:paraId="7FF4C8FB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CHINGANI</w:t>
            </w:r>
          </w:p>
        </w:tc>
        <w:tc>
          <w:tcPr>
            <w:tcW w:w="1491" w:type="dxa"/>
            <w:shd w:val="clear" w:color="auto" w:fill="auto"/>
          </w:tcPr>
          <w:p w14:paraId="6CCF472F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66EAB59B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>Roxana, MAQUERA MAMANI</w:t>
            </w:r>
          </w:p>
        </w:tc>
      </w:tr>
      <w:tr w:rsidR="00CA5D59" w:rsidRPr="00CC369B" w14:paraId="05140EA3" w14:textId="77777777" w:rsidTr="00774C17">
        <w:tc>
          <w:tcPr>
            <w:tcW w:w="851" w:type="dxa"/>
            <w:shd w:val="clear" w:color="auto" w:fill="auto"/>
          </w:tcPr>
          <w:p w14:paraId="7678BD29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14:paraId="10FDB479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MIRAFLORES</w:t>
            </w:r>
          </w:p>
        </w:tc>
        <w:tc>
          <w:tcPr>
            <w:tcW w:w="1491" w:type="dxa"/>
            <w:shd w:val="clear" w:color="auto" w:fill="auto"/>
          </w:tcPr>
          <w:p w14:paraId="7001530E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7DDC3CC3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>Ruth Maritza, VENTURA MAQUERA</w:t>
            </w:r>
          </w:p>
        </w:tc>
      </w:tr>
      <w:tr w:rsidR="00CA5D59" w:rsidRPr="00CC369B" w14:paraId="1361D35E" w14:textId="77777777" w:rsidTr="00774C17">
        <w:tc>
          <w:tcPr>
            <w:tcW w:w="851" w:type="dxa"/>
            <w:shd w:val="clear" w:color="auto" w:fill="auto"/>
          </w:tcPr>
          <w:p w14:paraId="6D823830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08</w:t>
            </w:r>
          </w:p>
        </w:tc>
        <w:tc>
          <w:tcPr>
            <w:tcW w:w="1984" w:type="dxa"/>
            <w:shd w:val="clear" w:color="auto" w:fill="auto"/>
          </w:tcPr>
          <w:p w14:paraId="37B27363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LAS ESTRELLITAS</w:t>
            </w:r>
          </w:p>
        </w:tc>
        <w:tc>
          <w:tcPr>
            <w:tcW w:w="1491" w:type="dxa"/>
            <w:shd w:val="clear" w:color="auto" w:fill="auto"/>
          </w:tcPr>
          <w:p w14:paraId="540170CF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</w:t>
            </w:r>
          </w:p>
        </w:tc>
        <w:tc>
          <w:tcPr>
            <w:tcW w:w="4463" w:type="dxa"/>
            <w:shd w:val="clear" w:color="auto" w:fill="auto"/>
          </w:tcPr>
          <w:p w14:paraId="565198DA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>Luz Karina, QUISPE COAQUIRA</w:t>
            </w:r>
          </w:p>
        </w:tc>
      </w:tr>
      <w:tr w:rsidR="00CA5D59" w:rsidRPr="00CC369B" w14:paraId="21D27475" w14:textId="77777777" w:rsidTr="00774C17">
        <w:tc>
          <w:tcPr>
            <w:tcW w:w="851" w:type="dxa"/>
            <w:shd w:val="clear" w:color="auto" w:fill="auto"/>
          </w:tcPr>
          <w:p w14:paraId="2AF66D67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 w:cs="Calibri"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14:paraId="4ACFE15C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</w:rPr>
            </w:pPr>
            <w:r w:rsidRPr="00CC369B">
              <w:rPr>
                <w:rFonts w:ascii="Arial Narrow" w:hAnsi="Arial Narrow"/>
              </w:rPr>
              <w:t>JICHUCCOLLO</w:t>
            </w:r>
          </w:p>
        </w:tc>
        <w:tc>
          <w:tcPr>
            <w:tcW w:w="1491" w:type="dxa"/>
            <w:shd w:val="clear" w:color="auto" w:fill="auto"/>
          </w:tcPr>
          <w:p w14:paraId="24055134" w14:textId="77777777" w:rsidR="00CA5D59" w:rsidRPr="00CC369B" w:rsidRDefault="00CA5D59" w:rsidP="00774C17">
            <w:pPr>
              <w:spacing w:after="60"/>
              <w:jc w:val="center"/>
              <w:outlineLvl w:val="1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II</w:t>
            </w:r>
          </w:p>
        </w:tc>
        <w:tc>
          <w:tcPr>
            <w:tcW w:w="4463" w:type="dxa"/>
            <w:shd w:val="clear" w:color="auto" w:fill="auto"/>
          </w:tcPr>
          <w:p w14:paraId="7B08F601" w14:textId="77777777" w:rsidR="00CA5D59" w:rsidRPr="00CC369B" w:rsidRDefault="00CA5D59" w:rsidP="00774C17">
            <w:pPr>
              <w:spacing w:after="60"/>
              <w:outlineLvl w:val="1"/>
              <w:rPr>
                <w:rFonts w:ascii="Arial Narrow" w:hAnsi="Arial Narrow" w:cs="Calibri"/>
                <w:color w:val="000000"/>
              </w:rPr>
            </w:pPr>
            <w:r w:rsidRPr="00CC369B">
              <w:rPr>
                <w:rFonts w:ascii="Arial Narrow" w:hAnsi="Arial Narrow"/>
              </w:rPr>
              <w:t xml:space="preserve">Melania </w:t>
            </w:r>
            <w:proofErr w:type="spellStart"/>
            <w:r w:rsidRPr="00CC369B">
              <w:rPr>
                <w:rFonts w:ascii="Arial Narrow" w:hAnsi="Arial Narrow"/>
              </w:rPr>
              <w:t>Yobana</w:t>
            </w:r>
            <w:proofErr w:type="spellEnd"/>
            <w:r w:rsidRPr="00CC369B">
              <w:rPr>
                <w:rFonts w:ascii="Arial Narrow" w:hAnsi="Arial Narrow"/>
              </w:rPr>
              <w:t>, CHURA MAMANI</w:t>
            </w:r>
          </w:p>
        </w:tc>
      </w:tr>
    </w:tbl>
    <w:p w14:paraId="21CA7C28" w14:textId="77777777" w:rsidR="00CA5D59" w:rsidRPr="00CC369B" w:rsidRDefault="00CA5D59" w:rsidP="00CA5D59">
      <w:pPr>
        <w:spacing w:line="240" w:lineRule="atLeast"/>
        <w:jc w:val="both"/>
        <w:rPr>
          <w:rFonts w:ascii="Arial Narrow" w:hAnsi="Arial Narrow" w:cs="Calibri"/>
        </w:rPr>
      </w:pPr>
    </w:p>
    <w:p w14:paraId="23A8FD30" w14:textId="77777777" w:rsidR="00381C69" w:rsidRPr="00155AE8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4.2. Metas de ocupación.</w:t>
      </w:r>
    </w:p>
    <w:p w14:paraId="2505F195" w14:textId="44260EDD" w:rsidR="00381C69" w:rsidRPr="00155AE8" w:rsidRDefault="00D42C71" w:rsidP="003B6A4D">
      <w:pPr>
        <w:jc w:val="both"/>
        <w:rPr>
          <w:rFonts w:ascii="Cambria" w:hAnsi="Cambria"/>
        </w:rPr>
      </w:pPr>
      <w:r w:rsidRPr="00155AE8">
        <w:rPr>
          <w:rFonts w:ascii="Cambria" w:hAnsi="Cambria"/>
        </w:rPr>
        <w:t>4.2.1.</w:t>
      </w:r>
      <w:r w:rsidR="00381C69" w:rsidRPr="00155AE8">
        <w:rPr>
          <w:rFonts w:ascii="Cambria" w:hAnsi="Cambria"/>
        </w:rPr>
        <w:t xml:space="preserve"> Docentes Coordinador capacitador</w:t>
      </w:r>
      <w:r w:rsidR="00011987" w:rsidRPr="00155AE8">
        <w:rPr>
          <w:rFonts w:ascii="Cambria" w:hAnsi="Cambria"/>
        </w:rPr>
        <w:t xml:space="preserve"> 0</w:t>
      </w:r>
      <w:r w:rsidR="00B4464A">
        <w:rPr>
          <w:rFonts w:ascii="Cambria" w:hAnsi="Cambria"/>
        </w:rPr>
        <w:t>1</w:t>
      </w:r>
      <w:r w:rsidRPr="00155AE8">
        <w:rPr>
          <w:rFonts w:ascii="Cambria" w:hAnsi="Cambria"/>
        </w:rPr>
        <w:t>.</w:t>
      </w:r>
    </w:p>
    <w:p w14:paraId="70119E1E" w14:textId="77777777" w:rsidR="00381C69" w:rsidRPr="00155AE8" w:rsidRDefault="00D42C71" w:rsidP="00523149">
      <w:pPr>
        <w:spacing w:after="0" w:line="360" w:lineRule="auto"/>
        <w:jc w:val="both"/>
        <w:rPr>
          <w:rFonts w:ascii="Cambria" w:hAnsi="Cambria"/>
        </w:rPr>
      </w:pPr>
      <w:r w:rsidRPr="00155AE8">
        <w:rPr>
          <w:rFonts w:ascii="Cambria" w:hAnsi="Cambria"/>
        </w:rPr>
        <w:t>4.3. Metas físicas.</w:t>
      </w:r>
    </w:p>
    <w:p w14:paraId="6EEBDF8E" w14:textId="77777777" w:rsidR="00381C69" w:rsidRPr="00155AE8" w:rsidRDefault="00A925F6" w:rsidP="00523149">
      <w:pPr>
        <w:spacing w:after="0" w:line="360" w:lineRule="auto"/>
        <w:jc w:val="both"/>
        <w:rPr>
          <w:rFonts w:ascii="Cambria" w:hAnsi="Cambria"/>
        </w:rPr>
      </w:pPr>
      <w:r w:rsidRPr="00155AE8">
        <w:rPr>
          <w:rFonts w:ascii="Cambria" w:hAnsi="Cambria"/>
        </w:rPr>
        <w:t>4.3.1.  Aula 01</w:t>
      </w:r>
    </w:p>
    <w:p w14:paraId="69EC31C3" w14:textId="5455C2AA" w:rsidR="00381C69" w:rsidRPr="00155AE8" w:rsidRDefault="00A925F6" w:rsidP="00523149">
      <w:pPr>
        <w:spacing w:after="0" w:line="360" w:lineRule="auto"/>
        <w:jc w:val="both"/>
        <w:rPr>
          <w:rFonts w:ascii="Cambria" w:hAnsi="Cambria"/>
        </w:rPr>
      </w:pPr>
      <w:r w:rsidRPr="00155AE8">
        <w:rPr>
          <w:rFonts w:ascii="Cambria" w:hAnsi="Cambria"/>
        </w:rPr>
        <w:t>4.3.2.</w:t>
      </w:r>
      <w:r w:rsidR="00381C69" w:rsidRPr="00155AE8">
        <w:rPr>
          <w:rFonts w:ascii="Cambria" w:hAnsi="Cambria"/>
        </w:rPr>
        <w:t xml:space="preserve"> M</w:t>
      </w:r>
      <w:r w:rsidRPr="00155AE8">
        <w:rPr>
          <w:rFonts w:ascii="Cambria" w:hAnsi="Cambria"/>
        </w:rPr>
        <w:t>esas 0</w:t>
      </w:r>
      <w:r w:rsidR="00DC3EE2">
        <w:rPr>
          <w:rFonts w:ascii="Cambria" w:hAnsi="Cambria"/>
        </w:rPr>
        <w:t>5</w:t>
      </w:r>
    </w:p>
    <w:p w14:paraId="253DE454" w14:textId="7D701A85" w:rsidR="004A1F15" w:rsidRPr="00155AE8" w:rsidRDefault="004E25F5" w:rsidP="00523149">
      <w:pPr>
        <w:spacing w:after="0" w:line="360" w:lineRule="auto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4.3.3. Sillas </w:t>
      </w:r>
      <w:r w:rsidR="00B4464A">
        <w:rPr>
          <w:rFonts w:ascii="Cambria" w:hAnsi="Cambria"/>
        </w:rPr>
        <w:t>10</w:t>
      </w:r>
    </w:p>
    <w:p w14:paraId="526D1FDD" w14:textId="77777777" w:rsidR="004A1F15" w:rsidRPr="00155AE8" w:rsidRDefault="00A925F6" w:rsidP="00523149">
      <w:pPr>
        <w:spacing w:after="0" w:line="360" w:lineRule="auto"/>
        <w:jc w:val="both"/>
        <w:rPr>
          <w:rFonts w:ascii="Cambria" w:hAnsi="Cambria"/>
        </w:rPr>
      </w:pPr>
      <w:r w:rsidRPr="00155AE8">
        <w:rPr>
          <w:rFonts w:ascii="Cambria" w:hAnsi="Cambria"/>
        </w:rPr>
        <w:t xml:space="preserve">4.3.4. </w:t>
      </w:r>
      <w:r w:rsidR="004A1F15" w:rsidRPr="00155AE8">
        <w:rPr>
          <w:rFonts w:ascii="Cambria" w:hAnsi="Cambria"/>
        </w:rPr>
        <w:t>P</w:t>
      </w:r>
      <w:r w:rsidRPr="00155AE8">
        <w:rPr>
          <w:rFonts w:ascii="Cambria" w:hAnsi="Cambria"/>
        </w:rPr>
        <w:t>izarra 01</w:t>
      </w:r>
    </w:p>
    <w:p w14:paraId="3807F692" w14:textId="77777777" w:rsidR="004A1F15" w:rsidRPr="00155AE8" w:rsidRDefault="004A1F15" w:rsidP="003B6A4D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V</w:t>
      </w:r>
      <w:r w:rsidR="00A925F6" w:rsidRPr="00155AE8">
        <w:rPr>
          <w:rFonts w:ascii="Cambria" w:hAnsi="Cambria"/>
          <w:b/>
        </w:rPr>
        <w:t>.  CRONOGRAMA.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0"/>
        <w:gridCol w:w="1825"/>
        <w:gridCol w:w="2029"/>
        <w:gridCol w:w="2156"/>
        <w:gridCol w:w="1544"/>
      </w:tblGrid>
      <w:tr w:rsidR="005E1336" w:rsidRPr="00155AE8" w14:paraId="37823795" w14:textId="77777777" w:rsidTr="005947F3">
        <w:trPr>
          <w:trHeight w:val="345"/>
        </w:trPr>
        <w:tc>
          <w:tcPr>
            <w:tcW w:w="1666" w:type="dxa"/>
            <w:vMerge w:val="restart"/>
          </w:tcPr>
          <w:p w14:paraId="248B16A2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06F0054B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4107C9D0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ACTIVIDAD</w:t>
            </w:r>
          </w:p>
        </w:tc>
        <w:tc>
          <w:tcPr>
            <w:tcW w:w="4254" w:type="dxa"/>
            <w:gridSpan w:val="2"/>
          </w:tcPr>
          <w:p w14:paraId="62D619E9" w14:textId="77777777" w:rsidR="00011987" w:rsidRPr="00155AE8" w:rsidRDefault="00011987" w:rsidP="000E7258">
            <w:pPr>
              <w:jc w:val="center"/>
              <w:rPr>
                <w:rFonts w:ascii="Cambria" w:hAnsi="Cambria"/>
                <w:b/>
              </w:rPr>
            </w:pPr>
          </w:p>
          <w:p w14:paraId="4AACE852" w14:textId="2BCDC8C1" w:rsidR="00011987" w:rsidRPr="00155AE8" w:rsidRDefault="00574EFC" w:rsidP="000E7258">
            <w:pPr>
              <w:jc w:val="center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CALENDARIZACIÓN 202</w:t>
            </w:r>
            <w:r w:rsidR="00AF3E63">
              <w:rPr>
                <w:rFonts w:ascii="Cambria" w:hAnsi="Cambria"/>
                <w:b/>
              </w:rPr>
              <w:t>4</w:t>
            </w:r>
          </w:p>
          <w:p w14:paraId="6659621C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333" w:type="dxa"/>
            <w:vMerge w:val="restart"/>
          </w:tcPr>
          <w:p w14:paraId="0E15C196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73B0632B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50D953FE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RESPONSABLE</w:t>
            </w:r>
          </w:p>
        </w:tc>
        <w:tc>
          <w:tcPr>
            <w:tcW w:w="1317" w:type="dxa"/>
            <w:vMerge w:val="restart"/>
          </w:tcPr>
          <w:p w14:paraId="3C781C5A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66E483CE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</w:p>
          <w:p w14:paraId="67A1713E" w14:textId="77777777" w:rsidR="00011987" w:rsidRPr="00155AE8" w:rsidRDefault="00011987" w:rsidP="003B6A4D">
            <w:pPr>
              <w:jc w:val="both"/>
              <w:rPr>
                <w:rFonts w:ascii="Cambria" w:hAnsi="Cambria"/>
                <w:b/>
              </w:rPr>
            </w:pPr>
            <w:r w:rsidRPr="00155AE8">
              <w:rPr>
                <w:rFonts w:ascii="Cambria" w:hAnsi="Cambria"/>
                <w:b/>
              </w:rPr>
              <w:t>LUGAR</w:t>
            </w:r>
          </w:p>
        </w:tc>
      </w:tr>
      <w:tr w:rsidR="005E1336" w:rsidRPr="00155AE8" w14:paraId="00848536" w14:textId="77777777" w:rsidTr="005947F3">
        <w:trPr>
          <w:trHeight w:val="177"/>
        </w:trPr>
        <w:tc>
          <w:tcPr>
            <w:tcW w:w="1666" w:type="dxa"/>
            <w:vMerge/>
          </w:tcPr>
          <w:p w14:paraId="199B23BA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254" w:type="dxa"/>
            <w:gridSpan w:val="2"/>
          </w:tcPr>
          <w:p w14:paraId="6FB64CD1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>MES MARZO</w:t>
            </w:r>
          </w:p>
        </w:tc>
        <w:tc>
          <w:tcPr>
            <w:tcW w:w="2333" w:type="dxa"/>
            <w:vMerge/>
          </w:tcPr>
          <w:p w14:paraId="3FADDB3F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17" w:type="dxa"/>
            <w:vMerge/>
          </w:tcPr>
          <w:p w14:paraId="0BC0DA54" w14:textId="77777777" w:rsidR="00011987" w:rsidRPr="00155AE8" w:rsidRDefault="00011987" w:rsidP="003B6A4D">
            <w:pPr>
              <w:jc w:val="both"/>
              <w:rPr>
                <w:rFonts w:ascii="Cambria" w:hAnsi="Cambria"/>
              </w:rPr>
            </w:pPr>
          </w:p>
        </w:tc>
      </w:tr>
      <w:tr w:rsidR="005E1336" w:rsidRPr="00155AE8" w14:paraId="52CA328F" w14:textId="77777777" w:rsidTr="005947F3">
        <w:trPr>
          <w:trHeight w:val="345"/>
        </w:trPr>
        <w:tc>
          <w:tcPr>
            <w:tcW w:w="1666" w:type="dxa"/>
            <w:vMerge/>
          </w:tcPr>
          <w:p w14:paraId="76F72109" w14:textId="7777777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6" w:type="dxa"/>
          </w:tcPr>
          <w:p w14:paraId="01BB4DDC" w14:textId="200D9780" w:rsidR="005947F3" w:rsidRPr="00155AE8" w:rsidRDefault="00AF3E63" w:rsidP="005947F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JUEVE</w:t>
            </w:r>
            <w:r w:rsidR="005947F3" w:rsidRPr="00155AE8">
              <w:rPr>
                <w:rFonts w:ascii="Cambria" w:hAnsi="Cambria"/>
                <w:b/>
              </w:rPr>
              <w:t>S</w:t>
            </w:r>
          </w:p>
        </w:tc>
        <w:tc>
          <w:tcPr>
            <w:tcW w:w="2268" w:type="dxa"/>
          </w:tcPr>
          <w:p w14:paraId="09A6AC0B" w14:textId="0EEED699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 xml:space="preserve">            </w:t>
            </w:r>
            <w:r w:rsidR="00AF3E63">
              <w:rPr>
                <w:rFonts w:ascii="Cambria" w:hAnsi="Cambria"/>
                <w:b/>
              </w:rPr>
              <w:t>VIER</w:t>
            </w:r>
            <w:r w:rsidRPr="00155AE8">
              <w:rPr>
                <w:rFonts w:ascii="Cambria" w:hAnsi="Cambria"/>
                <w:b/>
              </w:rPr>
              <w:t>NES</w:t>
            </w:r>
          </w:p>
        </w:tc>
        <w:tc>
          <w:tcPr>
            <w:tcW w:w="2333" w:type="dxa"/>
            <w:vMerge/>
          </w:tcPr>
          <w:p w14:paraId="5A22E189" w14:textId="7777777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317" w:type="dxa"/>
            <w:vMerge/>
          </w:tcPr>
          <w:p w14:paraId="073336CE" w14:textId="77777777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</w:p>
        </w:tc>
      </w:tr>
      <w:tr w:rsidR="005E1336" w:rsidRPr="00155AE8" w14:paraId="05B8F0EA" w14:textId="77777777" w:rsidTr="005947F3">
        <w:tc>
          <w:tcPr>
            <w:tcW w:w="1666" w:type="dxa"/>
          </w:tcPr>
          <w:p w14:paraId="32027ADB" w14:textId="16750F32" w:rsidR="005947F3" w:rsidRPr="00155AE8" w:rsidRDefault="005947F3" w:rsidP="003B6A4D">
            <w:pPr>
              <w:jc w:val="both"/>
              <w:rPr>
                <w:rFonts w:ascii="Cambria" w:hAnsi="Cambria"/>
              </w:rPr>
            </w:pPr>
            <w:r w:rsidRPr="00155AE8">
              <w:rPr>
                <w:rFonts w:ascii="Cambria" w:hAnsi="Cambria"/>
                <w:b/>
              </w:rPr>
              <w:t>“</w:t>
            </w:r>
            <w:r w:rsidR="00976AA3">
              <w:rPr>
                <w:rFonts w:ascii="Cambria" w:hAnsi="Cambria"/>
                <w:b/>
              </w:rPr>
              <w:t xml:space="preserve">Jornada de fortalecimiento de capacidades para </w:t>
            </w:r>
            <w:r w:rsidR="00976AA3" w:rsidRPr="00155AE8">
              <w:rPr>
                <w:rFonts w:ascii="Cambria" w:hAnsi="Cambria"/>
                <w:b/>
              </w:rPr>
              <w:t>Promotores</w:t>
            </w:r>
            <w:r w:rsidRPr="00155AE8">
              <w:rPr>
                <w:rFonts w:ascii="Cambria" w:hAnsi="Cambria"/>
                <w:b/>
              </w:rPr>
              <w:t xml:space="preserve"> Educativos Comunitarios” </w:t>
            </w:r>
            <w:r w:rsidRPr="00155AE8">
              <w:rPr>
                <w:rFonts w:ascii="Cambria" w:hAnsi="Cambria"/>
              </w:rPr>
              <w:t xml:space="preserve"> </w:t>
            </w:r>
          </w:p>
        </w:tc>
        <w:tc>
          <w:tcPr>
            <w:tcW w:w="1986" w:type="dxa"/>
          </w:tcPr>
          <w:p w14:paraId="242FF469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5EC0133E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09AF2D15" w14:textId="2CC50AB2" w:rsidR="005947F3" w:rsidRPr="00155AE8" w:rsidRDefault="00AF3E63" w:rsidP="0001198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="005947F3" w:rsidRPr="00155AE8">
              <w:rPr>
                <w:rFonts w:ascii="Cambria" w:hAnsi="Cambria"/>
              </w:rPr>
              <w:t>/03/202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268" w:type="dxa"/>
          </w:tcPr>
          <w:p w14:paraId="20614643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4ED144B1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4D4517A9" w14:textId="5E3A50B1" w:rsidR="005947F3" w:rsidRPr="00155AE8" w:rsidRDefault="00AF3E63" w:rsidP="0001198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5947F3" w:rsidRPr="00155AE8">
              <w:rPr>
                <w:rFonts w:ascii="Cambria" w:hAnsi="Cambria"/>
              </w:rPr>
              <w:t>/03/202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2333" w:type="dxa"/>
          </w:tcPr>
          <w:p w14:paraId="6EA994AB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7AB961FF" w14:textId="77777777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</w:p>
          <w:p w14:paraId="34F179D6" w14:textId="07454FC8" w:rsidR="005947F3" w:rsidRPr="00155AE8" w:rsidRDefault="005947F3" w:rsidP="00011987">
            <w:pPr>
              <w:jc w:val="center"/>
              <w:rPr>
                <w:rFonts w:ascii="Cambria" w:hAnsi="Cambria"/>
              </w:rPr>
            </w:pPr>
            <w:r w:rsidRPr="00155AE8">
              <w:rPr>
                <w:rFonts w:ascii="Cambria" w:hAnsi="Cambria"/>
              </w:rPr>
              <w:t>DOCENTE</w:t>
            </w:r>
            <w:r w:rsidR="00523149">
              <w:rPr>
                <w:rFonts w:ascii="Cambria" w:hAnsi="Cambria"/>
              </w:rPr>
              <w:t xml:space="preserve"> </w:t>
            </w:r>
            <w:r w:rsidRPr="00155AE8">
              <w:rPr>
                <w:rFonts w:ascii="Cambria" w:hAnsi="Cambria"/>
              </w:rPr>
              <w:t>COORDINADOR</w:t>
            </w:r>
          </w:p>
        </w:tc>
        <w:tc>
          <w:tcPr>
            <w:tcW w:w="1317" w:type="dxa"/>
          </w:tcPr>
          <w:p w14:paraId="2E77F71B" w14:textId="4C5EA27A" w:rsidR="00680D4D" w:rsidRDefault="00680D4D" w:rsidP="005947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+ </w:t>
            </w:r>
            <w:r w:rsidR="005E1336">
              <w:rPr>
                <w:rFonts w:ascii="Cambria" w:hAnsi="Cambria"/>
              </w:rPr>
              <w:t xml:space="preserve">LOCAL DEL PRONOEI </w:t>
            </w:r>
            <w:r w:rsidR="00976AA3">
              <w:rPr>
                <w:rFonts w:ascii="Cambria" w:hAnsi="Cambria"/>
              </w:rPr>
              <w:t>JICHUCCOLLO</w:t>
            </w:r>
          </w:p>
          <w:p w14:paraId="405B32CE" w14:textId="00225732" w:rsidR="005947F3" w:rsidRPr="00680D4D" w:rsidRDefault="00680D4D" w:rsidP="00680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+ </w:t>
            </w:r>
            <w:r w:rsidRPr="00680D4D">
              <w:rPr>
                <w:rFonts w:ascii="Cambria" w:hAnsi="Cambria"/>
              </w:rPr>
              <w:t>LOCAL DEL PRONOEI CHINGANI</w:t>
            </w:r>
            <w:r w:rsidR="005947F3" w:rsidRPr="00680D4D">
              <w:rPr>
                <w:rFonts w:ascii="Cambria" w:hAnsi="Cambria"/>
              </w:rPr>
              <w:t xml:space="preserve"> </w:t>
            </w:r>
          </w:p>
        </w:tc>
      </w:tr>
    </w:tbl>
    <w:p w14:paraId="22FEFFF3" w14:textId="77777777" w:rsidR="004A1F15" w:rsidRDefault="004A1F15" w:rsidP="003B6A4D">
      <w:pPr>
        <w:jc w:val="both"/>
        <w:rPr>
          <w:rFonts w:ascii="Cambria" w:hAnsi="Cambria"/>
        </w:rPr>
      </w:pPr>
    </w:p>
    <w:p w14:paraId="744EA13D" w14:textId="03D561AB" w:rsidR="00611B49" w:rsidRDefault="00611B49" w:rsidP="00611B49">
      <w:pPr>
        <w:jc w:val="both"/>
        <w:rPr>
          <w:rFonts w:ascii="Cambria" w:hAnsi="Cambria"/>
          <w:b/>
        </w:rPr>
      </w:pPr>
      <w:r w:rsidRPr="00155AE8">
        <w:rPr>
          <w:rFonts w:ascii="Cambria" w:hAnsi="Cambria"/>
          <w:b/>
        </w:rPr>
        <w:t>V</w:t>
      </w:r>
      <w:r>
        <w:rPr>
          <w:rFonts w:ascii="Cambria" w:hAnsi="Cambria"/>
          <w:b/>
        </w:rPr>
        <w:t>I</w:t>
      </w:r>
      <w:r w:rsidRPr="00155AE8">
        <w:rPr>
          <w:rFonts w:ascii="Cambria" w:hAnsi="Cambria"/>
          <w:b/>
        </w:rPr>
        <w:t xml:space="preserve">.  </w:t>
      </w:r>
      <w:r>
        <w:rPr>
          <w:rFonts w:ascii="Cambria" w:hAnsi="Cambria"/>
          <w:b/>
        </w:rPr>
        <w:t>DESARROLLO DE ACTIVIDADES</w:t>
      </w:r>
      <w:r w:rsidRPr="00155AE8">
        <w:rPr>
          <w:rFonts w:ascii="Cambria" w:hAnsi="Cambria"/>
          <w:b/>
        </w:rPr>
        <w:t>.</w:t>
      </w:r>
    </w:p>
    <w:p w14:paraId="2B4C22A9" w14:textId="77777777" w:rsidR="00611B49" w:rsidRDefault="00611B49" w:rsidP="0021098C">
      <w:pPr>
        <w:jc w:val="both"/>
        <w:rPr>
          <w:rFonts w:asciiTheme="majorHAnsi" w:hAnsiTheme="majorHAnsi"/>
          <w:b/>
        </w:rPr>
      </w:pPr>
    </w:p>
    <w:p w14:paraId="70D41E0C" w14:textId="77777777" w:rsidR="000C3DC8" w:rsidRDefault="000C3DC8" w:rsidP="0021098C">
      <w:pPr>
        <w:jc w:val="both"/>
        <w:rPr>
          <w:rFonts w:asciiTheme="majorHAnsi" w:hAnsiTheme="majorHAnsi"/>
          <w:b/>
        </w:rPr>
      </w:pPr>
    </w:p>
    <w:p w14:paraId="2807358C" w14:textId="196DFB3D" w:rsidR="0021098C" w:rsidRPr="00466E77" w:rsidRDefault="0021098C" w:rsidP="0021098C">
      <w:pPr>
        <w:jc w:val="both"/>
        <w:rPr>
          <w:rFonts w:asciiTheme="majorHAnsi" w:hAnsiTheme="majorHAnsi"/>
          <w:b/>
        </w:rPr>
      </w:pPr>
      <w:r w:rsidRPr="00466E77">
        <w:rPr>
          <w:rFonts w:asciiTheme="majorHAnsi" w:hAnsiTheme="majorHAnsi"/>
          <w:b/>
        </w:rPr>
        <w:lastRenderedPageBreak/>
        <w:t>PRIMER DÍA:</w:t>
      </w:r>
      <w:r>
        <w:rPr>
          <w:rFonts w:asciiTheme="majorHAnsi" w:hAnsiTheme="majorHAnsi"/>
          <w:b/>
        </w:rPr>
        <w:t xml:space="preserve"> JUEVES 14 DE MARZO DEL 2024.</w:t>
      </w:r>
    </w:p>
    <w:tbl>
      <w:tblPr>
        <w:tblStyle w:val="Tablaconcuadrcula"/>
        <w:tblW w:w="9498" w:type="dxa"/>
        <w:tblInd w:w="-147" w:type="dxa"/>
        <w:tblLook w:val="01E0" w:firstRow="1" w:lastRow="1" w:firstColumn="1" w:lastColumn="1" w:noHBand="0" w:noVBand="0"/>
      </w:tblPr>
      <w:tblGrid>
        <w:gridCol w:w="1276"/>
        <w:gridCol w:w="1843"/>
        <w:gridCol w:w="3119"/>
        <w:gridCol w:w="1716"/>
        <w:gridCol w:w="1544"/>
      </w:tblGrid>
      <w:tr w:rsidR="00DB669C" w:rsidRPr="00466E77" w14:paraId="5BE597E7" w14:textId="77777777" w:rsidTr="00BD408D">
        <w:tc>
          <w:tcPr>
            <w:tcW w:w="1276" w:type="dxa"/>
          </w:tcPr>
          <w:p w14:paraId="42D67230" w14:textId="77777777" w:rsidR="00523149" w:rsidRPr="00466E77" w:rsidRDefault="00523149" w:rsidP="005231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HORA</w:t>
            </w:r>
          </w:p>
        </w:tc>
        <w:tc>
          <w:tcPr>
            <w:tcW w:w="1843" w:type="dxa"/>
            <w:vAlign w:val="center"/>
          </w:tcPr>
          <w:p w14:paraId="37E77308" w14:textId="77777777" w:rsidR="00523149" w:rsidRPr="00466E77" w:rsidRDefault="00523149" w:rsidP="00523149">
            <w:pPr>
              <w:jc w:val="center"/>
              <w:rPr>
                <w:rFonts w:asciiTheme="majorHAnsi" w:hAnsiTheme="majorHAnsi"/>
                <w:b/>
              </w:rPr>
            </w:pPr>
            <w:r w:rsidRPr="00466E77">
              <w:rPr>
                <w:rFonts w:asciiTheme="majorHAnsi" w:hAnsiTheme="majorHAnsi"/>
                <w:b/>
              </w:rPr>
              <w:t>TEMA</w:t>
            </w:r>
          </w:p>
        </w:tc>
        <w:tc>
          <w:tcPr>
            <w:tcW w:w="3119" w:type="dxa"/>
            <w:vAlign w:val="center"/>
          </w:tcPr>
          <w:p w14:paraId="4534BA58" w14:textId="77777777" w:rsidR="00523149" w:rsidRPr="00466E77" w:rsidRDefault="00523149" w:rsidP="00523149">
            <w:pPr>
              <w:jc w:val="center"/>
              <w:rPr>
                <w:rFonts w:asciiTheme="majorHAnsi" w:hAnsiTheme="majorHAnsi"/>
                <w:b/>
              </w:rPr>
            </w:pPr>
            <w:r w:rsidRPr="00466E77">
              <w:rPr>
                <w:rFonts w:asciiTheme="majorHAnsi" w:hAnsiTheme="majorHAnsi"/>
                <w:b/>
              </w:rPr>
              <w:t>OBJETIVO</w:t>
            </w:r>
          </w:p>
        </w:tc>
        <w:tc>
          <w:tcPr>
            <w:tcW w:w="1716" w:type="dxa"/>
            <w:vAlign w:val="center"/>
          </w:tcPr>
          <w:p w14:paraId="4FC4FF47" w14:textId="255AF7F1" w:rsidR="00523149" w:rsidRDefault="00523149" w:rsidP="005231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RESPONSABLE</w:t>
            </w:r>
          </w:p>
        </w:tc>
        <w:tc>
          <w:tcPr>
            <w:tcW w:w="1544" w:type="dxa"/>
            <w:vAlign w:val="center"/>
          </w:tcPr>
          <w:p w14:paraId="12DDA3E7" w14:textId="7D84B97D" w:rsidR="00523149" w:rsidRPr="00466E77" w:rsidRDefault="00523149" w:rsidP="005231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LUGAR</w:t>
            </w:r>
          </w:p>
        </w:tc>
      </w:tr>
      <w:tr w:rsidR="00DB669C" w:rsidRPr="00466E77" w14:paraId="655B8024" w14:textId="77777777" w:rsidTr="00BD408D">
        <w:tc>
          <w:tcPr>
            <w:tcW w:w="1276" w:type="dxa"/>
          </w:tcPr>
          <w:p w14:paraId="12016199" w14:textId="72DD434B" w:rsidR="00523149" w:rsidRPr="00466E77" w:rsidRDefault="00523149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9:00 - 9:10</w:t>
            </w:r>
          </w:p>
        </w:tc>
        <w:tc>
          <w:tcPr>
            <w:tcW w:w="1843" w:type="dxa"/>
            <w:vAlign w:val="center"/>
          </w:tcPr>
          <w:p w14:paraId="5A09D48A" w14:textId="699FF75C" w:rsidR="00523149" w:rsidRPr="00466E77" w:rsidRDefault="00523149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Asistencia</w:t>
            </w:r>
          </w:p>
        </w:tc>
        <w:tc>
          <w:tcPr>
            <w:tcW w:w="3119" w:type="dxa"/>
            <w:vAlign w:val="center"/>
          </w:tcPr>
          <w:p w14:paraId="462BA78C" w14:textId="77777777" w:rsidR="00523149" w:rsidRPr="00466E77" w:rsidRDefault="00523149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Registro de asistencia de los PEC del I y II ciclo</w:t>
            </w:r>
          </w:p>
        </w:tc>
        <w:tc>
          <w:tcPr>
            <w:tcW w:w="1716" w:type="dxa"/>
            <w:vMerge w:val="restart"/>
            <w:vAlign w:val="center"/>
          </w:tcPr>
          <w:p w14:paraId="4075CC2E" w14:textId="2521AC9D" w:rsidR="00523149" w:rsidRDefault="00523149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COORDINADOR</w:t>
            </w:r>
          </w:p>
        </w:tc>
        <w:tc>
          <w:tcPr>
            <w:tcW w:w="1544" w:type="dxa"/>
            <w:vMerge w:val="restart"/>
            <w:vAlign w:val="center"/>
          </w:tcPr>
          <w:p w14:paraId="13C7718A" w14:textId="31FDB27C" w:rsidR="00523149" w:rsidRPr="00466E77" w:rsidRDefault="00523149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LOCAL DEL PRONOEI JICHUCCOLLO</w:t>
            </w:r>
          </w:p>
        </w:tc>
      </w:tr>
      <w:tr w:rsidR="007E0FFA" w:rsidRPr="00466E77" w14:paraId="62143621" w14:textId="77777777" w:rsidTr="00BD408D">
        <w:tc>
          <w:tcPr>
            <w:tcW w:w="1276" w:type="dxa"/>
            <w:vMerge w:val="restart"/>
            <w:vAlign w:val="center"/>
          </w:tcPr>
          <w:p w14:paraId="1E9A8FA4" w14:textId="40156CBB" w:rsidR="000C3DC8" w:rsidRDefault="000C3DC8" w:rsidP="000C3D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9:10 AM -</w:t>
            </w:r>
          </w:p>
          <w:p w14:paraId="024FCA16" w14:textId="3A02E847" w:rsidR="007E0FFA" w:rsidRPr="00466E77" w:rsidRDefault="000C3DC8" w:rsidP="000C3D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2:00 PM</w:t>
            </w:r>
          </w:p>
        </w:tc>
        <w:tc>
          <w:tcPr>
            <w:tcW w:w="1843" w:type="dxa"/>
            <w:vAlign w:val="center"/>
          </w:tcPr>
          <w:p w14:paraId="4A085BC6" w14:textId="35CB1C4D" w:rsidR="007E0FFA" w:rsidRDefault="007E0FFA" w:rsidP="00523149">
            <w:pPr>
              <w:jc w:val="both"/>
              <w:rPr>
                <w:rFonts w:asciiTheme="majorHAnsi" w:hAnsiTheme="majorHAnsi"/>
              </w:rPr>
            </w:pPr>
            <w:r w:rsidRPr="00466E77">
              <w:rPr>
                <w:rFonts w:asciiTheme="majorHAnsi" w:hAnsiTheme="majorHAnsi"/>
              </w:rPr>
              <w:t xml:space="preserve">Funciones de los </w:t>
            </w:r>
            <w:r>
              <w:rPr>
                <w:rFonts w:asciiTheme="majorHAnsi" w:hAnsiTheme="majorHAnsi"/>
              </w:rPr>
              <w:t xml:space="preserve">PEC. </w:t>
            </w:r>
          </w:p>
          <w:p w14:paraId="3DB59419" w14:textId="77777777" w:rsidR="007E0FFA" w:rsidRPr="00466E77" w:rsidRDefault="007E0FFA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Principios de la educación </w:t>
            </w:r>
          </w:p>
        </w:tc>
        <w:tc>
          <w:tcPr>
            <w:tcW w:w="3119" w:type="dxa"/>
            <w:vAlign w:val="center"/>
          </w:tcPr>
          <w:p w14:paraId="79FF5367" w14:textId="77777777" w:rsidR="007E0FFA" w:rsidRPr="00466E77" w:rsidRDefault="007E0FFA" w:rsidP="00523149">
            <w:pPr>
              <w:jc w:val="both"/>
              <w:rPr>
                <w:rFonts w:asciiTheme="majorHAnsi" w:hAnsiTheme="majorHAnsi"/>
              </w:rPr>
            </w:pPr>
            <w:r w:rsidRPr="00466E77">
              <w:rPr>
                <w:rFonts w:asciiTheme="majorHAnsi" w:hAnsiTheme="majorHAnsi"/>
              </w:rPr>
              <w:t>Conocer las funciones del PEC en las actividades de los PRONOEI, permitiendo ampliar su perspectiva laboral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716" w:type="dxa"/>
            <w:vMerge/>
            <w:vAlign w:val="center"/>
          </w:tcPr>
          <w:p w14:paraId="296CCFF2" w14:textId="007F4009" w:rsidR="007E0FFA" w:rsidRDefault="007E0FFA" w:rsidP="0052314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4" w:type="dxa"/>
            <w:vMerge/>
            <w:vAlign w:val="center"/>
          </w:tcPr>
          <w:p w14:paraId="532F8BD4" w14:textId="7E0ECBB4" w:rsidR="007E0FFA" w:rsidRPr="00E316D2" w:rsidRDefault="007E0FFA" w:rsidP="005231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FFA" w:rsidRPr="00466E77" w14:paraId="772F1A6F" w14:textId="77777777" w:rsidTr="00BD408D">
        <w:tc>
          <w:tcPr>
            <w:tcW w:w="1276" w:type="dxa"/>
            <w:vMerge/>
          </w:tcPr>
          <w:p w14:paraId="3C6D8254" w14:textId="65A54491" w:rsidR="007E0FFA" w:rsidRPr="00E9033E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502DB166" w14:textId="3DD3C96E" w:rsidR="007E0FFA" w:rsidRPr="00E9033E" w:rsidRDefault="007E0FFA" w:rsidP="0052314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Evaluación diagnostica en   </w:t>
            </w:r>
            <w:proofErr w:type="spellStart"/>
            <w:r>
              <w:rPr>
                <w:rFonts w:asciiTheme="majorHAnsi" w:hAnsiTheme="majorHAnsi"/>
              </w:rPr>
              <w:t>PRONOEIs</w:t>
            </w:r>
            <w:proofErr w:type="spellEnd"/>
            <w:r>
              <w:rPr>
                <w:rFonts w:asciiTheme="majorHAnsi" w:hAnsiTheme="majorHAnsi"/>
              </w:rPr>
              <w:t xml:space="preserve"> CICLO I y II</w:t>
            </w:r>
          </w:p>
        </w:tc>
        <w:tc>
          <w:tcPr>
            <w:tcW w:w="3119" w:type="dxa"/>
            <w:vAlign w:val="center"/>
          </w:tcPr>
          <w:p w14:paraId="03FB6A94" w14:textId="2D450AD8" w:rsidR="007E0FFA" w:rsidRPr="00466E77" w:rsidRDefault="007E0FFA" w:rsidP="00523149">
            <w:pPr>
              <w:jc w:val="both"/>
              <w:rPr>
                <w:rFonts w:asciiTheme="majorHAnsi" w:hAnsiTheme="majorHAnsi"/>
              </w:rPr>
            </w:pPr>
            <w:r w:rsidRPr="00466E77">
              <w:rPr>
                <w:rFonts w:asciiTheme="majorHAnsi" w:hAnsiTheme="majorHAnsi"/>
              </w:rPr>
              <w:t xml:space="preserve">Brindar a los Promotores Educativos comunitarios, la orientación necesaria para </w:t>
            </w:r>
            <w:r>
              <w:rPr>
                <w:rFonts w:asciiTheme="majorHAnsi" w:hAnsiTheme="majorHAnsi"/>
              </w:rPr>
              <w:t>para la evaluación diagnóstica.</w:t>
            </w:r>
          </w:p>
        </w:tc>
        <w:tc>
          <w:tcPr>
            <w:tcW w:w="1716" w:type="dxa"/>
            <w:vMerge/>
            <w:vAlign w:val="center"/>
          </w:tcPr>
          <w:p w14:paraId="102F8035" w14:textId="772DA8DC" w:rsidR="007E0FFA" w:rsidRDefault="007E0FFA" w:rsidP="00523149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4" w:type="dxa"/>
            <w:vMerge/>
            <w:vAlign w:val="center"/>
          </w:tcPr>
          <w:p w14:paraId="5F345F0B" w14:textId="18A9C1E3" w:rsidR="007E0FFA" w:rsidRPr="00E316D2" w:rsidRDefault="007E0FFA" w:rsidP="005231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FFA" w:rsidRPr="00466E77" w14:paraId="7D5F1B07" w14:textId="77777777" w:rsidTr="00BD408D">
        <w:tc>
          <w:tcPr>
            <w:tcW w:w="1276" w:type="dxa"/>
            <w:vMerge/>
          </w:tcPr>
          <w:p w14:paraId="32F0478D" w14:textId="7F975E14" w:rsidR="007E0FFA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46F5AB50" w14:textId="56216770" w:rsidR="007E0FFA" w:rsidRDefault="007E0FFA" w:rsidP="007E0FF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Planificación del ciclo I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y II</w:t>
            </w:r>
          </w:p>
        </w:tc>
        <w:tc>
          <w:tcPr>
            <w:tcW w:w="3119" w:type="dxa"/>
            <w:vAlign w:val="center"/>
          </w:tcPr>
          <w:p w14:paraId="59B9F3A7" w14:textId="00889F70" w:rsidR="007E0FFA" w:rsidRDefault="007E0FFA" w:rsidP="007E0FFA">
            <w:pPr>
              <w:jc w:val="both"/>
              <w:rPr>
                <w:rFonts w:asciiTheme="majorHAnsi" w:hAnsiTheme="majorHAnsi"/>
              </w:rPr>
            </w:pPr>
            <w:r w:rsidRPr="00466E77">
              <w:rPr>
                <w:rFonts w:asciiTheme="majorHAnsi" w:hAnsiTheme="majorHAnsi"/>
              </w:rPr>
              <w:t xml:space="preserve">Brindar a los Promotores Educativos comunitarios, la orientación necesaria para </w:t>
            </w:r>
            <w:r>
              <w:rPr>
                <w:rFonts w:asciiTheme="majorHAnsi" w:hAnsiTheme="majorHAnsi"/>
              </w:rPr>
              <w:t>Planificación.</w:t>
            </w:r>
          </w:p>
        </w:tc>
        <w:tc>
          <w:tcPr>
            <w:tcW w:w="1716" w:type="dxa"/>
            <w:vMerge/>
          </w:tcPr>
          <w:p w14:paraId="4DC53478" w14:textId="77777777" w:rsidR="007E0FFA" w:rsidRPr="00E316D2" w:rsidRDefault="007E0FFA" w:rsidP="007E0FF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14:paraId="217AC187" w14:textId="77777777" w:rsidR="007E0FFA" w:rsidRPr="00E316D2" w:rsidRDefault="007E0FFA" w:rsidP="007E0FF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FFA" w:rsidRPr="00466E77" w14:paraId="5C3AE136" w14:textId="77777777" w:rsidTr="00BD408D">
        <w:tc>
          <w:tcPr>
            <w:tcW w:w="1276" w:type="dxa"/>
            <w:vMerge/>
          </w:tcPr>
          <w:p w14:paraId="7C0F772A" w14:textId="28A07DEC" w:rsidR="007E0FFA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14:paraId="785B7CA4" w14:textId="37712B92" w:rsidR="007E0FFA" w:rsidRDefault="007E0FFA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Ambientación de aula </w:t>
            </w:r>
          </w:p>
        </w:tc>
        <w:tc>
          <w:tcPr>
            <w:tcW w:w="3119" w:type="dxa"/>
            <w:vAlign w:val="center"/>
          </w:tcPr>
          <w:p w14:paraId="68C99F7B" w14:textId="552D1F9D" w:rsidR="007E0FFA" w:rsidRDefault="007E0FFA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Condiciones adecuadas para ambientar.</w:t>
            </w:r>
          </w:p>
        </w:tc>
        <w:tc>
          <w:tcPr>
            <w:tcW w:w="1716" w:type="dxa"/>
            <w:vMerge/>
          </w:tcPr>
          <w:p w14:paraId="4BD128D1" w14:textId="77777777" w:rsidR="007E0FFA" w:rsidRPr="00E316D2" w:rsidRDefault="007E0FFA" w:rsidP="00DB66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14:paraId="19F80DEC" w14:textId="095638E4" w:rsidR="007E0FFA" w:rsidRPr="00E316D2" w:rsidRDefault="007E0FFA" w:rsidP="00DB66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9DEC396" w14:textId="77777777" w:rsidR="0021098C" w:rsidRDefault="0021098C" w:rsidP="0021098C">
      <w:pPr>
        <w:jc w:val="both"/>
        <w:rPr>
          <w:rFonts w:asciiTheme="majorHAnsi" w:hAnsiTheme="majorHAnsi"/>
          <w:b/>
          <w:u w:val="single"/>
        </w:rPr>
      </w:pPr>
    </w:p>
    <w:p w14:paraId="52022BB4" w14:textId="77777777" w:rsidR="0021098C" w:rsidRDefault="0021098C" w:rsidP="0021098C">
      <w:pPr>
        <w:jc w:val="both"/>
        <w:rPr>
          <w:rFonts w:asciiTheme="majorHAnsi" w:hAnsiTheme="majorHAnsi"/>
          <w:b/>
        </w:rPr>
      </w:pPr>
      <w:r w:rsidRPr="006B7DEE">
        <w:rPr>
          <w:rFonts w:asciiTheme="majorHAnsi" w:hAnsiTheme="majorHAnsi"/>
          <w:b/>
        </w:rPr>
        <w:t>SEGUNDO DIA: VIERNES 15 DE MARZO DEL 2024.</w:t>
      </w:r>
    </w:p>
    <w:tbl>
      <w:tblPr>
        <w:tblStyle w:val="Tablaconcuadrcula"/>
        <w:tblW w:w="9498" w:type="dxa"/>
        <w:tblInd w:w="-147" w:type="dxa"/>
        <w:tblLook w:val="01E0" w:firstRow="1" w:lastRow="1" w:firstColumn="1" w:lastColumn="1" w:noHBand="0" w:noVBand="0"/>
      </w:tblPr>
      <w:tblGrid>
        <w:gridCol w:w="1456"/>
        <w:gridCol w:w="1774"/>
        <w:gridCol w:w="3008"/>
        <w:gridCol w:w="1716"/>
        <w:gridCol w:w="1544"/>
      </w:tblGrid>
      <w:tr w:rsidR="00DB669C" w:rsidRPr="00466E77" w14:paraId="08E9C228" w14:textId="77777777" w:rsidTr="00774C17">
        <w:tc>
          <w:tcPr>
            <w:tcW w:w="1456" w:type="dxa"/>
          </w:tcPr>
          <w:p w14:paraId="05C61FEC" w14:textId="77777777" w:rsidR="00DB669C" w:rsidRPr="00466E77" w:rsidRDefault="00DB669C" w:rsidP="00774C1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HORA</w:t>
            </w:r>
          </w:p>
        </w:tc>
        <w:tc>
          <w:tcPr>
            <w:tcW w:w="1774" w:type="dxa"/>
            <w:vAlign w:val="center"/>
          </w:tcPr>
          <w:p w14:paraId="1CC34E25" w14:textId="77777777" w:rsidR="00DB669C" w:rsidRPr="00466E77" w:rsidRDefault="00DB669C" w:rsidP="00774C17">
            <w:pPr>
              <w:jc w:val="center"/>
              <w:rPr>
                <w:rFonts w:asciiTheme="majorHAnsi" w:hAnsiTheme="majorHAnsi"/>
                <w:b/>
              </w:rPr>
            </w:pPr>
            <w:r w:rsidRPr="00466E77">
              <w:rPr>
                <w:rFonts w:asciiTheme="majorHAnsi" w:hAnsiTheme="majorHAnsi"/>
                <w:b/>
              </w:rPr>
              <w:t>TEMA</w:t>
            </w:r>
          </w:p>
        </w:tc>
        <w:tc>
          <w:tcPr>
            <w:tcW w:w="3008" w:type="dxa"/>
            <w:vAlign w:val="center"/>
          </w:tcPr>
          <w:p w14:paraId="0B99A344" w14:textId="77777777" w:rsidR="00DB669C" w:rsidRPr="00466E77" w:rsidRDefault="00DB669C" w:rsidP="00774C17">
            <w:pPr>
              <w:jc w:val="center"/>
              <w:rPr>
                <w:rFonts w:asciiTheme="majorHAnsi" w:hAnsiTheme="majorHAnsi"/>
                <w:b/>
              </w:rPr>
            </w:pPr>
            <w:r w:rsidRPr="00466E77">
              <w:rPr>
                <w:rFonts w:asciiTheme="majorHAnsi" w:hAnsiTheme="majorHAnsi"/>
                <w:b/>
              </w:rPr>
              <w:t>OBJETIVO</w:t>
            </w:r>
          </w:p>
        </w:tc>
        <w:tc>
          <w:tcPr>
            <w:tcW w:w="1716" w:type="dxa"/>
            <w:vAlign w:val="center"/>
          </w:tcPr>
          <w:p w14:paraId="20191646" w14:textId="77777777" w:rsidR="00DB669C" w:rsidRDefault="00DB669C" w:rsidP="00774C1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RESPONSABLE</w:t>
            </w:r>
          </w:p>
        </w:tc>
        <w:tc>
          <w:tcPr>
            <w:tcW w:w="1544" w:type="dxa"/>
            <w:vAlign w:val="center"/>
          </w:tcPr>
          <w:p w14:paraId="7D783DDA" w14:textId="77777777" w:rsidR="00DB669C" w:rsidRPr="00466E77" w:rsidRDefault="00DB669C" w:rsidP="00774C1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LUGAR</w:t>
            </w:r>
          </w:p>
        </w:tc>
      </w:tr>
      <w:tr w:rsidR="00DB669C" w:rsidRPr="00466E77" w14:paraId="3A30020D" w14:textId="77777777" w:rsidTr="00774C17">
        <w:tc>
          <w:tcPr>
            <w:tcW w:w="1456" w:type="dxa"/>
          </w:tcPr>
          <w:p w14:paraId="0ACA2E42" w14:textId="77777777" w:rsidR="00DB669C" w:rsidRPr="00466E77" w:rsidRDefault="00DB669C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9:00 - 9:10</w:t>
            </w:r>
          </w:p>
        </w:tc>
        <w:tc>
          <w:tcPr>
            <w:tcW w:w="1774" w:type="dxa"/>
            <w:vAlign w:val="center"/>
          </w:tcPr>
          <w:p w14:paraId="095D5686" w14:textId="2E6561B3" w:rsidR="00DB669C" w:rsidRPr="00466E77" w:rsidRDefault="00DB669C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Asistencia</w:t>
            </w:r>
          </w:p>
        </w:tc>
        <w:tc>
          <w:tcPr>
            <w:tcW w:w="3008" w:type="dxa"/>
            <w:vAlign w:val="center"/>
          </w:tcPr>
          <w:p w14:paraId="5CCCFD2A" w14:textId="0261D99C" w:rsidR="00DB669C" w:rsidRPr="00466E77" w:rsidRDefault="00DB669C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Registro de asistencia de los PEC del I y II ciclo</w:t>
            </w:r>
          </w:p>
        </w:tc>
        <w:tc>
          <w:tcPr>
            <w:tcW w:w="1716" w:type="dxa"/>
            <w:vMerge w:val="restart"/>
            <w:vAlign w:val="center"/>
          </w:tcPr>
          <w:p w14:paraId="3F190DB9" w14:textId="77777777" w:rsidR="00DB669C" w:rsidRDefault="00DB669C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PROF. COORDINADOR</w:t>
            </w:r>
          </w:p>
        </w:tc>
        <w:tc>
          <w:tcPr>
            <w:tcW w:w="1544" w:type="dxa"/>
            <w:vMerge w:val="restart"/>
            <w:vAlign w:val="center"/>
          </w:tcPr>
          <w:p w14:paraId="3F304767" w14:textId="3295BF71" w:rsidR="00DB669C" w:rsidRPr="00466E77" w:rsidRDefault="00DB669C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LOCAL DEL PRONOEI CHINGANI</w:t>
            </w:r>
          </w:p>
        </w:tc>
      </w:tr>
      <w:tr w:rsidR="007E0FFA" w:rsidRPr="00466E77" w14:paraId="69411081" w14:textId="77777777" w:rsidTr="000C3DC8">
        <w:tc>
          <w:tcPr>
            <w:tcW w:w="1456" w:type="dxa"/>
            <w:vMerge w:val="restart"/>
            <w:vAlign w:val="center"/>
          </w:tcPr>
          <w:p w14:paraId="4AE8C155" w14:textId="77777777" w:rsidR="000C3DC8" w:rsidRDefault="000C3DC8" w:rsidP="000C3D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9:10 AM -</w:t>
            </w:r>
          </w:p>
          <w:p w14:paraId="5ECB7913" w14:textId="5E4DA5B4" w:rsidR="007E0FFA" w:rsidRPr="00466E77" w:rsidRDefault="000C3DC8" w:rsidP="000C3DC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2:00 PM</w:t>
            </w:r>
          </w:p>
        </w:tc>
        <w:tc>
          <w:tcPr>
            <w:tcW w:w="1774" w:type="dxa"/>
            <w:vAlign w:val="center"/>
          </w:tcPr>
          <w:p w14:paraId="31E70F9E" w14:textId="5F6E9363" w:rsidR="007E0FFA" w:rsidRPr="00466E77" w:rsidRDefault="007E0FFA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Momentos de cuidado ciclo I</w:t>
            </w:r>
          </w:p>
        </w:tc>
        <w:tc>
          <w:tcPr>
            <w:tcW w:w="3008" w:type="dxa"/>
            <w:vAlign w:val="center"/>
          </w:tcPr>
          <w:p w14:paraId="084EF7EB" w14:textId="44E8048A" w:rsidR="007E0FFA" w:rsidRPr="00466E77" w:rsidRDefault="007E0FFA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Diferencias sobre los momentos de cuidado.</w:t>
            </w:r>
          </w:p>
        </w:tc>
        <w:tc>
          <w:tcPr>
            <w:tcW w:w="1716" w:type="dxa"/>
            <w:vMerge/>
            <w:vAlign w:val="center"/>
          </w:tcPr>
          <w:p w14:paraId="5889ABD7" w14:textId="77777777" w:rsidR="007E0FFA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4" w:type="dxa"/>
            <w:vMerge/>
            <w:vAlign w:val="center"/>
          </w:tcPr>
          <w:p w14:paraId="34923D29" w14:textId="77777777" w:rsidR="007E0FFA" w:rsidRPr="00E316D2" w:rsidRDefault="007E0FFA" w:rsidP="00DB66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FFA" w:rsidRPr="00466E77" w14:paraId="01D364BC" w14:textId="77777777" w:rsidTr="00774C17">
        <w:tc>
          <w:tcPr>
            <w:tcW w:w="1456" w:type="dxa"/>
            <w:vMerge/>
          </w:tcPr>
          <w:p w14:paraId="00231110" w14:textId="4412ECDA" w:rsidR="007E0FFA" w:rsidRPr="00E9033E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74" w:type="dxa"/>
            <w:vAlign w:val="center"/>
          </w:tcPr>
          <w:p w14:paraId="5C525160" w14:textId="7953144B" w:rsidR="007E0FFA" w:rsidRPr="00E9033E" w:rsidRDefault="007E0FFA" w:rsidP="007E0FF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Sectores del II ciclo</w:t>
            </w:r>
          </w:p>
        </w:tc>
        <w:tc>
          <w:tcPr>
            <w:tcW w:w="3008" w:type="dxa"/>
            <w:vAlign w:val="center"/>
          </w:tcPr>
          <w:p w14:paraId="5D08C36A" w14:textId="6B2FC31F" w:rsidR="007E0FFA" w:rsidRPr="00466E77" w:rsidRDefault="007E0FFA" w:rsidP="007E0FF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decuado uso de los sectores</w:t>
            </w:r>
          </w:p>
        </w:tc>
        <w:tc>
          <w:tcPr>
            <w:tcW w:w="1716" w:type="dxa"/>
            <w:vMerge/>
            <w:vAlign w:val="center"/>
          </w:tcPr>
          <w:p w14:paraId="343DA52E" w14:textId="77777777" w:rsidR="007E0FFA" w:rsidRDefault="007E0FFA" w:rsidP="007E0FFA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44" w:type="dxa"/>
            <w:vMerge/>
            <w:vAlign w:val="center"/>
          </w:tcPr>
          <w:p w14:paraId="3BF6B03A" w14:textId="77777777" w:rsidR="007E0FFA" w:rsidRPr="00E316D2" w:rsidRDefault="007E0FFA" w:rsidP="007E0FF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0FFA" w:rsidRPr="00466E77" w14:paraId="58EA64FE" w14:textId="77777777" w:rsidTr="000C3DC8">
        <w:trPr>
          <w:trHeight w:val="1046"/>
        </w:trPr>
        <w:tc>
          <w:tcPr>
            <w:tcW w:w="1456" w:type="dxa"/>
            <w:vMerge/>
          </w:tcPr>
          <w:p w14:paraId="25CC3499" w14:textId="7EF318FE" w:rsidR="007E0FFA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74" w:type="dxa"/>
            <w:vAlign w:val="center"/>
          </w:tcPr>
          <w:p w14:paraId="260AA32F" w14:textId="73364292" w:rsidR="007E0FFA" w:rsidRDefault="007E0FFA" w:rsidP="00DB669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Unidades Didácticas.</w:t>
            </w:r>
          </w:p>
        </w:tc>
        <w:tc>
          <w:tcPr>
            <w:tcW w:w="3008" w:type="dxa"/>
            <w:vAlign w:val="center"/>
          </w:tcPr>
          <w:p w14:paraId="03A4C54B" w14:textId="77777777" w:rsidR="007E0FFA" w:rsidRPr="002A6F4C" w:rsidRDefault="007E0FFA" w:rsidP="00DB669C">
            <w:pPr>
              <w:jc w:val="both"/>
              <w:rPr>
                <w:rFonts w:asciiTheme="majorHAnsi" w:hAnsiTheme="majorHAnsi"/>
              </w:rPr>
            </w:pPr>
            <w:r w:rsidRPr="002A6F4C">
              <w:rPr>
                <w:rFonts w:asciiTheme="majorHAnsi" w:hAnsiTheme="majorHAnsi"/>
              </w:rPr>
              <w:t xml:space="preserve">Brindar orientaciones para </w:t>
            </w:r>
          </w:p>
          <w:p w14:paraId="6331713C" w14:textId="77777777" w:rsidR="007E0FFA" w:rsidRPr="002A6F4C" w:rsidRDefault="007E0FFA" w:rsidP="00DB669C">
            <w:pPr>
              <w:jc w:val="both"/>
              <w:rPr>
                <w:rFonts w:asciiTheme="majorHAnsi" w:hAnsiTheme="majorHAnsi"/>
                <w:lang w:val="es-PE"/>
              </w:rPr>
            </w:pPr>
            <w:r w:rsidRPr="002A6F4C">
              <w:rPr>
                <w:rFonts w:asciiTheme="majorHAnsi" w:hAnsiTheme="majorHAnsi"/>
              </w:rPr>
              <w:t>facilitar el uso de las unidades didácticas oportunas para el bien de los niños</w:t>
            </w:r>
            <w:r>
              <w:rPr>
                <w:rFonts w:asciiTheme="majorHAnsi" w:hAnsiTheme="majorHAnsi"/>
              </w:rPr>
              <w:t>.</w:t>
            </w:r>
          </w:p>
          <w:p w14:paraId="01230524" w14:textId="371CB1B4" w:rsidR="007E0FFA" w:rsidRDefault="007E0FFA" w:rsidP="00DB669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716" w:type="dxa"/>
            <w:vMerge/>
          </w:tcPr>
          <w:p w14:paraId="3788D8FF" w14:textId="77777777" w:rsidR="007E0FFA" w:rsidRPr="00E316D2" w:rsidRDefault="007E0FFA" w:rsidP="00DB66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14:paraId="17F97AD8" w14:textId="77777777" w:rsidR="007E0FFA" w:rsidRPr="00E316D2" w:rsidRDefault="007E0FFA" w:rsidP="00DB669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2F7D375" w14:textId="77777777" w:rsidR="000C3DC8" w:rsidRDefault="000C3DC8" w:rsidP="0021098C">
      <w:pPr>
        <w:jc w:val="both"/>
        <w:rPr>
          <w:rFonts w:asciiTheme="majorHAnsi" w:hAnsiTheme="majorHAnsi"/>
          <w:b/>
        </w:rPr>
      </w:pPr>
    </w:p>
    <w:p w14:paraId="4EBA4A9D" w14:textId="6C67BE2E" w:rsidR="007E0FFA" w:rsidRDefault="00523149" w:rsidP="0021098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</w:t>
      </w:r>
      <w:r w:rsidR="007E0FFA">
        <w:rPr>
          <w:rFonts w:asciiTheme="majorHAnsi" w:hAnsiTheme="majorHAnsi"/>
          <w:b/>
        </w:rPr>
        <w:t>I</w:t>
      </w:r>
      <w:r w:rsidR="0021098C" w:rsidRPr="00466E77">
        <w:rPr>
          <w:rFonts w:asciiTheme="majorHAnsi" w:hAnsiTheme="majorHAnsi"/>
          <w:b/>
        </w:rPr>
        <w:t>.- RECURSOS:</w:t>
      </w:r>
      <w:r w:rsidR="007E0FFA">
        <w:rPr>
          <w:rFonts w:asciiTheme="majorHAnsi" w:hAnsiTheme="majorHAnsi"/>
          <w:b/>
        </w:rPr>
        <w:t xml:space="preserve"> </w:t>
      </w:r>
    </w:p>
    <w:p w14:paraId="20D8AE72" w14:textId="2097B086" w:rsidR="0021098C" w:rsidRPr="007E0FFA" w:rsidRDefault="0021098C" w:rsidP="0021098C">
      <w:pPr>
        <w:jc w:val="both"/>
        <w:rPr>
          <w:rFonts w:asciiTheme="majorHAnsi" w:hAnsiTheme="majorHAnsi"/>
          <w:b/>
        </w:rPr>
      </w:pPr>
      <w:r w:rsidRPr="00466E77">
        <w:rPr>
          <w:rFonts w:asciiTheme="majorHAnsi" w:hAnsiTheme="majorHAnsi"/>
          <w:u w:val="single"/>
        </w:rPr>
        <w:t>Potencial Humano</w:t>
      </w:r>
      <w:r w:rsidR="007E0FFA">
        <w:rPr>
          <w:rFonts w:asciiTheme="majorHAnsi" w:hAnsiTheme="majorHAnsi"/>
          <w:u w:val="single"/>
        </w:rPr>
        <w:t xml:space="preserve"> </w:t>
      </w:r>
      <w:r w:rsidRPr="00466E77">
        <w:rPr>
          <w:rFonts w:asciiTheme="majorHAnsi" w:hAnsiTheme="majorHAnsi"/>
        </w:rPr>
        <w:t>- Especialista.</w:t>
      </w:r>
      <w:r w:rsidR="007E0FFA">
        <w:rPr>
          <w:rFonts w:asciiTheme="majorHAnsi" w:hAnsiTheme="majorHAnsi"/>
          <w:b/>
        </w:rPr>
        <w:t xml:space="preserve">  </w:t>
      </w:r>
      <w:r w:rsidR="007E0FFA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7E0FFA">
        <w:rPr>
          <w:rFonts w:asciiTheme="majorHAnsi" w:hAnsiTheme="majorHAnsi"/>
        </w:rPr>
        <w:t xml:space="preserve">Profesor </w:t>
      </w:r>
      <w:r w:rsidR="007E0FFA" w:rsidRPr="00466E77">
        <w:rPr>
          <w:rFonts w:asciiTheme="majorHAnsi" w:hAnsiTheme="majorHAnsi"/>
        </w:rPr>
        <w:t>Coordinador</w:t>
      </w:r>
      <w:r>
        <w:rPr>
          <w:rFonts w:asciiTheme="majorHAnsi" w:hAnsiTheme="majorHAnsi"/>
        </w:rPr>
        <w:t>.</w:t>
      </w:r>
      <w:r w:rsidR="007E0FFA">
        <w:rPr>
          <w:rFonts w:asciiTheme="majorHAnsi" w:hAnsiTheme="majorHAnsi"/>
        </w:rPr>
        <w:t xml:space="preserve">     </w:t>
      </w:r>
      <w:r w:rsidR="007E0FFA">
        <w:rPr>
          <w:rFonts w:asciiTheme="majorHAnsi" w:hAnsiTheme="majorHAnsi"/>
          <w:b/>
        </w:rPr>
        <w:t xml:space="preserve"> </w:t>
      </w:r>
      <w:r w:rsidRPr="00466E77">
        <w:rPr>
          <w:rFonts w:asciiTheme="majorHAnsi" w:hAnsiTheme="majorHAnsi"/>
        </w:rPr>
        <w:t>- Promotores Educativos Comunitarios.</w:t>
      </w:r>
    </w:p>
    <w:p w14:paraId="4AE4FF70" w14:textId="62204155" w:rsidR="0021098C" w:rsidRPr="007E0FFA" w:rsidRDefault="007E0FFA" w:rsidP="007E0FFA">
      <w:p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 </w:t>
      </w:r>
      <w:r w:rsidR="0021098C" w:rsidRPr="00466E77">
        <w:rPr>
          <w:rFonts w:asciiTheme="majorHAnsi" w:hAnsiTheme="majorHAnsi"/>
          <w:u w:val="single"/>
        </w:rPr>
        <w:t>Recursos Materiales:</w:t>
      </w:r>
      <w:r>
        <w:rPr>
          <w:rFonts w:asciiTheme="majorHAnsi" w:hAnsiTheme="majorHAnsi"/>
          <w:u w:val="single"/>
        </w:rPr>
        <w:t xml:space="preserve"> - </w:t>
      </w:r>
      <w:r w:rsidR="0021098C" w:rsidRPr="00466E77">
        <w:rPr>
          <w:rFonts w:asciiTheme="majorHAnsi" w:hAnsiTheme="majorHAnsi"/>
        </w:rPr>
        <w:t>Material Logístico.</w:t>
      </w:r>
      <w:r>
        <w:rPr>
          <w:rFonts w:asciiTheme="majorHAnsi" w:hAnsiTheme="majorHAnsi"/>
          <w:u w:val="single"/>
        </w:rPr>
        <w:t xml:space="preserve"> </w:t>
      </w:r>
      <w:r w:rsidR="0021098C" w:rsidRPr="00466E77">
        <w:rPr>
          <w:rFonts w:asciiTheme="majorHAnsi" w:hAnsiTheme="majorHAnsi"/>
        </w:rPr>
        <w:t>Papelógrafos.</w:t>
      </w:r>
      <w:r>
        <w:rPr>
          <w:rFonts w:asciiTheme="majorHAnsi" w:hAnsiTheme="majorHAnsi"/>
          <w:u w:val="single"/>
        </w:rPr>
        <w:t xml:space="preserve"> </w:t>
      </w:r>
      <w:r w:rsidR="0021098C" w:rsidRPr="00466E77">
        <w:rPr>
          <w:rFonts w:asciiTheme="majorHAnsi" w:hAnsiTheme="majorHAnsi"/>
        </w:rPr>
        <w:t>plumones.</w:t>
      </w:r>
    </w:p>
    <w:p w14:paraId="45C1348C" w14:textId="01DBF9A3" w:rsidR="0021098C" w:rsidRPr="00466E77" w:rsidRDefault="00523149" w:rsidP="0021098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VII</w:t>
      </w:r>
      <w:r w:rsidR="007E0FFA">
        <w:rPr>
          <w:rFonts w:asciiTheme="majorHAnsi" w:hAnsiTheme="majorHAnsi"/>
          <w:b/>
        </w:rPr>
        <w:t>I</w:t>
      </w:r>
      <w:r w:rsidR="0021098C" w:rsidRPr="00466E77">
        <w:rPr>
          <w:rFonts w:asciiTheme="majorHAnsi" w:hAnsiTheme="majorHAnsi"/>
          <w:b/>
        </w:rPr>
        <w:t>.- EVALUACION:</w:t>
      </w:r>
    </w:p>
    <w:p w14:paraId="2009A718" w14:textId="316AAF98" w:rsidR="0021098C" w:rsidRPr="00466E77" w:rsidRDefault="0021098C" w:rsidP="0021098C">
      <w:pPr>
        <w:numPr>
          <w:ilvl w:val="0"/>
          <w:numId w:val="6"/>
        </w:numPr>
        <w:tabs>
          <w:tab w:val="clear" w:pos="1065"/>
          <w:tab w:val="num" w:pos="900"/>
        </w:tabs>
        <w:spacing w:after="0" w:line="240" w:lineRule="auto"/>
        <w:ind w:left="900" w:hanging="195"/>
        <w:jc w:val="both"/>
        <w:rPr>
          <w:rFonts w:asciiTheme="majorHAnsi" w:hAnsiTheme="majorHAnsi"/>
        </w:rPr>
      </w:pPr>
      <w:r w:rsidRPr="00466E77">
        <w:rPr>
          <w:rFonts w:asciiTheme="majorHAnsi" w:hAnsiTheme="majorHAnsi"/>
        </w:rPr>
        <w:t xml:space="preserve">Finalizado </w:t>
      </w:r>
      <w:r w:rsidR="000C3DC8">
        <w:rPr>
          <w:rFonts w:asciiTheme="majorHAnsi" w:hAnsiTheme="majorHAnsi"/>
        </w:rPr>
        <w:t>la Jornada</w:t>
      </w:r>
      <w:r>
        <w:rPr>
          <w:rFonts w:asciiTheme="majorHAnsi" w:hAnsiTheme="majorHAnsi"/>
        </w:rPr>
        <w:t xml:space="preserve"> de fortalecimiento a </w:t>
      </w:r>
      <w:r w:rsidRPr="00466E77">
        <w:rPr>
          <w:rFonts w:asciiTheme="majorHAnsi" w:hAnsiTheme="majorHAnsi"/>
        </w:rPr>
        <w:t xml:space="preserve">PEC </w:t>
      </w:r>
      <w:r>
        <w:rPr>
          <w:rFonts w:asciiTheme="majorHAnsi" w:hAnsiTheme="majorHAnsi"/>
        </w:rPr>
        <w:t xml:space="preserve">ellos </w:t>
      </w:r>
      <w:r w:rsidRPr="00466E77">
        <w:rPr>
          <w:rFonts w:asciiTheme="majorHAnsi" w:hAnsiTheme="majorHAnsi"/>
        </w:rPr>
        <w:t>serán capaces de organizar y ejecutar la acción educativa</w:t>
      </w:r>
      <w:r>
        <w:rPr>
          <w:rFonts w:asciiTheme="majorHAnsi" w:hAnsiTheme="majorHAnsi"/>
        </w:rPr>
        <w:t>.</w:t>
      </w:r>
    </w:p>
    <w:p w14:paraId="2D5BFB18" w14:textId="43C30D13" w:rsidR="0021098C" w:rsidRPr="00466E77" w:rsidRDefault="0021098C" w:rsidP="0021098C">
      <w:pPr>
        <w:numPr>
          <w:ilvl w:val="0"/>
          <w:numId w:val="6"/>
        </w:numPr>
        <w:tabs>
          <w:tab w:val="clear" w:pos="1065"/>
          <w:tab w:val="num" w:pos="900"/>
        </w:tabs>
        <w:spacing w:after="0" w:line="240" w:lineRule="auto"/>
        <w:ind w:left="900" w:hanging="180"/>
        <w:jc w:val="both"/>
        <w:rPr>
          <w:rFonts w:asciiTheme="majorHAnsi" w:hAnsiTheme="majorHAnsi"/>
        </w:rPr>
      </w:pPr>
      <w:r w:rsidRPr="00466E77">
        <w:rPr>
          <w:rFonts w:asciiTheme="majorHAnsi" w:hAnsiTheme="majorHAnsi"/>
        </w:rPr>
        <w:t>Se elevará el informe correspondiente de las acciones en forma detallada a</w:t>
      </w:r>
      <w:r>
        <w:rPr>
          <w:rFonts w:asciiTheme="majorHAnsi" w:hAnsiTheme="majorHAnsi"/>
        </w:rPr>
        <w:t xml:space="preserve"> la</w:t>
      </w:r>
      <w:r w:rsidRPr="00466E77">
        <w:rPr>
          <w:rFonts w:asciiTheme="majorHAnsi" w:hAnsiTheme="majorHAnsi"/>
        </w:rPr>
        <w:t xml:space="preserve"> superioridad.</w:t>
      </w:r>
    </w:p>
    <w:p w14:paraId="324009B9" w14:textId="51F649C9" w:rsidR="000C3DC8" w:rsidRDefault="000C3DC8" w:rsidP="00BD408D">
      <w:pPr>
        <w:ind w:left="5493" w:firstLine="171"/>
        <w:rPr>
          <w:rFonts w:asciiTheme="majorHAnsi" w:hAnsiTheme="majorHAnsi"/>
        </w:rPr>
      </w:pPr>
    </w:p>
    <w:p w14:paraId="6094B642" w14:textId="62CEE3BF" w:rsidR="0021098C" w:rsidRDefault="0021098C" w:rsidP="000C3DC8">
      <w:pPr>
        <w:ind w:left="6201" w:firstLine="1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Ilave</w:t>
      </w:r>
      <w:proofErr w:type="spellEnd"/>
      <w:r>
        <w:rPr>
          <w:rFonts w:asciiTheme="majorHAnsi" w:hAnsiTheme="majorHAnsi"/>
        </w:rPr>
        <w:t>, marzo del 2024</w:t>
      </w:r>
    </w:p>
    <w:p w14:paraId="4132E564" w14:textId="14D0B906" w:rsidR="000C3DC8" w:rsidRDefault="000C3DC8" w:rsidP="000C3DC8">
      <w:pPr>
        <w:jc w:val="both"/>
        <w:rPr>
          <w:noProof/>
        </w:rPr>
      </w:pPr>
    </w:p>
    <w:p w14:paraId="5B923291" w14:textId="013A02F3" w:rsidR="00BD408D" w:rsidRPr="00BD408D" w:rsidRDefault="00BD408D" w:rsidP="000C3DC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1421CF" wp14:editId="45DB5D95">
            <wp:simplePos x="0" y="0"/>
            <wp:positionH relativeFrom="column">
              <wp:posOffset>1939290</wp:posOffset>
            </wp:positionH>
            <wp:positionV relativeFrom="paragraph">
              <wp:posOffset>-656590</wp:posOffset>
            </wp:positionV>
            <wp:extent cx="166687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77" y="21228"/>
                <wp:lineTo x="21477" y="0"/>
                <wp:lineTo x="0" y="0"/>
              </wp:wrapPolygon>
            </wp:wrapThrough>
            <wp:docPr id="13414278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D408D" w:rsidRPr="00BD408D" w:rsidSect="002556AC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C703" w14:textId="77777777" w:rsidR="002556AC" w:rsidRDefault="002556AC" w:rsidP="00CC5C96">
      <w:pPr>
        <w:spacing w:after="0" w:line="240" w:lineRule="auto"/>
      </w:pPr>
      <w:r>
        <w:separator/>
      </w:r>
    </w:p>
  </w:endnote>
  <w:endnote w:type="continuationSeparator" w:id="0">
    <w:p w14:paraId="6FD99112" w14:textId="77777777" w:rsidR="002556AC" w:rsidRDefault="002556AC" w:rsidP="00CC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231B" w14:textId="77777777" w:rsidR="002556AC" w:rsidRDefault="002556AC" w:rsidP="00CC5C96">
      <w:pPr>
        <w:spacing w:after="0" w:line="240" w:lineRule="auto"/>
      </w:pPr>
      <w:r>
        <w:separator/>
      </w:r>
    </w:p>
  </w:footnote>
  <w:footnote w:type="continuationSeparator" w:id="0">
    <w:p w14:paraId="0699D639" w14:textId="77777777" w:rsidR="002556AC" w:rsidRDefault="002556AC" w:rsidP="00CC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7B9"/>
    <w:multiLevelType w:val="hybridMultilevel"/>
    <w:tmpl w:val="5CB0343A"/>
    <w:lvl w:ilvl="0" w:tplc="11CCFD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540C"/>
    <w:multiLevelType w:val="hybridMultilevel"/>
    <w:tmpl w:val="B0F06778"/>
    <w:lvl w:ilvl="0" w:tplc="E2C06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149D"/>
    <w:multiLevelType w:val="hybridMultilevel"/>
    <w:tmpl w:val="BE58A750"/>
    <w:lvl w:ilvl="0" w:tplc="FBE2D17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95C3EC5"/>
    <w:multiLevelType w:val="hybridMultilevel"/>
    <w:tmpl w:val="7B3E5A70"/>
    <w:lvl w:ilvl="0" w:tplc="3864D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E05"/>
    <w:multiLevelType w:val="hybridMultilevel"/>
    <w:tmpl w:val="5B2CFCF0"/>
    <w:lvl w:ilvl="0" w:tplc="76D64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1FF8"/>
    <w:multiLevelType w:val="hybridMultilevel"/>
    <w:tmpl w:val="780274C6"/>
    <w:lvl w:ilvl="0" w:tplc="6D2A7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77CC0"/>
    <w:multiLevelType w:val="hybridMultilevel"/>
    <w:tmpl w:val="64F8D994"/>
    <w:lvl w:ilvl="0" w:tplc="981E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E71A9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9EE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53A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B6D8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2A4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B36B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D10E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EA28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 w16cid:durableId="1247957480">
    <w:abstractNumId w:val="0"/>
  </w:num>
  <w:num w:numId="2" w16cid:durableId="984236879">
    <w:abstractNumId w:val="5"/>
  </w:num>
  <w:num w:numId="3" w16cid:durableId="150680778">
    <w:abstractNumId w:val="3"/>
  </w:num>
  <w:num w:numId="4" w16cid:durableId="934442271">
    <w:abstractNumId w:val="1"/>
  </w:num>
  <w:num w:numId="5" w16cid:durableId="1438481831">
    <w:abstractNumId w:val="4"/>
  </w:num>
  <w:num w:numId="6" w16cid:durableId="374889356">
    <w:abstractNumId w:val="2"/>
  </w:num>
  <w:num w:numId="7" w16cid:durableId="1802914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48"/>
    <w:rsid w:val="0000239A"/>
    <w:rsid w:val="00011987"/>
    <w:rsid w:val="000412C2"/>
    <w:rsid w:val="00045848"/>
    <w:rsid w:val="00045E3E"/>
    <w:rsid w:val="0007176A"/>
    <w:rsid w:val="000A036B"/>
    <w:rsid w:val="000B1AEE"/>
    <w:rsid w:val="000C3DC8"/>
    <w:rsid w:val="000E7258"/>
    <w:rsid w:val="000F3A7F"/>
    <w:rsid w:val="00126BAE"/>
    <w:rsid w:val="00133D82"/>
    <w:rsid w:val="00144810"/>
    <w:rsid w:val="00155AE8"/>
    <w:rsid w:val="001760A3"/>
    <w:rsid w:val="001C6420"/>
    <w:rsid w:val="001C7187"/>
    <w:rsid w:val="001F3FEA"/>
    <w:rsid w:val="0021098C"/>
    <w:rsid w:val="00216F53"/>
    <w:rsid w:val="002421FD"/>
    <w:rsid w:val="00245B5F"/>
    <w:rsid w:val="0025085B"/>
    <w:rsid w:val="002556AC"/>
    <w:rsid w:val="0036256C"/>
    <w:rsid w:val="00374B32"/>
    <w:rsid w:val="00381C69"/>
    <w:rsid w:val="00396304"/>
    <w:rsid w:val="003B6A4D"/>
    <w:rsid w:val="003C3835"/>
    <w:rsid w:val="003E1455"/>
    <w:rsid w:val="003F279A"/>
    <w:rsid w:val="003F489D"/>
    <w:rsid w:val="00481AEB"/>
    <w:rsid w:val="004A1F15"/>
    <w:rsid w:val="004A2988"/>
    <w:rsid w:val="004E25F5"/>
    <w:rsid w:val="0050233B"/>
    <w:rsid w:val="00523149"/>
    <w:rsid w:val="00525C20"/>
    <w:rsid w:val="00543FBC"/>
    <w:rsid w:val="00544C21"/>
    <w:rsid w:val="005528B9"/>
    <w:rsid w:val="00574EFC"/>
    <w:rsid w:val="00580B23"/>
    <w:rsid w:val="00593F82"/>
    <w:rsid w:val="005947F3"/>
    <w:rsid w:val="005962F3"/>
    <w:rsid w:val="005E1336"/>
    <w:rsid w:val="00611B49"/>
    <w:rsid w:val="00630956"/>
    <w:rsid w:val="00644F49"/>
    <w:rsid w:val="00680D4D"/>
    <w:rsid w:val="006C0ECC"/>
    <w:rsid w:val="006F4308"/>
    <w:rsid w:val="007168B3"/>
    <w:rsid w:val="007A2A92"/>
    <w:rsid w:val="007E0FFA"/>
    <w:rsid w:val="00814A34"/>
    <w:rsid w:val="00833CEF"/>
    <w:rsid w:val="00841F77"/>
    <w:rsid w:val="00913B47"/>
    <w:rsid w:val="009543BB"/>
    <w:rsid w:val="00976AA3"/>
    <w:rsid w:val="0098657F"/>
    <w:rsid w:val="009938EE"/>
    <w:rsid w:val="00993EE4"/>
    <w:rsid w:val="009E723F"/>
    <w:rsid w:val="009F16B3"/>
    <w:rsid w:val="00A226D2"/>
    <w:rsid w:val="00A34F6A"/>
    <w:rsid w:val="00A42705"/>
    <w:rsid w:val="00A43722"/>
    <w:rsid w:val="00A52D2F"/>
    <w:rsid w:val="00A54E5B"/>
    <w:rsid w:val="00A6694E"/>
    <w:rsid w:val="00A925F6"/>
    <w:rsid w:val="00AC1103"/>
    <w:rsid w:val="00AC48FD"/>
    <w:rsid w:val="00AD0D9A"/>
    <w:rsid w:val="00AD764A"/>
    <w:rsid w:val="00AE3EEC"/>
    <w:rsid w:val="00AF3E63"/>
    <w:rsid w:val="00B1264C"/>
    <w:rsid w:val="00B17988"/>
    <w:rsid w:val="00B22132"/>
    <w:rsid w:val="00B33A65"/>
    <w:rsid w:val="00B4464A"/>
    <w:rsid w:val="00B649AA"/>
    <w:rsid w:val="00B926A6"/>
    <w:rsid w:val="00B93719"/>
    <w:rsid w:val="00BA7191"/>
    <w:rsid w:val="00BC24E0"/>
    <w:rsid w:val="00BD408D"/>
    <w:rsid w:val="00C309C2"/>
    <w:rsid w:val="00C64AEC"/>
    <w:rsid w:val="00CA5D59"/>
    <w:rsid w:val="00CB1DC0"/>
    <w:rsid w:val="00CC5C96"/>
    <w:rsid w:val="00CC6AD4"/>
    <w:rsid w:val="00CE2A2F"/>
    <w:rsid w:val="00CE7BE3"/>
    <w:rsid w:val="00D036AF"/>
    <w:rsid w:val="00D03937"/>
    <w:rsid w:val="00D05E56"/>
    <w:rsid w:val="00D42C71"/>
    <w:rsid w:val="00D63D87"/>
    <w:rsid w:val="00D655B8"/>
    <w:rsid w:val="00D760EA"/>
    <w:rsid w:val="00D76263"/>
    <w:rsid w:val="00DB669C"/>
    <w:rsid w:val="00DC0425"/>
    <w:rsid w:val="00DC2C49"/>
    <w:rsid w:val="00DC3EE2"/>
    <w:rsid w:val="00E0396B"/>
    <w:rsid w:val="00E04500"/>
    <w:rsid w:val="00E72013"/>
    <w:rsid w:val="00E8722F"/>
    <w:rsid w:val="00EE5420"/>
    <w:rsid w:val="00EF4CA2"/>
    <w:rsid w:val="00F1559D"/>
    <w:rsid w:val="00FA16EE"/>
    <w:rsid w:val="00FA7039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561B91"/>
  <w15:docId w15:val="{3095E0D9-C7E8-438C-8F3F-4051E6C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E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5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C96"/>
  </w:style>
  <w:style w:type="paragraph" w:styleId="Piedepgina">
    <w:name w:val="footer"/>
    <w:basedOn w:val="Normal"/>
    <w:link w:val="PiedepginaCar"/>
    <w:uiPriority w:val="99"/>
    <w:unhideWhenUsed/>
    <w:rsid w:val="00CC5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C96"/>
  </w:style>
  <w:style w:type="paragraph" w:styleId="Textodeglobo">
    <w:name w:val="Balloon Text"/>
    <w:basedOn w:val="Normal"/>
    <w:link w:val="TextodegloboCar"/>
    <w:uiPriority w:val="99"/>
    <w:semiHidden/>
    <w:unhideWhenUsed/>
    <w:rsid w:val="00CC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C9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8657F"/>
    <w:pPr>
      <w:spacing w:after="0" w:line="240" w:lineRule="auto"/>
    </w:pPr>
  </w:style>
  <w:style w:type="paragraph" w:customStyle="1" w:styleId="Default">
    <w:name w:val="Default"/>
    <w:rsid w:val="003E1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720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2013"/>
    <w:rPr>
      <w:rFonts w:ascii="Arial MT" w:eastAsia="Arial MT" w:hAnsi="Arial MT" w:cs="Arial MT"/>
      <w:lang w:val="es-ES"/>
    </w:rPr>
  </w:style>
  <w:style w:type="character" w:customStyle="1" w:styleId="SinespaciadoCar">
    <w:name w:val="Sin espaciado Car"/>
    <w:link w:val="Sinespaciado"/>
    <w:uiPriority w:val="1"/>
    <w:locked/>
    <w:rsid w:val="00374B32"/>
  </w:style>
  <w:style w:type="character" w:customStyle="1" w:styleId="no-style-override-3">
    <w:name w:val="no-style-override-3"/>
    <w:rsid w:val="00B4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6A4F-C342-4E5F-A8A2-276E7CDD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987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SIMAX-PERÚ</cp:lastModifiedBy>
  <cp:revision>8</cp:revision>
  <cp:lastPrinted>2024-03-13T17:21:00Z</cp:lastPrinted>
  <dcterms:created xsi:type="dcterms:W3CDTF">2024-03-13T02:39:00Z</dcterms:created>
  <dcterms:modified xsi:type="dcterms:W3CDTF">2024-03-13T17:24:00Z</dcterms:modified>
</cp:coreProperties>
</file>