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  <w:r w:rsidRPr="00A33258">
        <w:rPr>
          <w:rFonts w:ascii="Arial Black" w:eastAsia="Times New Roman" w:hAnsi="Arial Black" w:cs="Arial"/>
          <w:b/>
          <w:i/>
          <w:iCs/>
          <w:noProof/>
          <w:sz w:val="14"/>
          <w:szCs w:val="16"/>
          <w:u w:val="single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3F9542E" wp14:editId="2F1F30F1">
            <wp:simplePos x="0" y="0"/>
            <wp:positionH relativeFrom="margin">
              <wp:posOffset>-361950</wp:posOffset>
            </wp:positionH>
            <wp:positionV relativeFrom="paragraph">
              <wp:posOffset>-71755</wp:posOffset>
            </wp:positionV>
            <wp:extent cx="2159000" cy="583565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  <w:r>
        <w:t xml:space="preserve"> “Año del Bicentenario, de la consolidación de nuestra Independencia, y de la conmemoración de las heroicas batallas de Junín y Ayacucho”</w:t>
      </w:r>
    </w:p>
    <w:p w:rsidR="006F1F6C" w:rsidRDefault="006F1F6C" w:rsidP="006F1F6C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:rsidR="006F1F6C" w:rsidRPr="00A33258" w:rsidRDefault="006F1F6C" w:rsidP="006F1F6C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:rsidR="006F1F6C" w:rsidRPr="00A33258" w:rsidRDefault="00110EE2" w:rsidP="006F1F6C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Capaso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, 9 de agosto </w:t>
      </w:r>
      <w:r w:rsidR="006F1F6C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2024.</w:t>
      </w:r>
    </w:p>
    <w:p w:rsidR="006F1F6C" w:rsidRPr="00A33258" w:rsidRDefault="006F1F6C" w:rsidP="006F1F6C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</w:p>
    <w:p w:rsidR="006F1F6C" w:rsidRPr="00591247" w:rsidRDefault="007641E5" w:rsidP="006F1F6C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  <w:t>OFICIO N° 0024</w:t>
      </w:r>
      <w:r w:rsidR="006F1F6C" w:rsidRPr="00591247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  <w:t>-24-D.IEI Nº 697 DE CAPASO.</w:t>
      </w:r>
    </w:p>
    <w:p w:rsidR="006F1F6C" w:rsidRPr="00B36034" w:rsidRDefault="006F1F6C" w:rsidP="006F1F6C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:rsidR="00987A65" w:rsidRPr="00987A65" w:rsidRDefault="006F1F6C" w:rsidP="00987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SEÑOR</w:t>
      </w:r>
      <w:r w:rsidR="00BD6E5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              </w:t>
      </w:r>
      <w:proofErr w:type="gramStart"/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BD6E5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BD6E59" w:rsidRPr="00BD6E5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Prof. </w:t>
      </w:r>
      <w:r w:rsidR="00F37A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NORKA BELINDA CCORI TORO</w:t>
      </w:r>
    </w:p>
    <w:p w:rsidR="00F37AD0" w:rsidRDefault="00F37AD0" w:rsidP="00F37A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DIRECTORA DE LA 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IDAD DE GESTION        </w:t>
      </w:r>
    </w:p>
    <w:p w:rsidR="006F1F6C" w:rsidRPr="00987A65" w:rsidRDefault="00F37AD0" w:rsidP="00F37A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EDUCATIVA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LOCAL EL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COLLAO-ILAVE.</w:t>
      </w:r>
    </w:p>
    <w:p w:rsidR="006F1F6C" w:rsidRPr="00A33258" w:rsidRDefault="006F1F6C" w:rsidP="006F1F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</w:p>
    <w:p w:rsidR="006F1F6C" w:rsidRPr="00A33258" w:rsidRDefault="006F1F6C" w:rsidP="006F1F6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Pr="00A33258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A332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. -</w:t>
      </w:r>
    </w:p>
    <w:p w:rsidR="006F1F6C" w:rsidRPr="00987A65" w:rsidRDefault="00987A65" w:rsidP="006F1F6C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87A65">
        <w:rPr>
          <w:rFonts w:ascii="Arial" w:eastAsia="Times New Roman" w:hAnsi="Arial" w:cs="Arial"/>
          <w:b/>
          <w:lang w:eastAsia="es-ES"/>
        </w:rPr>
        <w:t>SOLICITO</w:t>
      </w:r>
      <w:r w:rsidR="007641E5">
        <w:rPr>
          <w:rFonts w:ascii="Arial" w:eastAsia="Times New Roman" w:hAnsi="Arial" w:cs="Arial"/>
          <w:b/>
          <w:lang w:eastAsia="es-ES"/>
        </w:rPr>
        <w:t>: INCLUIR AL INVENTARIO DE LA IE. EL COLUMPIO ADQUIRIDO CON EL MANTENIMIENTO DE LOCALES ESCOLARES 2024-I</w:t>
      </w:r>
      <w:r w:rsidRPr="00987A65">
        <w:rPr>
          <w:rFonts w:ascii="Arial" w:eastAsia="Times New Roman" w:hAnsi="Arial" w:cs="Arial"/>
          <w:b/>
          <w:lang w:eastAsia="es-ES"/>
        </w:rPr>
        <w:t>.</w:t>
      </w:r>
    </w:p>
    <w:p w:rsidR="006F1F6C" w:rsidRPr="00A33258" w:rsidRDefault="006F1F6C" w:rsidP="006F1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91247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</w:p>
    <w:p w:rsidR="006F1F6C" w:rsidRPr="00A33258" w:rsidRDefault="006F1F6C" w:rsidP="006F1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</w:p>
    <w:p w:rsidR="006F1F6C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</w:t>
      </w:r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Instit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ución Educativa Inicial Nº 697</w:t>
      </w:r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 la Unidad de Gestión Educativa Local El </w:t>
      </w:r>
      <w:proofErr w:type="spellStart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; </w:t>
      </w:r>
      <w:r w:rsidR="007641E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como elemento de intervención para </w:t>
      </w:r>
      <w:r w:rsidR="00DF58C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el </w:t>
      </w:r>
      <w:r w:rsidR="007641E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mantenimiento de locales escolares  2024-I SE ADQUIRIÓ UN COLUMPIO PARA LOS JUEGOS RECREATIVOS DE LOS NIÑOS Y NIÑAS DE LA IE.; para presentar el expediente del informe de mantenimiento de </w:t>
      </w:r>
      <w:r w:rsidR="000B447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locales escolares 2024-I se necesita adjuntar una constancia firmado por el encargado de inventario de las IE de</w:t>
      </w:r>
      <w:r w:rsidR="00DF58C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</w:t>
      </w:r>
      <w:proofErr w:type="spellStart"/>
      <w:r w:rsidR="00DF58C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UGel</w:t>
      </w:r>
      <w:proofErr w:type="spellEnd"/>
      <w:r w:rsidR="00DF58C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El </w:t>
      </w:r>
      <w:proofErr w:type="spellStart"/>
      <w:r w:rsidR="00DF58C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="00DF58C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para lo cual solicito una constancia de inclusión del columpio adquirido al inventario de la IEI. 697-Capaso.</w:t>
      </w:r>
      <w:bookmarkStart w:id="0" w:name="_GoBack"/>
      <w:bookmarkEnd w:id="0"/>
    </w:p>
    <w:p w:rsidR="00DF58C2" w:rsidRPr="00237023" w:rsidRDefault="00DF58C2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6F1F6C" w:rsidRPr="00A33258" w:rsidRDefault="006F1F6C" w:rsidP="006F1F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F1F6C" w:rsidRPr="00A33258" w:rsidRDefault="006F1F6C" w:rsidP="006F1F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</w:t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:rsidR="006F1F6C" w:rsidRPr="00A33258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1F6C" w:rsidRPr="00A33258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F1F6C" w:rsidRPr="00A33258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</w:t>
      </w: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</w:t>
      </w:r>
      <w:r w:rsidRPr="00A33258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Atentamente:</w:t>
      </w:r>
    </w:p>
    <w:p w:rsidR="00C944FB" w:rsidRDefault="00C944FB"/>
    <w:p w:rsidR="006F1F6C" w:rsidRDefault="006F1F6C">
      <w:r>
        <w:tab/>
      </w:r>
      <w:r>
        <w:tab/>
      </w:r>
      <w:r w:rsidR="005A454A">
        <w:rPr>
          <w:noProof/>
        </w:rPr>
        <w:drawing>
          <wp:inline distT="0" distB="0" distL="0" distR="0" wp14:anchorId="00F35D2D" wp14:editId="134A29AB">
            <wp:extent cx="3298563" cy="1494845"/>
            <wp:effectExtent l="0" t="0" r="0" b="0"/>
            <wp:docPr id="2" name="Imagen 2" descr="C:\Users\FOX\Downloads\WhatsApp Image 2024-06-20 at 8.50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X\Downloads\WhatsApp Image 2024-06-20 at 8.50.2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38269" r="10297" b="22779"/>
                    <a:stretch/>
                  </pic:blipFill>
                  <pic:spPr bwMode="auto">
                    <a:xfrm>
                      <a:off x="0" y="0"/>
                      <a:ext cx="3331480" cy="15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1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C"/>
    <w:rsid w:val="000218B5"/>
    <w:rsid w:val="000B4472"/>
    <w:rsid w:val="00110EE2"/>
    <w:rsid w:val="002D25FA"/>
    <w:rsid w:val="005A454A"/>
    <w:rsid w:val="00661A64"/>
    <w:rsid w:val="006F1F6C"/>
    <w:rsid w:val="007641E5"/>
    <w:rsid w:val="0079715D"/>
    <w:rsid w:val="00987A65"/>
    <w:rsid w:val="00BD6E59"/>
    <w:rsid w:val="00C944FB"/>
    <w:rsid w:val="00DF58C2"/>
    <w:rsid w:val="00F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FDB9"/>
  <w15:chartTrackingRefBased/>
  <w15:docId w15:val="{97E46C5D-64A5-4C1C-87C1-49179DB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8B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3</cp:revision>
  <cp:lastPrinted>2024-05-08T21:56:00Z</cp:lastPrinted>
  <dcterms:created xsi:type="dcterms:W3CDTF">2024-08-09T18:17:00Z</dcterms:created>
  <dcterms:modified xsi:type="dcterms:W3CDTF">2024-08-09T18:20:00Z</dcterms:modified>
</cp:coreProperties>
</file>