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570E" w14:textId="636ACA68" w:rsidR="00F27861" w:rsidRPr="00F617AA" w:rsidRDefault="00F27861" w:rsidP="00795A22">
      <w:pPr>
        <w:tabs>
          <w:tab w:val="left" w:pos="1260"/>
          <w:tab w:val="left" w:pos="4395"/>
          <w:tab w:val="left" w:pos="4536"/>
        </w:tabs>
        <w:spacing w:after="0" w:line="360" w:lineRule="auto"/>
        <w:ind w:left="4253" w:hanging="992"/>
        <w:jc w:val="both"/>
        <w:rPr>
          <w:rFonts w:ascii="Arial" w:hAnsi="Arial" w:cs="Arial"/>
          <w:b/>
        </w:rPr>
      </w:pPr>
      <w:r w:rsidRPr="00F617AA">
        <w:rPr>
          <w:rFonts w:ascii="Arial" w:hAnsi="Arial" w:cs="Arial"/>
        </w:rPr>
        <w:t>Solicit</w:t>
      </w:r>
      <w:r w:rsidR="00D9220F" w:rsidRPr="00F617AA">
        <w:rPr>
          <w:rFonts w:ascii="Arial" w:hAnsi="Arial" w:cs="Arial"/>
        </w:rPr>
        <w:t>o</w:t>
      </w:r>
      <w:r w:rsidRPr="00F617AA">
        <w:rPr>
          <w:rFonts w:ascii="Arial" w:hAnsi="Arial" w:cs="Arial"/>
        </w:rPr>
        <w:t xml:space="preserve">: </w:t>
      </w:r>
      <w:r w:rsidR="00D93151">
        <w:rPr>
          <w:rFonts w:ascii="Arial" w:hAnsi="Arial" w:cs="Arial"/>
          <w:b/>
          <w:bCs/>
        </w:rPr>
        <w:t>S</w:t>
      </w:r>
      <w:r w:rsidR="00D93151" w:rsidRPr="00D93151">
        <w:rPr>
          <w:rFonts w:ascii="Arial" w:hAnsi="Arial" w:cs="Arial"/>
          <w:b/>
          <w:bCs/>
        </w:rPr>
        <w:t>ubsanar observaciones en</w:t>
      </w:r>
      <w:r w:rsidR="00D93151">
        <w:rPr>
          <w:rFonts w:ascii="Arial" w:hAnsi="Arial" w:cs="Arial"/>
        </w:rPr>
        <w:t xml:space="preserve"> </w:t>
      </w:r>
      <w:r w:rsidR="00A67D67" w:rsidRPr="00F617AA">
        <w:rPr>
          <w:rFonts w:ascii="Arial" w:hAnsi="Arial" w:cs="Arial"/>
          <w:b/>
        </w:rPr>
        <w:t xml:space="preserve">el proceso de </w:t>
      </w:r>
      <w:proofErr w:type="spellStart"/>
      <w:r w:rsidR="000E716D" w:rsidRPr="00F617AA">
        <w:rPr>
          <w:rFonts w:ascii="Arial" w:hAnsi="Arial" w:cs="Arial"/>
          <w:b/>
        </w:rPr>
        <w:t>Encargatura</w:t>
      </w:r>
      <w:proofErr w:type="spellEnd"/>
      <w:r w:rsidR="000E716D" w:rsidRPr="00F617AA">
        <w:rPr>
          <w:rFonts w:ascii="Arial" w:hAnsi="Arial" w:cs="Arial"/>
          <w:b/>
        </w:rPr>
        <w:t xml:space="preserve"> en la II Etapa Fase I de dicho proceso</w:t>
      </w:r>
      <w:r w:rsidR="00F617AA" w:rsidRPr="00F617AA">
        <w:rPr>
          <w:rFonts w:ascii="Arial" w:hAnsi="Arial" w:cs="Arial"/>
          <w:b/>
        </w:rPr>
        <w:t xml:space="preserve"> en la Emblemática IES José Carlos Mariátegui – </w:t>
      </w:r>
      <w:proofErr w:type="spellStart"/>
      <w:r w:rsidR="00F617AA" w:rsidRPr="00F617AA">
        <w:rPr>
          <w:rFonts w:ascii="Arial" w:hAnsi="Arial" w:cs="Arial"/>
          <w:b/>
        </w:rPr>
        <w:t>Ilave</w:t>
      </w:r>
      <w:proofErr w:type="spellEnd"/>
      <w:r w:rsidR="00F617AA" w:rsidRPr="00F617AA">
        <w:rPr>
          <w:rFonts w:ascii="Arial" w:hAnsi="Arial" w:cs="Arial"/>
          <w:b/>
        </w:rPr>
        <w:t>, en el cargo de Coordinador Pedagógico</w:t>
      </w:r>
    </w:p>
    <w:p w14:paraId="64AD22AE" w14:textId="77777777" w:rsidR="000E716D" w:rsidRPr="00F617AA" w:rsidRDefault="000E716D" w:rsidP="00795A22">
      <w:pPr>
        <w:tabs>
          <w:tab w:val="left" w:pos="1260"/>
          <w:tab w:val="left" w:pos="4395"/>
          <w:tab w:val="left" w:pos="4536"/>
        </w:tabs>
        <w:spacing w:after="0" w:line="360" w:lineRule="auto"/>
        <w:ind w:left="4253" w:hanging="992"/>
        <w:jc w:val="both"/>
        <w:rPr>
          <w:rFonts w:ascii="Arial" w:hAnsi="Arial" w:cs="Arial"/>
          <w:b/>
        </w:rPr>
      </w:pPr>
    </w:p>
    <w:p w14:paraId="69EF1093" w14:textId="77777777" w:rsidR="000E716D" w:rsidRPr="00F617AA" w:rsidRDefault="000E716D" w:rsidP="000E716D">
      <w:pPr>
        <w:spacing w:after="0" w:line="360" w:lineRule="auto"/>
        <w:rPr>
          <w:rFonts w:ascii="Arial" w:hAnsi="Arial" w:cs="Arial"/>
          <w:b/>
          <w:color w:val="202124"/>
          <w:shd w:val="clear" w:color="auto" w:fill="FFFFFF"/>
        </w:rPr>
      </w:pPr>
      <w:r w:rsidRPr="00F617AA">
        <w:rPr>
          <w:rFonts w:ascii="Arial" w:hAnsi="Arial" w:cs="Arial"/>
          <w:b/>
          <w:color w:val="202124"/>
          <w:shd w:val="clear" w:color="auto" w:fill="FFFFFF"/>
        </w:rPr>
        <w:t xml:space="preserve">DOCTORA:  NORKA BELINDA CCORI TORO </w:t>
      </w:r>
    </w:p>
    <w:p w14:paraId="3EDD9C77" w14:textId="6115CAC8" w:rsidR="005C091D" w:rsidRPr="00F617AA" w:rsidRDefault="000E716D" w:rsidP="000E716D">
      <w:pPr>
        <w:spacing w:after="0" w:line="360" w:lineRule="auto"/>
        <w:ind w:left="708" w:firstLine="568"/>
        <w:rPr>
          <w:rFonts w:ascii="Arial" w:hAnsi="Arial" w:cs="Arial"/>
          <w:b/>
          <w:color w:val="202124"/>
          <w:shd w:val="clear" w:color="auto" w:fill="FFFFFF"/>
        </w:rPr>
      </w:pPr>
      <w:r w:rsidRPr="00F617AA">
        <w:rPr>
          <w:rFonts w:ascii="Arial" w:hAnsi="Arial" w:cs="Arial"/>
          <w:b/>
          <w:color w:val="202124"/>
          <w:shd w:val="clear" w:color="auto" w:fill="FFFFFF"/>
        </w:rPr>
        <w:t xml:space="preserve">Directora de la UGEL EL COLLAO </w:t>
      </w:r>
      <w:r w:rsidR="00F617AA" w:rsidRPr="00F617AA">
        <w:rPr>
          <w:rFonts w:ascii="Arial" w:hAnsi="Arial" w:cs="Arial"/>
          <w:b/>
          <w:color w:val="202124"/>
          <w:shd w:val="clear" w:color="auto" w:fill="FFFFFF"/>
        </w:rPr>
        <w:t>–</w:t>
      </w:r>
      <w:r w:rsidRPr="00F617AA">
        <w:rPr>
          <w:rFonts w:ascii="Arial" w:hAnsi="Arial" w:cs="Arial"/>
          <w:b/>
          <w:color w:val="202124"/>
          <w:shd w:val="clear" w:color="auto" w:fill="FFFFFF"/>
        </w:rPr>
        <w:t xml:space="preserve"> llave</w:t>
      </w:r>
    </w:p>
    <w:p w14:paraId="32B055CF" w14:textId="77777777" w:rsidR="00F617AA" w:rsidRPr="00F617AA" w:rsidRDefault="00F617AA" w:rsidP="000E716D">
      <w:pPr>
        <w:spacing w:after="0" w:line="360" w:lineRule="auto"/>
        <w:ind w:left="708" w:firstLine="568"/>
        <w:rPr>
          <w:rFonts w:ascii="Arial" w:hAnsi="Arial" w:cs="Arial"/>
        </w:rPr>
      </w:pPr>
    </w:p>
    <w:p w14:paraId="56C856A6" w14:textId="1C113A44" w:rsidR="00F27861" w:rsidRPr="00F617AA" w:rsidRDefault="00BF2C41" w:rsidP="004332FF">
      <w:pPr>
        <w:spacing w:after="0" w:line="360" w:lineRule="auto"/>
        <w:ind w:left="2552"/>
        <w:jc w:val="both"/>
        <w:rPr>
          <w:rFonts w:ascii="Arial" w:hAnsi="Arial" w:cs="Arial"/>
        </w:rPr>
      </w:pPr>
      <w:r w:rsidRPr="00F617AA">
        <w:rPr>
          <w:rFonts w:ascii="Arial" w:hAnsi="Arial" w:cs="Arial"/>
        </w:rPr>
        <w:t xml:space="preserve">Yo, </w:t>
      </w:r>
      <w:r w:rsidR="0074685E" w:rsidRPr="00F617AA">
        <w:rPr>
          <w:rFonts w:ascii="Arial" w:hAnsi="Arial" w:cs="Arial"/>
        </w:rPr>
        <w:t xml:space="preserve">Gaby </w:t>
      </w:r>
      <w:proofErr w:type="spellStart"/>
      <w:r w:rsidR="0074685E" w:rsidRPr="00F617AA">
        <w:rPr>
          <w:rFonts w:ascii="Arial" w:hAnsi="Arial" w:cs="Arial"/>
        </w:rPr>
        <w:t>Shary</w:t>
      </w:r>
      <w:proofErr w:type="spellEnd"/>
      <w:r w:rsidR="002E463F" w:rsidRPr="00F617AA">
        <w:rPr>
          <w:rFonts w:ascii="Arial" w:hAnsi="Arial" w:cs="Arial"/>
        </w:rPr>
        <w:t xml:space="preserve"> Apaza </w:t>
      </w:r>
      <w:proofErr w:type="gramStart"/>
      <w:r w:rsidR="002E463F" w:rsidRPr="00F617AA">
        <w:rPr>
          <w:rFonts w:ascii="Arial" w:hAnsi="Arial" w:cs="Arial"/>
        </w:rPr>
        <w:t>Cruz</w:t>
      </w:r>
      <w:r w:rsidRPr="00F617AA">
        <w:rPr>
          <w:rFonts w:ascii="Arial" w:hAnsi="Arial" w:cs="Arial"/>
        </w:rPr>
        <w:t xml:space="preserve">, </w:t>
      </w:r>
      <w:r w:rsidR="007822F1" w:rsidRPr="00F617AA">
        <w:rPr>
          <w:rFonts w:ascii="Arial" w:hAnsi="Arial" w:cs="Arial"/>
        </w:rPr>
        <w:t xml:space="preserve"> </w:t>
      </w:r>
      <w:r w:rsidRPr="00F617AA">
        <w:rPr>
          <w:rFonts w:ascii="Arial" w:hAnsi="Arial" w:cs="Arial"/>
        </w:rPr>
        <w:t>identificad</w:t>
      </w:r>
      <w:r w:rsidR="007822F1" w:rsidRPr="00F617AA">
        <w:rPr>
          <w:rFonts w:ascii="Arial" w:hAnsi="Arial" w:cs="Arial"/>
        </w:rPr>
        <w:t>a</w:t>
      </w:r>
      <w:proofErr w:type="gramEnd"/>
      <w:r w:rsidRPr="00F617AA">
        <w:rPr>
          <w:rFonts w:ascii="Arial" w:hAnsi="Arial" w:cs="Arial"/>
        </w:rPr>
        <w:t xml:space="preserve"> con DNI </w:t>
      </w:r>
      <w:proofErr w:type="spellStart"/>
      <w:r w:rsidR="007822F1" w:rsidRPr="00F617AA">
        <w:rPr>
          <w:rFonts w:ascii="Arial" w:hAnsi="Arial" w:cs="Arial"/>
        </w:rPr>
        <w:t>Nº</w:t>
      </w:r>
      <w:proofErr w:type="spellEnd"/>
      <w:r w:rsidR="007822F1" w:rsidRPr="00F617AA">
        <w:rPr>
          <w:rFonts w:ascii="Arial" w:hAnsi="Arial" w:cs="Arial"/>
        </w:rPr>
        <w:t xml:space="preserve"> </w:t>
      </w:r>
      <w:r w:rsidR="0074685E" w:rsidRPr="00F617AA">
        <w:rPr>
          <w:rFonts w:ascii="Arial" w:hAnsi="Arial" w:cs="Arial"/>
        </w:rPr>
        <w:t>44590130</w:t>
      </w:r>
      <w:r w:rsidRPr="00F617AA">
        <w:rPr>
          <w:rFonts w:ascii="Arial" w:hAnsi="Arial" w:cs="Arial"/>
        </w:rPr>
        <w:t xml:space="preserve">, con domicilio en </w:t>
      </w:r>
      <w:r w:rsidR="00A675A2" w:rsidRPr="00F617AA">
        <w:rPr>
          <w:rFonts w:ascii="Arial" w:hAnsi="Arial" w:cs="Arial"/>
        </w:rPr>
        <w:t>el</w:t>
      </w:r>
      <w:r w:rsidR="00F27861" w:rsidRPr="00F617AA">
        <w:rPr>
          <w:rFonts w:ascii="Arial" w:hAnsi="Arial" w:cs="Arial"/>
        </w:rPr>
        <w:t xml:space="preserve"> Jr. Los </w:t>
      </w:r>
      <w:proofErr w:type="spellStart"/>
      <w:r w:rsidR="00F27861" w:rsidRPr="00F617AA">
        <w:rPr>
          <w:rFonts w:ascii="Arial" w:hAnsi="Arial" w:cs="Arial"/>
        </w:rPr>
        <w:t>Alamos</w:t>
      </w:r>
      <w:proofErr w:type="spellEnd"/>
      <w:r w:rsidR="00F27861" w:rsidRPr="00F617AA">
        <w:rPr>
          <w:rFonts w:ascii="Arial" w:hAnsi="Arial" w:cs="Arial"/>
        </w:rPr>
        <w:t xml:space="preserve"> Y-25</w:t>
      </w:r>
      <w:r w:rsidR="00A675A2" w:rsidRPr="00F617AA">
        <w:rPr>
          <w:rFonts w:ascii="Arial" w:hAnsi="Arial" w:cs="Arial"/>
        </w:rPr>
        <w:t xml:space="preserve">, </w:t>
      </w:r>
      <w:proofErr w:type="spellStart"/>
      <w:r w:rsidR="00A675A2" w:rsidRPr="00F617AA">
        <w:rPr>
          <w:rFonts w:ascii="Arial" w:hAnsi="Arial" w:cs="Arial"/>
        </w:rPr>
        <w:t>Aziruni</w:t>
      </w:r>
      <w:proofErr w:type="spellEnd"/>
      <w:r w:rsidR="00A675A2" w:rsidRPr="00F617AA">
        <w:rPr>
          <w:rFonts w:ascii="Arial" w:hAnsi="Arial" w:cs="Arial"/>
        </w:rPr>
        <w:t xml:space="preserve"> III Etapa – Salcedo de la ciudad de Puno</w:t>
      </w:r>
      <w:r w:rsidR="000F43C5" w:rsidRPr="00F617AA">
        <w:rPr>
          <w:rFonts w:ascii="Arial" w:hAnsi="Arial" w:cs="Arial"/>
        </w:rPr>
        <w:t>,</w:t>
      </w:r>
      <w:r w:rsidR="00E02CA6" w:rsidRPr="00F617AA">
        <w:rPr>
          <w:rFonts w:ascii="Arial" w:hAnsi="Arial" w:cs="Arial"/>
        </w:rPr>
        <w:t xml:space="preserve"> con correo electrónico </w:t>
      </w:r>
      <w:hyperlink r:id="rId5" w:history="1">
        <w:r w:rsidR="00E02CA6" w:rsidRPr="00F617AA">
          <w:rPr>
            <w:rStyle w:val="Hipervnculo"/>
            <w:rFonts w:ascii="Arial" w:hAnsi="Arial" w:cs="Arial"/>
          </w:rPr>
          <w:t>g.sharycruz@gmail.com</w:t>
        </w:r>
      </w:hyperlink>
      <w:r w:rsidR="00E02CA6" w:rsidRPr="00F617AA">
        <w:rPr>
          <w:rFonts w:ascii="Arial" w:hAnsi="Arial" w:cs="Arial"/>
        </w:rPr>
        <w:t xml:space="preserve">, con </w:t>
      </w:r>
      <w:r w:rsidR="00795A22" w:rsidRPr="00F617AA">
        <w:rPr>
          <w:rFonts w:ascii="Arial" w:hAnsi="Arial" w:cs="Arial"/>
        </w:rPr>
        <w:t>número</w:t>
      </w:r>
      <w:r w:rsidR="00E02CA6" w:rsidRPr="00F617AA">
        <w:rPr>
          <w:rFonts w:ascii="Arial" w:hAnsi="Arial" w:cs="Arial"/>
        </w:rPr>
        <w:t xml:space="preserve"> de celular </w:t>
      </w:r>
      <w:proofErr w:type="gramStart"/>
      <w:r w:rsidR="00E02CA6" w:rsidRPr="00F617AA">
        <w:rPr>
          <w:rFonts w:ascii="Arial" w:hAnsi="Arial" w:cs="Arial"/>
        </w:rPr>
        <w:t xml:space="preserve">998084107; </w:t>
      </w:r>
      <w:r w:rsidR="000F43C5" w:rsidRPr="00F617AA">
        <w:rPr>
          <w:rFonts w:ascii="Arial" w:hAnsi="Arial" w:cs="Arial"/>
        </w:rPr>
        <w:t xml:space="preserve"> </w:t>
      </w:r>
      <w:r w:rsidR="00F27861" w:rsidRPr="00F617AA">
        <w:rPr>
          <w:rFonts w:ascii="Arial" w:hAnsi="Arial" w:cs="Arial"/>
        </w:rPr>
        <w:t>ante</w:t>
      </w:r>
      <w:proofErr w:type="gramEnd"/>
      <w:r w:rsidR="00F27861" w:rsidRPr="00F617AA">
        <w:rPr>
          <w:rFonts w:ascii="Arial" w:hAnsi="Arial" w:cs="Arial"/>
        </w:rPr>
        <w:t xml:space="preserve"> Ud. me presento y expongo lo siguiente:</w:t>
      </w:r>
    </w:p>
    <w:p w14:paraId="5BF513D9" w14:textId="77777777" w:rsidR="00F617AA" w:rsidRPr="00F617AA" w:rsidRDefault="00F617AA" w:rsidP="004332FF">
      <w:pPr>
        <w:spacing w:after="0" w:line="360" w:lineRule="auto"/>
        <w:ind w:left="2552"/>
        <w:jc w:val="both"/>
        <w:rPr>
          <w:rFonts w:ascii="Arial" w:hAnsi="Arial" w:cs="Arial"/>
        </w:rPr>
      </w:pPr>
    </w:p>
    <w:p w14:paraId="5EB0FAD7" w14:textId="79EEE0CC" w:rsidR="00E132D3" w:rsidRPr="00F617AA" w:rsidRDefault="004332FF" w:rsidP="00D05EE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617AA">
        <w:rPr>
          <w:rFonts w:ascii="Arial" w:hAnsi="Arial" w:cs="Arial"/>
        </w:rPr>
        <w:t xml:space="preserve">Teniendo conocimiento </w:t>
      </w:r>
      <w:r w:rsidR="00D93151">
        <w:rPr>
          <w:rFonts w:ascii="Arial" w:hAnsi="Arial" w:cs="Arial"/>
        </w:rPr>
        <w:t xml:space="preserve">del cuadro de observados en el proceso </w:t>
      </w:r>
      <w:r w:rsidR="00D93151" w:rsidRPr="00F617AA">
        <w:rPr>
          <w:rFonts w:ascii="Arial" w:hAnsi="Arial" w:cs="Arial"/>
          <w:b/>
        </w:rPr>
        <w:t xml:space="preserve">de </w:t>
      </w:r>
      <w:proofErr w:type="spellStart"/>
      <w:r w:rsidR="00D93151" w:rsidRPr="00F617AA">
        <w:rPr>
          <w:rFonts w:ascii="Arial" w:hAnsi="Arial" w:cs="Arial"/>
          <w:b/>
        </w:rPr>
        <w:t>Encargatura</w:t>
      </w:r>
      <w:proofErr w:type="spellEnd"/>
      <w:r w:rsidR="00D93151" w:rsidRPr="00F617AA">
        <w:rPr>
          <w:rFonts w:ascii="Arial" w:hAnsi="Arial" w:cs="Arial"/>
          <w:b/>
        </w:rPr>
        <w:t xml:space="preserve"> Docente 202</w:t>
      </w:r>
      <w:r w:rsidR="00D93151">
        <w:rPr>
          <w:rFonts w:ascii="Arial" w:hAnsi="Arial" w:cs="Arial"/>
          <w:b/>
        </w:rPr>
        <w:t>5</w:t>
      </w:r>
      <w:r w:rsidR="00D93151" w:rsidRPr="00F617AA">
        <w:rPr>
          <w:rFonts w:ascii="Arial" w:hAnsi="Arial" w:cs="Arial"/>
          <w:b/>
        </w:rPr>
        <w:t>, en la II Etapa – Fase I</w:t>
      </w:r>
      <w:r w:rsidR="00D93151">
        <w:rPr>
          <w:rFonts w:ascii="Arial" w:hAnsi="Arial" w:cs="Arial"/>
          <w:b/>
        </w:rPr>
        <w:t xml:space="preserve"> publicado por La </w:t>
      </w:r>
      <w:proofErr w:type="spellStart"/>
      <w:r w:rsidR="00D93151">
        <w:rPr>
          <w:rFonts w:ascii="Arial" w:hAnsi="Arial" w:cs="Arial"/>
          <w:b/>
        </w:rPr>
        <w:t>Ugel</w:t>
      </w:r>
      <w:proofErr w:type="spellEnd"/>
      <w:r w:rsidR="00D93151">
        <w:rPr>
          <w:rFonts w:ascii="Arial" w:hAnsi="Arial" w:cs="Arial"/>
          <w:b/>
        </w:rPr>
        <w:t xml:space="preserve"> El Collao</w:t>
      </w:r>
      <w:r w:rsidR="00D93151" w:rsidRPr="00D93151">
        <w:rPr>
          <w:rFonts w:ascii="Arial" w:hAnsi="Arial" w:cs="Arial"/>
          <w:bCs/>
        </w:rPr>
        <w:t>, donde señala “No registra lengua originaria y no registra capacitación EBI, Pongo de conocimiento el siguiente descargo</w:t>
      </w:r>
      <w:r w:rsidR="00D93151">
        <w:rPr>
          <w:rFonts w:ascii="Arial" w:hAnsi="Arial" w:cs="Arial"/>
          <w:b/>
        </w:rPr>
        <w:t xml:space="preserve">: conforme al numeral 5.5.3 de la RVM 147-2023 MINEDU donde literalmente indica: “En el caso de jerárquicos de IE EIB, que cuente con horas a cargo en las áreas curriculares de comunicación o ciencias sociales deberán acreditar los requisitos señalados en el numeral precedente” que en este caso sería el numeral 5.5.2- i, </w:t>
      </w:r>
      <w:r w:rsidR="00D93151">
        <w:rPr>
          <w:rFonts w:ascii="Arial" w:hAnsi="Arial" w:cs="Arial"/>
          <w:bCs/>
        </w:rPr>
        <w:t xml:space="preserve">por lo tanto indico que actualmente no tengo horas de comunicación y tampoco ciencias sociales en mi IE, </w:t>
      </w:r>
      <w:r w:rsidR="0029741C">
        <w:rPr>
          <w:rFonts w:ascii="Arial" w:hAnsi="Arial" w:cs="Arial"/>
          <w:bCs/>
        </w:rPr>
        <w:t>dentro de este contexto procede que</w:t>
      </w:r>
      <w:r w:rsidR="00F933DA">
        <w:rPr>
          <w:rFonts w:ascii="Arial" w:hAnsi="Arial" w:cs="Arial"/>
          <w:bCs/>
        </w:rPr>
        <w:t>:</w:t>
      </w:r>
      <w:r w:rsidR="00D93151">
        <w:rPr>
          <w:rFonts w:ascii="Arial" w:hAnsi="Arial" w:cs="Arial"/>
          <w:bCs/>
        </w:rPr>
        <w:t xml:space="preserve"> </w:t>
      </w:r>
      <w:r w:rsidR="00F933DA" w:rsidRPr="00F933DA">
        <w:rPr>
          <w:rFonts w:ascii="Arial" w:hAnsi="Arial" w:cs="Arial"/>
          <w:b/>
        </w:rPr>
        <w:t>“</w:t>
      </w:r>
      <w:r w:rsidR="00D93151" w:rsidRPr="00F933DA">
        <w:rPr>
          <w:rFonts w:ascii="Arial" w:hAnsi="Arial" w:cs="Arial"/>
          <w:b/>
        </w:rPr>
        <w:t xml:space="preserve">no corresponde la observación realizada por el comité de </w:t>
      </w:r>
      <w:proofErr w:type="spellStart"/>
      <w:r w:rsidR="00D93151" w:rsidRPr="00F933DA">
        <w:rPr>
          <w:rFonts w:ascii="Arial" w:hAnsi="Arial" w:cs="Arial"/>
          <w:b/>
        </w:rPr>
        <w:t>encargatura</w:t>
      </w:r>
      <w:proofErr w:type="spellEnd"/>
      <w:r w:rsidR="00D93151" w:rsidRPr="00F933DA">
        <w:rPr>
          <w:rFonts w:ascii="Arial" w:hAnsi="Arial" w:cs="Arial"/>
          <w:b/>
        </w:rPr>
        <w:t xml:space="preserve"> de la UGEL</w:t>
      </w:r>
      <w:r w:rsidR="00F933DA">
        <w:rPr>
          <w:rFonts w:ascii="Arial" w:hAnsi="Arial" w:cs="Arial"/>
          <w:bCs/>
        </w:rPr>
        <w:t xml:space="preserve">, además dar a conocer que este mismo proceso se desarrolla en las distintas UGELES de nuestra región donde se está aplicando con regularidad el numeral 5.5.3 por lo que </w:t>
      </w:r>
      <w:r w:rsidR="00D93151">
        <w:rPr>
          <w:rFonts w:ascii="Arial" w:hAnsi="Arial" w:cs="Arial"/>
          <w:bCs/>
        </w:rPr>
        <w:t xml:space="preserve"> solicito se me evalúe como corresponde en este </w:t>
      </w:r>
      <w:r w:rsidR="00901455" w:rsidRPr="00F617AA">
        <w:rPr>
          <w:rFonts w:ascii="Arial" w:hAnsi="Arial" w:cs="Arial"/>
          <w:b/>
        </w:rPr>
        <w:t xml:space="preserve"> proceso de </w:t>
      </w:r>
      <w:proofErr w:type="spellStart"/>
      <w:r w:rsidR="000E716D" w:rsidRPr="00F617AA">
        <w:rPr>
          <w:rFonts w:ascii="Arial" w:hAnsi="Arial" w:cs="Arial"/>
          <w:b/>
        </w:rPr>
        <w:t>Encargatura</w:t>
      </w:r>
      <w:proofErr w:type="spellEnd"/>
      <w:r w:rsidR="000E716D" w:rsidRPr="00F617AA">
        <w:rPr>
          <w:rFonts w:ascii="Arial" w:hAnsi="Arial" w:cs="Arial"/>
          <w:b/>
        </w:rPr>
        <w:t xml:space="preserve"> Docente</w:t>
      </w:r>
      <w:r w:rsidR="00901455" w:rsidRPr="00F617AA">
        <w:rPr>
          <w:rFonts w:ascii="Arial" w:hAnsi="Arial" w:cs="Arial"/>
          <w:b/>
        </w:rPr>
        <w:t xml:space="preserve"> 20</w:t>
      </w:r>
      <w:r w:rsidR="00D93151">
        <w:rPr>
          <w:rFonts w:ascii="Arial" w:hAnsi="Arial" w:cs="Arial"/>
          <w:b/>
        </w:rPr>
        <w:t>25</w:t>
      </w:r>
      <w:r w:rsidR="00BF3618" w:rsidRPr="00F617AA">
        <w:rPr>
          <w:rFonts w:ascii="Arial" w:hAnsi="Arial" w:cs="Arial"/>
          <w:b/>
        </w:rPr>
        <w:t>,</w:t>
      </w:r>
      <w:r w:rsidR="00C54770" w:rsidRPr="00F617AA">
        <w:rPr>
          <w:rFonts w:ascii="Arial" w:hAnsi="Arial" w:cs="Arial"/>
          <w:b/>
        </w:rPr>
        <w:t xml:space="preserve"> en la </w:t>
      </w:r>
      <w:r w:rsidR="000E716D" w:rsidRPr="00F617AA">
        <w:rPr>
          <w:rFonts w:ascii="Arial" w:hAnsi="Arial" w:cs="Arial"/>
          <w:b/>
        </w:rPr>
        <w:t>II Etapa – Fase I</w:t>
      </w:r>
      <w:r w:rsidR="00D93151">
        <w:rPr>
          <w:rFonts w:ascii="Arial" w:hAnsi="Arial" w:cs="Arial"/>
          <w:b/>
        </w:rPr>
        <w:t>, para</w:t>
      </w:r>
      <w:r w:rsidR="00F617AA" w:rsidRPr="00F617AA">
        <w:rPr>
          <w:rFonts w:ascii="Arial" w:hAnsi="Arial" w:cs="Arial"/>
          <w:b/>
        </w:rPr>
        <w:t xml:space="preserve"> la Emblemática IES José Carlos Mariátegui – </w:t>
      </w:r>
      <w:proofErr w:type="spellStart"/>
      <w:r w:rsidR="00F617AA" w:rsidRPr="00F617AA">
        <w:rPr>
          <w:rFonts w:ascii="Arial" w:hAnsi="Arial" w:cs="Arial"/>
          <w:b/>
        </w:rPr>
        <w:t>Ilave</w:t>
      </w:r>
      <w:proofErr w:type="spellEnd"/>
      <w:r w:rsidR="00F617AA" w:rsidRPr="00F617AA">
        <w:rPr>
          <w:rFonts w:ascii="Arial" w:hAnsi="Arial" w:cs="Arial"/>
          <w:b/>
        </w:rPr>
        <w:t>, en el cargo de coordinador Pedagógico.</w:t>
      </w:r>
    </w:p>
    <w:p w14:paraId="347C96FD" w14:textId="77777777" w:rsidR="00C251E8" w:rsidRPr="00F617AA" w:rsidRDefault="00C251E8" w:rsidP="0053406A">
      <w:pPr>
        <w:ind w:left="1416" w:firstLine="708"/>
        <w:jc w:val="both"/>
        <w:rPr>
          <w:rFonts w:ascii="Arial" w:hAnsi="Arial" w:cs="Arial"/>
          <w:b/>
        </w:rPr>
      </w:pPr>
      <w:r w:rsidRPr="00F617AA">
        <w:rPr>
          <w:rFonts w:ascii="Arial" w:hAnsi="Arial" w:cs="Arial"/>
          <w:b/>
        </w:rPr>
        <w:t>POR LO EXPUESTO:</w:t>
      </w:r>
    </w:p>
    <w:p w14:paraId="2AB943A0" w14:textId="0C99CDCF" w:rsidR="00F13395" w:rsidRDefault="00D93151" w:rsidP="00D93151">
      <w:pPr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Espero ante todo se cumpla con la normatividad vigente y</w:t>
      </w:r>
      <w:r w:rsidR="000E716D" w:rsidRPr="00F617AA">
        <w:rPr>
          <w:rFonts w:ascii="Arial" w:hAnsi="Arial" w:cs="Arial"/>
        </w:rPr>
        <w:t xml:space="preserve"> atender</w:t>
      </w:r>
      <w:r w:rsidR="00F13395" w:rsidRPr="00F617AA">
        <w:rPr>
          <w:rFonts w:ascii="Arial" w:hAnsi="Arial" w:cs="Arial"/>
        </w:rPr>
        <w:t xml:space="preserve"> a mi solicitud</w:t>
      </w:r>
      <w:r w:rsidR="00E132D3" w:rsidRPr="00F617AA">
        <w:rPr>
          <w:rFonts w:ascii="Arial" w:hAnsi="Arial" w:cs="Arial"/>
        </w:rPr>
        <w:t xml:space="preserve"> por ser justa y legal.</w:t>
      </w:r>
    </w:p>
    <w:p w14:paraId="6ADD596B" w14:textId="03792DC8" w:rsidR="00C251E8" w:rsidRPr="001774AD" w:rsidRDefault="00130220" w:rsidP="001774AD">
      <w:pPr>
        <w:rPr>
          <w:sz w:val="24"/>
        </w:rPr>
      </w:pPr>
      <w:r w:rsidRPr="008C254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B45627A" wp14:editId="5ADE123E">
            <wp:simplePos x="0" y="0"/>
            <wp:positionH relativeFrom="page">
              <wp:align>center</wp:align>
            </wp:positionH>
            <wp:positionV relativeFrom="paragraph">
              <wp:posOffset>28575</wp:posOffset>
            </wp:positionV>
            <wp:extent cx="1532771" cy="1092794"/>
            <wp:effectExtent l="0" t="0" r="0" b="0"/>
            <wp:wrapNone/>
            <wp:docPr id="3" name="Imagen 3" descr="D:\Compartida\InShot_20210930_235318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mpartida\InShot_20210930_2353187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ACABA6"/>
                        </a:clrFrom>
                        <a:clrTo>
                          <a:srgbClr val="ACABA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771" cy="109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7AA">
        <w:rPr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D37DC" wp14:editId="37C1E2A1">
                <wp:simplePos x="0" y="0"/>
                <wp:positionH relativeFrom="page">
                  <wp:align>center</wp:align>
                </wp:positionH>
                <wp:positionV relativeFrom="paragraph">
                  <wp:posOffset>569595</wp:posOffset>
                </wp:positionV>
                <wp:extent cx="2228850" cy="962025"/>
                <wp:effectExtent l="0" t="0" r="0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62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F4EDD" w14:textId="77777777" w:rsidR="00466551" w:rsidRDefault="00466551" w:rsidP="00466551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  <w:r w:rsidRPr="00466551">
                              <w:t xml:space="preserve">Gaby </w:t>
                            </w:r>
                            <w:proofErr w:type="spellStart"/>
                            <w:r w:rsidRPr="00466551">
                              <w:t>Shary</w:t>
                            </w:r>
                            <w:proofErr w:type="spellEnd"/>
                            <w:r w:rsidRPr="00466551">
                              <w:t xml:space="preserve"> Apaza Cruz</w:t>
                            </w:r>
                          </w:p>
                          <w:p w14:paraId="49E13B3E" w14:textId="77777777" w:rsidR="00466551" w:rsidRPr="00466551" w:rsidRDefault="00466551" w:rsidP="00466551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  <w:r>
                              <w:t>DNI: 44590130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D37DC" id="Rectángulo 1" o:spid="_x0000_s1026" style="position:absolute;margin-left:0;margin-top:44.85pt;width:175.5pt;height:75.7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" fillcolor="white [3201]" stroked="f" strokeweight="2pt">
                <v:textbox>
                  <w:txbxContent>
                    <w:p w14:paraId="18DF4EDD" w14:textId="77777777" w:rsidR="00466551" w:rsidRDefault="00466551" w:rsidP="00466551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</w:pPr>
                      <w:r w:rsidRPr="00466551">
                        <w:t xml:space="preserve">Gaby </w:t>
                      </w:r>
                      <w:proofErr w:type="spellStart"/>
                      <w:r w:rsidRPr="00466551">
                        <w:t>Shary</w:t>
                      </w:r>
                      <w:proofErr w:type="spellEnd"/>
                      <w:r w:rsidRPr="00466551">
                        <w:t xml:space="preserve"> Apaza Cruz</w:t>
                      </w:r>
                    </w:p>
                    <w:p w14:paraId="49E13B3E" w14:textId="77777777" w:rsidR="00466551" w:rsidRPr="00466551" w:rsidRDefault="00466551" w:rsidP="00466551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</w:pPr>
                      <w:r>
                        <w:t>DNI: 44590130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C251E8" w:rsidRPr="001774AD" w:rsidSect="00F617AA">
      <w:pgSz w:w="11907" w:h="16839" w:code="9"/>
      <w:pgMar w:top="993" w:right="160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56EA8"/>
    <w:multiLevelType w:val="hybridMultilevel"/>
    <w:tmpl w:val="C1DE042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650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61"/>
    <w:rsid w:val="00026E2A"/>
    <w:rsid w:val="000C5010"/>
    <w:rsid w:val="000E716D"/>
    <w:rsid w:val="000F43C5"/>
    <w:rsid w:val="000F4A85"/>
    <w:rsid w:val="00130220"/>
    <w:rsid w:val="00164B03"/>
    <w:rsid w:val="001774AD"/>
    <w:rsid w:val="001C2E21"/>
    <w:rsid w:val="0020144F"/>
    <w:rsid w:val="00223BB9"/>
    <w:rsid w:val="00242F7E"/>
    <w:rsid w:val="00245731"/>
    <w:rsid w:val="00270757"/>
    <w:rsid w:val="0029741C"/>
    <w:rsid w:val="002E463F"/>
    <w:rsid w:val="002F76BB"/>
    <w:rsid w:val="003C3A14"/>
    <w:rsid w:val="004045E5"/>
    <w:rsid w:val="00404910"/>
    <w:rsid w:val="004332FF"/>
    <w:rsid w:val="00466551"/>
    <w:rsid w:val="00481ED4"/>
    <w:rsid w:val="004F06E1"/>
    <w:rsid w:val="0053406A"/>
    <w:rsid w:val="005C091D"/>
    <w:rsid w:val="005F5F33"/>
    <w:rsid w:val="006239AB"/>
    <w:rsid w:val="00660B79"/>
    <w:rsid w:val="00665166"/>
    <w:rsid w:val="00674A73"/>
    <w:rsid w:val="00676831"/>
    <w:rsid w:val="006B26A0"/>
    <w:rsid w:val="0074685E"/>
    <w:rsid w:val="00762490"/>
    <w:rsid w:val="007822F1"/>
    <w:rsid w:val="00795A22"/>
    <w:rsid w:val="007F0650"/>
    <w:rsid w:val="008728BB"/>
    <w:rsid w:val="00901455"/>
    <w:rsid w:val="009E2103"/>
    <w:rsid w:val="00A675A2"/>
    <w:rsid w:val="00A67D67"/>
    <w:rsid w:val="00AB2DE7"/>
    <w:rsid w:val="00B166E6"/>
    <w:rsid w:val="00B920CF"/>
    <w:rsid w:val="00BF2C41"/>
    <w:rsid w:val="00BF3618"/>
    <w:rsid w:val="00C251E8"/>
    <w:rsid w:val="00C54770"/>
    <w:rsid w:val="00CB3CA0"/>
    <w:rsid w:val="00D05EE1"/>
    <w:rsid w:val="00D10EB6"/>
    <w:rsid w:val="00D72107"/>
    <w:rsid w:val="00D9220F"/>
    <w:rsid w:val="00D93151"/>
    <w:rsid w:val="00DF14BC"/>
    <w:rsid w:val="00E02CA6"/>
    <w:rsid w:val="00E132D3"/>
    <w:rsid w:val="00E672AB"/>
    <w:rsid w:val="00EB6080"/>
    <w:rsid w:val="00EB6BAB"/>
    <w:rsid w:val="00ED427C"/>
    <w:rsid w:val="00F13395"/>
    <w:rsid w:val="00F27861"/>
    <w:rsid w:val="00F42E79"/>
    <w:rsid w:val="00F434FE"/>
    <w:rsid w:val="00F617AA"/>
    <w:rsid w:val="00F740E4"/>
    <w:rsid w:val="00F933DA"/>
    <w:rsid w:val="00FA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FF5D5"/>
  <w15:docId w15:val="{1C05F7FA-B058-4079-9182-A7BE09D2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3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2CA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.shary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 Befe</dc:creator>
  <cp:lastModifiedBy>Usuario</cp:lastModifiedBy>
  <cp:revision>5</cp:revision>
  <cp:lastPrinted>2024-06-14T15:29:00Z</cp:lastPrinted>
  <dcterms:created xsi:type="dcterms:W3CDTF">2024-10-10T22:05:00Z</dcterms:created>
  <dcterms:modified xsi:type="dcterms:W3CDTF">2024-10-10T22:38:00Z</dcterms:modified>
</cp:coreProperties>
</file>