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E" w:rsidRDefault="00AB05BE" w:rsidP="00AB05BE">
      <w:pPr>
        <w:jc w:val="center"/>
      </w:pPr>
      <w:r>
        <w:t xml:space="preserve">“Año del bicentenario de la consolidación de nuestra independencia y la conmemoración de las heroicas batallas de </w:t>
      </w:r>
      <w:proofErr w:type="spellStart"/>
      <w:r>
        <w:t>Junin</w:t>
      </w:r>
      <w:proofErr w:type="spellEnd"/>
      <w:r>
        <w:t xml:space="preserve"> y Ayacucho”</w:t>
      </w:r>
    </w:p>
    <w:p w:rsidR="00AB05BE" w:rsidRDefault="00AB05BE" w:rsidP="00AB05BE">
      <w:r>
        <w:t xml:space="preserve">                                                                 </w:t>
      </w:r>
      <w:proofErr w:type="spellStart"/>
      <w:r>
        <w:t>Ilave</w:t>
      </w:r>
      <w:proofErr w:type="spellEnd"/>
      <w:r>
        <w:t>,</w:t>
      </w:r>
      <w:r>
        <w:t xml:space="preserve"> 24 de octubre</w:t>
      </w:r>
      <w:r>
        <w:t xml:space="preserve"> del 2024.</w:t>
      </w:r>
    </w:p>
    <w:p w:rsidR="00AB05BE" w:rsidRDefault="00AB05BE" w:rsidP="00AB05BE">
      <w:pPr>
        <w:rPr>
          <w:b/>
          <w:u w:val="single"/>
        </w:rPr>
      </w:pPr>
      <w:r>
        <w:rPr>
          <w:b/>
          <w:u w:val="single"/>
        </w:rPr>
        <w:t xml:space="preserve">OFICIO N° </w:t>
      </w:r>
      <w:r>
        <w:rPr>
          <w:b/>
          <w:u w:val="single"/>
        </w:rPr>
        <w:t>078</w:t>
      </w:r>
      <w:r>
        <w:rPr>
          <w:b/>
          <w:u w:val="single"/>
        </w:rPr>
        <w:t>-2024-UGELEC/DIES-PB-I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SEÑORA                               : Prof. NORKA BELINDA CCORI TORO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DIRECTORA DE LA UGEL EL COLLAO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(ESPECIALISTA DE </w:t>
      </w:r>
      <w:r>
        <w:rPr>
          <w:rFonts w:ascii="Arial" w:hAnsi="Arial" w:cs="Arial"/>
          <w:sz w:val="20"/>
          <w:szCs w:val="20"/>
          <w:lang w:val="es-ES"/>
        </w:rPr>
        <w:t>TIC)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ASUNTO                                :</w:t>
      </w:r>
      <w:r>
        <w:rPr>
          <w:rFonts w:ascii="Arial" w:hAnsi="Arial" w:cs="Arial"/>
          <w:sz w:val="20"/>
          <w:szCs w:val="20"/>
          <w:lang w:val="es-ES"/>
        </w:rPr>
        <w:t xml:space="preserve"> PRESENTO QUEJA CONTRA EL SR. MIGUEL ANGEL 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BUSTAMANTE CHAVEZ- Unidad de estadística MINEDU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REF.           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: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Exp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N° MPD2024- EXT-</w:t>
      </w:r>
      <w:proofErr w:type="gramStart"/>
      <w:r w:rsidRPr="00AB05BE">
        <w:rPr>
          <w:rFonts w:ascii="Arial" w:hAnsi="Arial" w:cs="Arial"/>
          <w:b/>
          <w:sz w:val="20"/>
          <w:szCs w:val="20"/>
          <w:u w:val="single"/>
          <w:lang w:val="es-ES"/>
        </w:rPr>
        <w:t>0624175</w:t>
      </w:r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 de</w:t>
      </w:r>
      <w:proofErr w:type="gramEnd"/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fecha 27-08-2024</w:t>
      </w:r>
    </w:p>
    <w:p w:rsidR="00AB05BE" w:rsidRDefault="00AB05BE" w:rsidP="00AB05B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--------------------------------------------------------------------------------------</w:t>
      </w:r>
    </w:p>
    <w:p w:rsidR="000E5586" w:rsidRDefault="00AB05BE" w:rsidP="00AB05B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Es muy grato dirigirme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con la finalidad de </w:t>
      </w:r>
      <w:r>
        <w:rPr>
          <w:rFonts w:ascii="Arial" w:hAnsi="Arial" w:cs="Arial"/>
          <w:sz w:val="20"/>
          <w:szCs w:val="20"/>
          <w:lang w:val="es-ES"/>
        </w:rPr>
        <w:t xml:space="preserve">presentarle queja contra el señor citado en asunto, que labora en la Unidad de </w:t>
      </w:r>
      <w:r w:rsidR="00DF5E4D">
        <w:rPr>
          <w:rFonts w:ascii="Arial" w:hAnsi="Arial" w:cs="Arial"/>
          <w:sz w:val="20"/>
          <w:szCs w:val="20"/>
          <w:lang w:val="es-ES"/>
        </w:rPr>
        <w:t>Estadística</w:t>
      </w:r>
      <w:r>
        <w:rPr>
          <w:rFonts w:ascii="Arial" w:hAnsi="Arial" w:cs="Arial"/>
          <w:sz w:val="20"/>
          <w:szCs w:val="20"/>
          <w:lang w:val="es-ES"/>
        </w:rPr>
        <w:t xml:space="preserve"> del Ministerio de </w:t>
      </w:r>
      <w:r w:rsidR="00DF5E4D">
        <w:rPr>
          <w:rFonts w:ascii="Arial" w:hAnsi="Arial" w:cs="Arial"/>
          <w:sz w:val="20"/>
          <w:szCs w:val="20"/>
          <w:lang w:val="es-ES"/>
        </w:rPr>
        <w:t xml:space="preserve">Educación, porque en fecha 27-08-2024 fue ingresado y </w:t>
      </w:r>
      <w:proofErr w:type="spellStart"/>
      <w:r w:rsidR="00DF5E4D">
        <w:rPr>
          <w:rFonts w:ascii="Arial" w:hAnsi="Arial" w:cs="Arial"/>
          <w:sz w:val="20"/>
          <w:szCs w:val="20"/>
          <w:lang w:val="es-ES"/>
        </w:rPr>
        <w:t>recepcionado</w:t>
      </w:r>
      <w:proofErr w:type="spellEnd"/>
      <w:r w:rsidR="00DF5E4D">
        <w:rPr>
          <w:rFonts w:ascii="Arial" w:hAnsi="Arial" w:cs="Arial"/>
          <w:sz w:val="20"/>
          <w:szCs w:val="20"/>
          <w:lang w:val="es-ES"/>
        </w:rPr>
        <w:t xml:space="preserve"> el expediente citado en referencia, en donde solicitamos anulación de la última matrícula del año 2022 de la estudiante MELANIA ATENCIO ROQUE, identificada con DNI N° 73811227, expediente que hasta el momento no tiene respuesta muy a pesar que transcurrió más de 03 (tres) meses, porque la mencionada usuaria necesita ser evaluada  mediante recuperación por haber estado en grupo de estudiantes con resultado final de Promoción guiada </w:t>
      </w:r>
      <w:r w:rsidR="000E5586">
        <w:rPr>
          <w:rFonts w:ascii="Arial" w:hAnsi="Arial" w:cs="Arial"/>
          <w:sz w:val="20"/>
          <w:szCs w:val="20"/>
          <w:lang w:val="es-ES"/>
        </w:rPr>
        <w:t xml:space="preserve">2021 </w:t>
      </w:r>
      <w:r w:rsidR="00DF5E4D">
        <w:rPr>
          <w:rFonts w:ascii="Arial" w:hAnsi="Arial" w:cs="Arial"/>
          <w:sz w:val="20"/>
          <w:szCs w:val="20"/>
          <w:lang w:val="es-ES"/>
        </w:rPr>
        <w:t>y habérsele matriculado p</w:t>
      </w:r>
      <w:r w:rsidR="000E5586">
        <w:rPr>
          <w:rFonts w:ascii="Arial" w:hAnsi="Arial" w:cs="Arial"/>
          <w:sz w:val="20"/>
          <w:szCs w:val="20"/>
          <w:lang w:val="es-ES"/>
        </w:rPr>
        <w:t xml:space="preserve">or exigencia de especialistas de </w:t>
      </w:r>
      <w:proofErr w:type="spellStart"/>
      <w:r w:rsidR="000E5586">
        <w:rPr>
          <w:rFonts w:ascii="Arial" w:hAnsi="Arial" w:cs="Arial"/>
          <w:sz w:val="20"/>
          <w:szCs w:val="20"/>
          <w:lang w:val="es-ES"/>
        </w:rPr>
        <w:t>Minedu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que</w:t>
      </w:r>
      <w:r w:rsidR="000E5586">
        <w:rPr>
          <w:rFonts w:ascii="Arial" w:hAnsi="Arial" w:cs="Arial"/>
          <w:sz w:val="20"/>
          <w:szCs w:val="20"/>
          <w:lang w:val="es-ES"/>
        </w:rPr>
        <w:t xml:space="preserve"> estuvieron en proceso de recuperación de estudiantes que habían abandonado sus estudiantes por diferentes problemas para nuevamente insertarlos al sistema educativo; estando en este sentido, solicito la agilización del trámite de nuestro expediente para dar la atención debida a la usuaria que reclama diariamente.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AB05BE" w:rsidRDefault="00AB05BE" w:rsidP="00AB05B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</w:t>
      </w:r>
      <w:r w:rsidR="000E5586">
        <w:rPr>
          <w:rFonts w:ascii="Arial" w:hAnsi="Arial" w:cs="Arial"/>
          <w:sz w:val="20"/>
          <w:szCs w:val="20"/>
          <w:lang w:val="es-ES"/>
        </w:rPr>
        <w:t xml:space="preserve">   </w:t>
      </w:r>
      <w:r>
        <w:rPr>
          <w:rFonts w:ascii="Arial" w:hAnsi="Arial" w:cs="Arial"/>
          <w:sz w:val="20"/>
          <w:szCs w:val="20"/>
          <w:lang w:val="es-ES"/>
        </w:rPr>
        <w:t>Aprovecho la oportunidad para expresarle las consideraciones más distinguidas y estima personal.</w:t>
      </w:r>
    </w:p>
    <w:p w:rsidR="00AB05BE" w:rsidRDefault="00AB05BE" w:rsidP="00AB05BE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Atentamente;</w:t>
      </w:r>
    </w:p>
    <w:p w:rsidR="00AB05BE" w:rsidRDefault="00AB05BE" w:rsidP="00AB05BE">
      <w:pPr>
        <w:rPr>
          <w:b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245311C2" wp14:editId="21DCFCEC">
            <wp:simplePos x="0" y="0"/>
            <wp:positionH relativeFrom="column">
              <wp:posOffset>1200150</wp:posOffset>
            </wp:positionH>
            <wp:positionV relativeFrom="paragraph">
              <wp:posOffset>27940</wp:posOffset>
            </wp:positionV>
            <wp:extent cx="24479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5BE" w:rsidRDefault="00AB05BE" w:rsidP="00AB05BE">
      <w:r>
        <w:t xml:space="preserve">                                                     </w:t>
      </w:r>
    </w:p>
    <w:p w:rsidR="00AB05BE" w:rsidRDefault="00AB05BE" w:rsidP="00AB05BE"/>
    <w:p w:rsidR="000E5586" w:rsidRDefault="000E5586" w:rsidP="00AB05BE"/>
    <w:p w:rsidR="000E5586" w:rsidRDefault="000E5586" w:rsidP="00AB05BE"/>
    <w:p w:rsidR="004C1A58" w:rsidRDefault="004C1A58" w:rsidP="00AB05BE"/>
    <w:p w:rsidR="004C1A58" w:rsidRDefault="004C1A58" w:rsidP="00AB05BE"/>
    <w:p w:rsidR="004C1A58" w:rsidRDefault="004C1A58" w:rsidP="00AB05BE"/>
    <w:p w:rsidR="004C1A58" w:rsidRDefault="004C1A58" w:rsidP="00AB05BE"/>
    <w:p w:rsidR="004C1A58" w:rsidRDefault="004C1A58" w:rsidP="00AB05BE"/>
    <w:p w:rsidR="004C1A58" w:rsidRDefault="004C1A58" w:rsidP="00AB05BE"/>
    <w:p w:rsidR="004C1A58" w:rsidRDefault="004C1A58" w:rsidP="00AB05BE"/>
    <w:p w:rsidR="000E5586" w:rsidRDefault="004C1A58" w:rsidP="00AB05BE">
      <w:r w:rsidRPr="004C1A58">
        <w:rPr>
          <w:noProof/>
          <w:lang w:eastAsia="es-PE"/>
        </w:rPr>
        <w:lastRenderedPageBreak/>
        <w:drawing>
          <wp:inline distT="0" distB="0" distL="0" distR="0">
            <wp:extent cx="5400040" cy="7348873"/>
            <wp:effectExtent l="0" t="0" r="0" b="4445"/>
            <wp:docPr id="2" name="Imagen 2" descr="C:\Users\ADRIAN-SIMAX-PERU\Pictures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-SIMAX-PERU\Pictures\img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586" w:rsidRDefault="000E5586" w:rsidP="00AB05BE"/>
    <w:p w:rsidR="000E5586" w:rsidRDefault="000E5586" w:rsidP="00AB05BE"/>
    <w:p w:rsidR="000E5586" w:rsidRDefault="000E5586" w:rsidP="00AB05BE"/>
    <w:p w:rsidR="000E5586" w:rsidRDefault="000E5586" w:rsidP="00AB05BE"/>
    <w:p w:rsidR="000E5586" w:rsidRPr="00AB05BE" w:rsidRDefault="000E5586" w:rsidP="00AB05BE"/>
    <w:sectPr w:rsidR="000E5586" w:rsidRPr="00AB0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BE"/>
    <w:rsid w:val="000E5586"/>
    <w:rsid w:val="004C1A58"/>
    <w:rsid w:val="00A92CD9"/>
    <w:rsid w:val="00AB05BE"/>
    <w:rsid w:val="00C375B9"/>
    <w:rsid w:val="00D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443E-F870-4570-9C39-EA46A9AC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B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2</cp:revision>
  <dcterms:created xsi:type="dcterms:W3CDTF">2024-10-24T20:08:00Z</dcterms:created>
  <dcterms:modified xsi:type="dcterms:W3CDTF">2024-10-24T20:08:00Z</dcterms:modified>
</cp:coreProperties>
</file>