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71" w:rsidRDefault="004C5E71" w:rsidP="004C5E71">
      <w:pPr>
        <w:spacing w:after="0"/>
        <w:jc w:val="center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3B8C6000" wp14:editId="134BC468">
            <wp:simplePos x="0" y="0"/>
            <wp:positionH relativeFrom="margin">
              <wp:posOffset>-532765</wp:posOffset>
            </wp:positionH>
            <wp:positionV relativeFrom="page">
              <wp:posOffset>400050</wp:posOffset>
            </wp:positionV>
            <wp:extent cx="753745" cy="95821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5CBA8C8A" wp14:editId="7BAE8443">
            <wp:simplePos x="0" y="0"/>
            <wp:positionH relativeFrom="column">
              <wp:posOffset>5379085</wp:posOffset>
            </wp:positionH>
            <wp:positionV relativeFrom="paragraph">
              <wp:posOffset>-466090</wp:posOffset>
            </wp:positionV>
            <wp:extent cx="762000" cy="92583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15059" r="44615" b="1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ptab w:relativeTo="indent" w:alignment="left" w:leader="hyphen"/>
      </w: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>MINISTERIO DE EDUCACIÓN</w:t>
      </w:r>
    </w:p>
    <w:p w:rsidR="004C5E71" w:rsidRDefault="004C5E71" w:rsidP="004C5E71">
      <w:pPr>
        <w:tabs>
          <w:tab w:val="left" w:pos="5670"/>
        </w:tabs>
        <w:spacing w:after="0"/>
        <w:jc w:val="center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 xml:space="preserve">       DIRECCIÓN REGIONAL DE EDUCACIÓN PUNO</w:t>
      </w:r>
    </w:p>
    <w:p w:rsidR="004C5E71" w:rsidRDefault="004C5E71" w:rsidP="004C5E71">
      <w:pPr>
        <w:tabs>
          <w:tab w:val="center" w:pos="4252"/>
          <w:tab w:val="right" w:pos="8504"/>
        </w:tabs>
        <w:spacing w:after="0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ab/>
        <w:t xml:space="preserve">             UNIDAD DE GESTIÓN EDUCATIVA LOCAL EL COLLAO</w:t>
      </w: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ab/>
      </w:r>
    </w:p>
    <w:p w:rsidR="004C5E71" w:rsidRDefault="004C5E71" w:rsidP="004C5E71">
      <w:pPr>
        <w:pStyle w:val="Encabezado"/>
        <w:jc w:val="center"/>
        <w:rPr>
          <w:rFonts w:ascii="Arial Black" w:eastAsia="Arial Unicode MS" w:hAnsi="Arial Black"/>
          <w:b/>
          <w:color w:val="000000" w:themeColor="text1"/>
          <w:spacing w:val="-4"/>
          <w:sz w:val="28"/>
          <w:szCs w:val="28"/>
          <w:lang w:val="pt-BR"/>
        </w:rPr>
      </w:pPr>
      <w:r>
        <w:rPr>
          <w:rFonts w:ascii="Arial Black" w:eastAsia="Arial Unicode MS" w:hAnsi="Arial Black"/>
          <w:b/>
          <w:color w:val="000000" w:themeColor="text1"/>
          <w:spacing w:val="-4"/>
          <w:sz w:val="28"/>
          <w:szCs w:val="28"/>
          <w:lang w:val="pt-BR"/>
        </w:rPr>
        <w:t xml:space="preserve">    I.E.S. PERU BIRF</w:t>
      </w:r>
    </w:p>
    <w:p w:rsidR="004C5E71" w:rsidRDefault="004C5E71" w:rsidP="004C5E71">
      <w:pPr>
        <w:pStyle w:val="Encabezado"/>
        <w:jc w:val="center"/>
        <w:rPr>
          <w:rFonts w:ascii="Georgia" w:eastAsia="Arial Unicode MS" w:hAnsi="Georgia"/>
          <w:b/>
          <w:color w:val="000000" w:themeColor="text1"/>
          <w:spacing w:val="-4"/>
          <w:sz w:val="4"/>
          <w:szCs w:val="20"/>
          <w:lang w:val="pt-BR"/>
        </w:rPr>
      </w:pPr>
    </w:p>
    <w:p w:rsidR="004C5E71" w:rsidRDefault="004C5E71" w:rsidP="004C5E71">
      <w:pPr>
        <w:pStyle w:val="Encabezado"/>
        <w:pBdr>
          <w:top w:val="thinThickSmallGap" w:sz="24" w:space="3" w:color="auto"/>
        </w:pBdr>
        <w:tabs>
          <w:tab w:val="left" w:pos="708"/>
        </w:tabs>
        <w:jc w:val="center"/>
        <w:rPr>
          <w:color w:val="002060"/>
          <w:sz w:val="4"/>
          <w:szCs w:val="4"/>
          <w:lang w:val="pt-BR"/>
        </w:rPr>
      </w:pPr>
      <w:r>
        <w:rPr>
          <w:rFonts w:eastAsia="Arial Unicode MS"/>
          <w:b/>
          <w:spacing w:val="-4"/>
          <w:sz w:val="8"/>
          <w:szCs w:val="18"/>
          <w:lang w:val="pt-BR"/>
        </w:rPr>
        <w:ptab w:relativeTo="margin" w:alignment="center" w:leader="none"/>
      </w:r>
    </w:p>
    <w:p w:rsidR="004C5E71" w:rsidRDefault="004C5E71" w:rsidP="004C5E71">
      <w:pPr>
        <w:jc w:val="center"/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</w:pPr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“Año del bicentenario de la consolidación de nuestra independencia y la conmemoración de las heroicas batallas de </w:t>
      </w:r>
      <w:proofErr w:type="spellStart"/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>Junin</w:t>
      </w:r>
      <w:proofErr w:type="spellEnd"/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 y </w:t>
      </w:r>
      <w:proofErr w:type="gramStart"/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Ayacucho </w:t>
      </w:r>
      <w:r>
        <w:rPr>
          <w:sz w:val="32"/>
          <w:lang w:val="es-ES"/>
        </w:rPr>
        <w:t>”</w:t>
      </w:r>
      <w:proofErr w:type="gramEnd"/>
    </w:p>
    <w:p w:rsidR="004C5E71" w:rsidRPr="009302C7" w:rsidRDefault="004C5E71" w:rsidP="004C5E71">
      <w:pPr>
        <w:rPr>
          <w:lang w:val="es-PE"/>
        </w:rPr>
      </w:pPr>
      <w:r w:rsidRPr="009302C7">
        <w:rPr>
          <w:lang w:val="es-PE"/>
        </w:rPr>
        <w:t xml:space="preserve">                                                               </w:t>
      </w:r>
      <w:proofErr w:type="spellStart"/>
      <w:r w:rsidRPr="009302C7">
        <w:rPr>
          <w:lang w:val="es-PE"/>
        </w:rPr>
        <w:t>Ilave</w:t>
      </w:r>
      <w:proofErr w:type="spellEnd"/>
      <w:r w:rsidRPr="009302C7">
        <w:rPr>
          <w:lang w:val="es-PE"/>
        </w:rPr>
        <w:t>,</w:t>
      </w:r>
      <w:r>
        <w:rPr>
          <w:lang w:val="es-PE"/>
        </w:rPr>
        <w:t xml:space="preserve"> 07</w:t>
      </w:r>
      <w:r w:rsidRPr="009302C7">
        <w:rPr>
          <w:lang w:val="es-PE"/>
        </w:rPr>
        <w:t xml:space="preserve"> de</w:t>
      </w:r>
      <w:r>
        <w:rPr>
          <w:lang w:val="es-PE"/>
        </w:rPr>
        <w:t xml:space="preserve"> Noviembre del</w:t>
      </w:r>
      <w:r w:rsidRPr="009302C7">
        <w:rPr>
          <w:lang w:val="es-PE"/>
        </w:rPr>
        <w:t xml:space="preserve"> 2024.</w:t>
      </w:r>
    </w:p>
    <w:p w:rsidR="004C5E71" w:rsidRPr="009302C7" w:rsidRDefault="004C5E71" w:rsidP="004C5E71">
      <w:pPr>
        <w:rPr>
          <w:lang w:val="es-PE"/>
        </w:rPr>
      </w:pPr>
      <w:r>
        <w:rPr>
          <w:u w:val="single"/>
          <w:lang w:val="es-PE"/>
        </w:rPr>
        <w:t>OFICIO N° 099</w:t>
      </w:r>
      <w:r w:rsidRPr="009302C7">
        <w:rPr>
          <w:u w:val="single"/>
          <w:lang w:val="es-PE"/>
        </w:rPr>
        <w:t>-2024-UGELEC/DIES-PB-I</w:t>
      </w:r>
      <w:r w:rsidRPr="009302C7">
        <w:rPr>
          <w:lang w:val="es-PE"/>
        </w:rPr>
        <w:t>.</w:t>
      </w:r>
    </w:p>
    <w:p w:rsidR="004C5E71" w:rsidRPr="009302C7" w:rsidRDefault="004C5E71" w:rsidP="004C5E71">
      <w:pPr>
        <w:rPr>
          <w:lang w:val="es-PE"/>
        </w:rPr>
      </w:pPr>
      <w:r w:rsidRPr="009302C7">
        <w:rPr>
          <w:lang w:val="es-PE"/>
        </w:rPr>
        <w:t>SEÑORA                           : PROF. NORKA BELINDA CCORI TORO</w:t>
      </w:r>
    </w:p>
    <w:p w:rsidR="004C5E71" w:rsidRDefault="004C5E71" w:rsidP="004C5E71">
      <w:pPr>
        <w:rPr>
          <w:lang w:val="es-PE"/>
        </w:rPr>
      </w:pPr>
      <w:r w:rsidRPr="009302C7">
        <w:rPr>
          <w:lang w:val="es-PE"/>
        </w:rPr>
        <w:t xml:space="preserve">                                            DIRECTORA DE LA UGEL EL COLLAO</w:t>
      </w:r>
    </w:p>
    <w:p w:rsidR="004C5E71" w:rsidRPr="007E19E4" w:rsidRDefault="004C5E71" w:rsidP="004C5E71">
      <w:pPr>
        <w:rPr>
          <w:b/>
          <w:lang w:val="es-PE"/>
        </w:rPr>
      </w:pPr>
      <w:r>
        <w:rPr>
          <w:lang w:val="es-PE"/>
        </w:rPr>
        <w:t xml:space="preserve">                                           </w:t>
      </w:r>
      <w:r w:rsidRPr="007E19E4">
        <w:rPr>
          <w:b/>
          <w:lang w:val="es-PE"/>
        </w:rPr>
        <w:t xml:space="preserve"> (Oficina de administración de ´personal)</w:t>
      </w:r>
    </w:p>
    <w:p w:rsidR="004C5E71" w:rsidRDefault="004C5E71" w:rsidP="004C5E71">
      <w:pPr>
        <w:rPr>
          <w:lang w:val="es-PE"/>
        </w:rPr>
      </w:pPr>
      <w:r w:rsidRPr="009302C7">
        <w:rPr>
          <w:lang w:val="es-PE"/>
        </w:rPr>
        <w:t xml:space="preserve">ASUNTO                           : </w:t>
      </w:r>
      <w:r>
        <w:rPr>
          <w:lang w:val="es-PE"/>
        </w:rPr>
        <w:t>Pongo a disposición de su Autoridad a docente GILBERTO H. CALISAYA</w:t>
      </w:r>
    </w:p>
    <w:p w:rsidR="004C5E71" w:rsidRPr="009302C7" w:rsidRDefault="004C5E71" w:rsidP="004C5E71">
      <w:pPr>
        <w:rPr>
          <w:lang w:val="es-PE"/>
        </w:rPr>
      </w:pPr>
      <w:r>
        <w:rPr>
          <w:lang w:val="es-PE"/>
        </w:rPr>
        <w:t xml:space="preserve">                                            GARCIA – Esp. Matemáticas.</w:t>
      </w:r>
    </w:p>
    <w:p w:rsidR="004C5E71" w:rsidRPr="009302C7" w:rsidRDefault="004C5E71" w:rsidP="004C5E71">
      <w:r w:rsidRPr="009302C7">
        <w:t>REF.                                   :</w:t>
      </w:r>
      <w:r>
        <w:t xml:space="preserve"> OFICIO N° 103-2024-DREP-UGEL-EC/AGA/EAI-P</w:t>
      </w:r>
    </w:p>
    <w:p w:rsidR="004C5E71" w:rsidRPr="009302C7" w:rsidRDefault="004C5E71" w:rsidP="004C5E71">
      <w:pPr>
        <w:rPr>
          <w:lang w:val="es-PE"/>
        </w:rPr>
      </w:pPr>
      <w:r w:rsidRPr="009302C7">
        <w:t xml:space="preserve">                                            </w:t>
      </w:r>
      <w:r w:rsidRPr="009302C7">
        <w:rPr>
          <w:lang w:val="es-PE"/>
        </w:rPr>
        <w:t xml:space="preserve">---------------------------------------------------------------------------------------------                    </w:t>
      </w:r>
    </w:p>
    <w:p w:rsidR="004C5E71" w:rsidRDefault="004C5E71" w:rsidP="004C5E71">
      <w:pPr>
        <w:jc w:val="both"/>
        <w:rPr>
          <w:lang w:val="es-PE"/>
        </w:rPr>
      </w:pPr>
      <w:r w:rsidRPr="009302C7">
        <w:rPr>
          <w:lang w:val="es-PE"/>
        </w:rPr>
        <w:t xml:space="preserve">            </w:t>
      </w:r>
      <w:r>
        <w:rPr>
          <w:lang w:val="es-PE"/>
        </w:rPr>
        <w:t xml:space="preserve">                               </w:t>
      </w:r>
      <w:r>
        <w:rPr>
          <w:lang w:val="es-PE"/>
        </w:rPr>
        <w:t xml:space="preserve"> </w:t>
      </w:r>
      <w:r w:rsidRPr="009302C7">
        <w:rPr>
          <w:lang w:val="es-PE"/>
        </w:rPr>
        <w:t>Es muy grato dirigirme a usted con la finalidad</w:t>
      </w:r>
      <w:r>
        <w:rPr>
          <w:lang w:val="es-PE"/>
        </w:rPr>
        <w:t xml:space="preserve"> de </w:t>
      </w:r>
      <w:r w:rsidR="00330F4E">
        <w:rPr>
          <w:lang w:val="es-PE"/>
        </w:rPr>
        <w:t xml:space="preserve">poner a disposición de su </w:t>
      </w:r>
      <w:r>
        <w:rPr>
          <w:lang w:val="es-PE"/>
        </w:rPr>
        <w:t>A</w:t>
      </w:r>
      <w:r w:rsidR="00330F4E">
        <w:rPr>
          <w:lang w:val="es-PE"/>
        </w:rPr>
        <w:t xml:space="preserve">utoridad al docente por horas don GILBERTO HERMENEGILDO CALISAYA GARCIA de la especialidad de matemáticas porque el indicado docente abandona frecuentemente a los estudiantes a su cargo (Turno de la </w:t>
      </w:r>
      <w:r w:rsidR="00D1645E">
        <w:rPr>
          <w:lang w:val="es-PE"/>
        </w:rPr>
        <w:t>tarde:</w:t>
      </w:r>
      <w:r w:rsidR="00330F4E">
        <w:rPr>
          <w:lang w:val="es-PE"/>
        </w:rPr>
        <w:t xml:space="preserve"> secciones 3° B, 4° A, 4° B, 5° U.)</w:t>
      </w:r>
      <w:r w:rsidR="00020B8A">
        <w:rPr>
          <w:lang w:val="es-PE"/>
        </w:rPr>
        <w:t>como reciente prueba se tiene que, hasta la fecha no presentó ninguna solicitud de justificación a sus inasistencias de los días</w:t>
      </w:r>
      <w:r w:rsidR="00D1645E">
        <w:rPr>
          <w:lang w:val="es-PE"/>
        </w:rPr>
        <w:t xml:space="preserve"> lunes 28 de octubre, lunes 04 noviembre, martes 05 noviembre y miércoles 06 de noviembre, y </w:t>
      </w:r>
      <w:r w:rsidR="00330F4E">
        <w:rPr>
          <w:lang w:val="es-PE"/>
        </w:rPr>
        <w:t>en su trayectoria</w:t>
      </w:r>
      <w:r w:rsidR="007E19E4">
        <w:rPr>
          <w:lang w:val="es-PE"/>
        </w:rPr>
        <w:t xml:space="preserve"> de meses anteriores</w:t>
      </w:r>
      <w:r w:rsidR="00330F4E">
        <w:rPr>
          <w:lang w:val="es-PE"/>
        </w:rPr>
        <w:t xml:space="preserve"> muestra inasistencias sin justificación, incumplimiento de responsabilidades y demás omisiones de funciones, este comportamiento del mencionado docente provoca inestabilidad de metas de atención, reclamos de padres de familia y teniendo la disposición del docente </w:t>
      </w:r>
      <w:proofErr w:type="spellStart"/>
      <w:r w:rsidR="00330F4E">
        <w:rPr>
          <w:lang w:val="es-PE"/>
        </w:rPr>
        <w:t>Yh</w:t>
      </w:r>
      <w:r w:rsidR="00020B8A">
        <w:rPr>
          <w:lang w:val="es-PE"/>
        </w:rPr>
        <w:t>ony</w:t>
      </w:r>
      <w:proofErr w:type="spellEnd"/>
      <w:r w:rsidR="00020B8A">
        <w:rPr>
          <w:lang w:val="es-PE"/>
        </w:rPr>
        <w:t xml:space="preserve"> Alfredo Barrionuevo Quiñonez, de la especialidad de matemáticas a nuestra institución educativa, esta Dirección en coordinación con los coordinadores de Comités de Gestión escolar, toma la decisión de poner a disposición de la oficina de administración de personal de la UGEL El </w:t>
      </w:r>
      <w:proofErr w:type="spellStart"/>
      <w:r w:rsidR="00020B8A">
        <w:rPr>
          <w:lang w:val="es-PE"/>
        </w:rPr>
        <w:t>Collao</w:t>
      </w:r>
      <w:proofErr w:type="spellEnd"/>
      <w:r w:rsidR="007E19E4">
        <w:rPr>
          <w:lang w:val="es-PE"/>
        </w:rPr>
        <w:t xml:space="preserve"> al antes indicado docente,</w:t>
      </w:r>
      <w:r w:rsidR="00020B8A">
        <w:rPr>
          <w:lang w:val="es-PE"/>
        </w:rPr>
        <w:t xml:space="preserve"> </w:t>
      </w:r>
      <w:r w:rsidR="007E19E4">
        <w:rPr>
          <w:lang w:val="es-PE"/>
        </w:rPr>
        <w:t>para que allí demuestre mejor sus capacidades.</w:t>
      </w:r>
    </w:p>
    <w:p w:rsidR="004C5E71" w:rsidRPr="009302C7" w:rsidRDefault="004C5E71" w:rsidP="004C5E71">
      <w:pPr>
        <w:jc w:val="both"/>
        <w:rPr>
          <w:lang w:val="es-PE"/>
        </w:rPr>
      </w:pPr>
      <w:r w:rsidRPr="009302C7">
        <w:rPr>
          <w:lang w:val="es-PE"/>
        </w:rPr>
        <w:t xml:space="preserve">                 </w:t>
      </w:r>
      <w:r>
        <w:rPr>
          <w:lang w:val="es-PE"/>
        </w:rPr>
        <w:t xml:space="preserve">                            </w:t>
      </w:r>
      <w:r w:rsidRPr="009302C7">
        <w:rPr>
          <w:lang w:val="es-PE"/>
        </w:rPr>
        <w:t xml:space="preserve"> Aprovecho la oportunidad para expresarle las consideraciones </w:t>
      </w:r>
      <w:r w:rsidR="007E19E4" w:rsidRPr="009302C7">
        <w:rPr>
          <w:lang w:val="es-PE"/>
        </w:rPr>
        <w:t>más</w:t>
      </w:r>
      <w:r w:rsidRPr="009302C7">
        <w:rPr>
          <w:lang w:val="es-PE"/>
        </w:rPr>
        <w:t xml:space="preserve"> distinguidas y estima personal.</w:t>
      </w:r>
    </w:p>
    <w:p w:rsidR="004C5E71" w:rsidRDefault="004C5E71" w:rsidP="004C5E71">
      <w:pPr>
        <w:jc w:val="both"/>
      </w:pPr>
      <w:r w:rsidRPr="009302C7">
        <w:rPr>
          <w:lang w:val="es-PE"/>
        </w:rPr>
        <w:t xml:space="preserve">                                                                                     </w:t>
      </w:r>
      <w:r>
        <w:t>Atentamente</w:t>
      </w:r>
      <w:bookmarkStart w:id="0" w:name="_GoBack"/>
      <w:bookmarkEnd w:id="0"/>
    </w:p>
    <w:p w:rsidR="004C5E71" w:rsidRDefault="004C5E71" w:rsidP="004C5E71">
      <w:pPr>
        <w:jc w:val="both"/>
      </w:pPr>
      <w:r>
        <w:t xml:space="preserve">                                                                       </w:t>
      </w:r>
      <w:r>
        <w:rPr>
          <w:noProof/>
          <w:lang w:val="es-PE" w:eastAsia="es-PE"/>
        </w:rPr>
        <w:drawing>
          <wp:inline distT="0" distB="0" distL="0" distR="0" wp14:anchorId="71150163" wp14:editId="4DE32754">
            <wp:extent cx="1905000" cy="733425"/>
            <wp:effectExtent l="0" t="0" r="0" b="9525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9" b="20689"/>
                    <a:stretch/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E71" w:rsidRDefault="004C5E71" w:rsidP="004C5E71">
      <w:pPr>
        <w:jc w:val="both"/>
      </w:pPr>
      <w:r>
        <w:t xml:space="preserve">             </w:t>
      </w:r>
    </w:p>
    <w:p w:rsidR="00AF13B8" w:rsidRDefault="00AF13B8"/>
    <w:sectPr w:rsidR="00AF1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ds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6"/>
    <w:rsid w:val="00020B8A"/>
    <w:rsid w:val="002F6F16"/>
    <w:rsid w:val="00330F4E"/>
    <w:rsid w:val="004C5E71"/>
    <w:rsid w:val="00635146"/>
    <w:rsid w:val="007E19E4"/>
    <w:rsid w:val="00AF13B8"/>
    <w:rsid w:val="00D1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F41B2-62F4-473E-AC6A-A95270C1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E71"/>
    <w:pPr>
      <w:spacing w:line="254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C5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5E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2</cp:revision>
  <dcterms:created xsi:type="dcterms:W3CDTF">2024-11-07T01:48:00Z</dcterms:created>
  <dcterms:modified xsi:type="dcterms:W3CDTF">2024-11-07T01:48:00Z</dcterms:modified>
</cp:coreProperties>
</file>