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5489" w14:textId="77777777" w:rsidR="00D6546D" w:rsidRDefault="00D6546D" w:rsidP="00D6546D">
      <w:pPr>
        <w:jc w:val="center"/>
      </w:pPr>
      <w:r>
        <w:t>“</w:t>
      </w:r>
      <w:r>
        <w:rPr>
          <w:b/>
          <w:bCs/>
          <w:sz w:val="16"/>
          <w:szCs w:val="16"/>
        </w:rPr>
        <w:t>AÑO DEL BICENTENARIO, DE LA CONSOLIDACION DE NUESTRA INDEPENDENCIA, Y DE LA CONMEMORACION DE LAS HEROICAS BATALLA DE JUNIN Y AYACUCHO</w:t>
      </w:r>
      <w:r>
        <w:t>”</w:t>
      </w:r>
    </w:p>
    <w:p w14:paraId="5457DD97" w14:textId="77777777" w:rsidR="00D6546D" w:rsidRDefault="00D6546D" w:rsidP="00D6546D"/>
    <w:p w14:paraId="49DCD12E" w14:textId="77777777" w:rsidR="00D6546D" w:rsidRDefault="00D6546D" w:rsidP="00D6546D"/>
    <w:p w14:paraId="3751BE0F" w14:textId="07A4E6FB" w:rsidR="00D6546D" w:rsidRDefault="00D6546D" w:rsidP="00D6546D">
      <w:r>
        <w:rPr>
          <w:u w:val="single"/>
        </w:rPr>
        <w:t>INFORME Nº 0</w:t>
      </w:r>
      <w:r>
        <w:rPr>
          <w:u w:val="single"/>
        </w:rPr>
        <w:t>2</w:t>
      </w:r>
      <w:r>
        <w:rPr>
          <w:u w:val="single"/>
        </w:rPr>
        <w:t>-2024-D.C.-PRONOEEIs Z I/DUGELEC-ILAVE</w:t>
      </w:r>
    </w:p>
    <w:p w14:paraId="55F511F3" w14:textId="77777777" w:rsidR="00D6546D" w:rsidRDefault="00D6546D" w:rsidP="00D6546D">
      <w:pPr>
        <w:rPr>
          <w:u w:val="single"/>
        </w:rPr>
      </w:pPr>
    </w:p>
    <w:p w14:paraId="35BE8293" w14:textId="77777777" w:rsidR="00D6546D" w:rsidRDefault="00D6546D" w:rsidP="00D6546D">
      <w:pPr>
        <w:rPr>
          <w:bCs/>
        </w:rPr>
      </w:pPr>
      <w:r w:rsidRPr="003606CF">
        <w:t>A</w:t>
      </w:r>
      <w:r>
        <w:t xml:space="preserve">                     </w:t>
      </w:r>
      <w:r w:rsidRPr="003606CF">
        <w:rPr>
          <w:b/>
        </w:rPr>
        <w:t>:</w:t>
      </w:r>
      <w:r>
        <w:rPr>
          <w:b/>
        </w:rPr>
        <w:t xml:space="preserve"> </w:t>
      </w:r>
      <w:r>
        <w:rPr>
          <w:bCs/>
        </w:rPr>
        <w:t>Dra. Norka B. CCORI TORO</w:t>
      </w:r>
    </w:p>
    <w:p w14:paraId="68A41F6F" w14:textId="77777777" w:rsidR="00D6546D" w:rsidRPr="00A710A8" w:rsidRDefault="00D6546D" w:rsidP="00D6546D">
      <w:pPr>
        <w:rPr>
          <w:bCs/>
        </w:rPr>
      </w:pPr>
      <w:r>
        <w:rPr>
          <w:bCs/>
        </w:rPr>
        <w:t xml:space="preserve">                           UGEL EL COLLAO </w:t>
      </w:r>
    </w:p>
    <w:p w14:paraId="7B56E3F3" w14:textId="77777777" w:rsidR="00D6546D" w:rsidRDefault="00D6546D" w:rsidP="00D6546D">
      <w:r>
        <w:rPr>
          <w:b/>
        </w:rPr>
        <w:t xml:space="preserve">                            </w:t>
      </w:r>
      <w:r w:rsidRPr="003606CF">
        <w:rPr>
          <w:b/>
        </w:rPr>
        <w:t xml:space="preserve"> </w:t>
      </w:r>
      <w:r w:rsidRPr="003606CF">
        <w:t>Es</w:t>
      </w:r>
      <w:r>
        <w:t>pecialista de Programas No Escolarizados de Educación Inicial</w:t>
      </w:r>
    </w:p>
    <w:p w14:paraId="4F73E06E" w14:textId="77777777" w:rsidR="00D6546D" w:rsidRDefault="00D6546D" w:rsidP="00D6546D">
      <w:r>
        <w:t xml:space="preserve">                          - Profesor Nelio CHINO QUISPE.</w:t>
      </w:r>
    </w:p>
    <w:p w14:paraId="2B75BF3E" w14:textId="77777777" w:rsidR="00D6546D" w:rsidRDefault="00D6546D" w:rsidP="00D6546D"/>
    <w:p w14:paraId="5F367AD9" w14:textId="0D638616" w:rsidR="00D6546D" w:rsidRDefault="00D6546D" w:rsidP="00D6546D">
      <w:r>
        <w:t>ASUNTO       : Eleva Informe de</w:t>
      </w:r>
      <w:r w:rsidR="007B275C">
        <w:t>l</w:t>
      </w:r>
      <w:r>
        <w:t xml:space="preserve"> Buen inicio del año escolar</w:t>
      </w:r>
      <w:r>
        <w:t xml:space="preserve"> 2024</w:t>
      </w:r>
    </w:p>
    <w:p w14:paraId="4813C20E" w14:textId="77777777" w:rsidR="00D6546D" w:rsidRDefault="00D6546D" w:rsidP="00D6546D">
      <w:r>
        <w:t xml:space="preserve">                          </w:t>
      </w:r>
    </w:p>
    <w:p w14:paraId="39086A27" w14:textId="77777777" w:rsidR="00D6546D" w:rsidRDefault="00D6546D" w:rsidP="00D6546D"/>
    <w:p w14:paraId="12DD368F" w14:textId="10E9DA7F" w:rsidR="00D6546D" w:rsidRDefault="00D6546D" w:rsidP="00D6546D">
      <w:r>
        <w:t>FECHA          : Ilave, 1</w:t>
      </w:r>
      <w:r>
        <w:t>1</w:t>
      </w:r>
      <w:r>
        <w:t xml:space="preserve"> de Marzo del 2024.</w:t>
      </w:r>
    </w:p>
    <w:p w14:paraId="4B82BE00" w14:textId="77777777" w:rsidR="00D6546D" w:rsidRDefault="00D6546D" w:rsidP="00D6546D">
      <w:r>
        <w:t xml:space="preserve">                         ---------------------------------------------------------------------------------------</w:t>
      </w:r>
    </w:p>
    <w:p w14:paraId="71BFECB9" w14:textId="77777777" w:rsidR="00D6546D" w:rsidRDefault="00D6546D" w:rsidP="00D6546D">
      <w:r>
        <w:t xml:space="preserve">                          S.E.</w:t>
      </w:r>
    </w:p>
    <w:p w14:paraId="6AE97688" w14:textId="77777777" w:rsidR="00D6546D" w:rsidRDefault="00D6546D" w:rsidP="00D6546D">
      <w:pPr>
        <w:jc w:val="both"/>
      </w:pPr>
      <w:r>
        <w:t xml:space="preserve">                          Tengo el grato honor de dirigirme a Ud. Con la finalidad de informarle sobre el cumplimiento de la “Apertura del año académico 2024” </w:t>
      </w:r>
    </w:p>
    <w:p w14:paraId="19752D07" w14:textId="77777777" w:rsidR="00D6546D" w:rsidRDefault="00D6546D" w:rsidP="00D6546D">
      <w:pPr>
        <w:jc w:val="both"/>
      </w:pPr>
    </w:p>
    <w:p w14:paraId="3F4D357E" w14:textId="58CB9A67" w:rsidR="00D6546D" w:rsidRDefault="005E68EF" w:rsidP="00D6546D">
      <w:pPr>
        <w:jc w:val="both"/>
      </w:pPr>
      <w:r>
        <w:t>PRIMERO. -</w:t>
      </w:r>
      <w:r w:rsidR="00D6546D">
        <w:t xml:space="preserve"> El día</w:t>
      </w:r>
      <w:r w:rsidR="00D6546D">
        <w:t xml:space="preserve"> 11</w:t>
      </w:r>
      <w:r w:rsidR="00D6546D">
        <w:t xml:space="preserve"> de marzo del presente </w:t>
      </w:r>
      <w:r w:rsidR="00934F63">
        <w:t xml:space="preserve">las Promotoras Educativas </w:t>
      </w:r>
      <w:r>
        <w:t>Comunitarias se</w:t>
      </w:r>
      <w:r w:rsidR="00934F63">
        <w:t xml:space="preserve"> constituyeron a las diferentes comunidades para realizar EL BUEN INICIO DEL AÑO ESCOLAR 2024, con la participación de los padres de familia, bebes, niños niñas, promotora, en cada programa con una pequeña </w:t>
      </w:r>
      <w:r>
        <w:t>actividad para</w:t>
      </w:r>
      <w:r w:rsidR="00934F63">
        <w:t xml:space="preserve"> los bebes, niños niñas, para ratificar la matricula oportuna y laborar con mucha responsabilidad, puntualidad en </w:t>
      </w:r>
      <w:r>
        <w:t>cumplimiento de</w:t>
      </w:r>
      <w:r w:rsidR="00934F63">
        <w:t xml:space="preserve"> las normas que emanan para el presente año.</w:t>
      </w:r>
    </w:p>
    <w:p w14:paraId="1009F559" w14:textId="653AA70F" w:rsidR="00D6546D" w:rsidRDefault="00D6546D" w:rsidP="00D6546D">
      <w:pPr>
        <w:jc w:val="both"/>
      </w:pPr>
      <w:r>
        <w:t xml:space="preserve"> </w:t>
      </w:r>
      <w:r w:rsidR="005E68EF">
        <w:t>SEGUNDO. -</w:t>
      </w:r>
      <w:r w:rsidR="00934F63">
        <w:t xml:space="preserve"> De igual menera mi persona se </w:t>
      </w:r>
      <w:r w:rsidR="005E68EF">
        <w:t>constituyó</w:t>
      </w:r>
      <w:r w:rsidR="00934F63">
        <w:t xml:space="preserve"> al programa de </w:t>
      </w:r>
      <w:r w:rsidR="00934F63" w:rsidRPr="005E68EF">
        <w:t xml:space="preserve">Quecañamaya para EL BUEN INICIO DEL AÑO </w:t>
      </w:r>
      <w:r w:rsidR="005E68EF" w:rsidRPr="005E68EF">
        <w:t>ESCOLAR de</w:t>
      </w:r>
      <w:r w:rsidR="00934F63" w:rsidRPr="005E68EF">
        <w:t xml:space="preserve"> igual </w:t>
      </w:r>
      <w:r w:rsidR="005E68EF" w:rsidRPr="005E68EF">
        <w:t>manera se</w:t>
      </w:r>
      <w:r w:rsidR="00934F63" w:rsidRPr="005E68EF">
        <w:t xml:space="preserve"> </w:t>
      </w:r>
      <w:r w:rsidR="005E68EF" w:rsidRPr="005E68EF">
        <w:t>realizó</w:t>
      </w:r>
      <w:r w:rsidR="00934F63" w:rsidRPr="005E68EF">
        <w:t xml:space="preserve"> dicho acto con la participación de los padres de familia autoridades de la parcialidad</w:t>
      </w:r>
      <w:r w:rsidR="005E68EF" w:rsidRPr="005E68EF">
        <w:t xml:space="preserve"> niños y niñas</w:t>
      </w:r>
      <w:r w:rsidR="005E68EF" w:rsidRPr="005E68EF">
        <w:rPr>
          <w:b/>
          <w:bCs/>
        </w:rPr>
        <w:t xml:space="preserve"> etc.</w:t>
      </w:r>
      <w:r>
        <w:t xml:space="preserve"> </w:t>
      </w:r>
    </w:p>
    <w:p w14:paraId="69161140" w14:textId="77777777" w:rsidR="00D6546D" w:rsidRDefault="00D6546D" w:rsidP="00D6546D">
      <w:pPr>
        <w:jc w:val="both"/>
      </w:pPr>
    </w:p>
    <w:p w14:paraId="0EA0ADC1" w14:textId="77777777" w:rsidR="00D6546D" w:rsidRDefault="00D6546D" w:rsidP="00D6546D">
      <w:r>
        <w:t xml:space="preserve">                 Es cuanto puedo informar en honor a verdad, para que vea los fines convenientes.</w:t>
      </w:r>
    </w:p>
    <w:p w14:paraId="45366F00" w14:textId="77777777" w:rsidR="00D6546D" w:rsidRDefault="00D6546D" w:rsidP="00D6546D">
      <w:r>
        <w:t xml:space="preserve">                                                   </w:t>
      </w:r>
    </w:p>
    <w:p w14:paraId="544D1B15" w14:textId="77777777" w:rsidR="00D6546D" w:rsidRDefault="00D6546D" w:rsidP="00D6546D">
      <w:r>
        <w:t xml:space="preserve">                                                              Atentamente.</w:t>
      </w:r>
      <w:r w:rsidRPr="00043718">
        <w:rPr>
          <w:rFonts w:cs="Calibri"/>
          <w:noProof/>
          <w:lang w:eastAsia="es-PE"/>
        </w:rPr>
        <w:t xml:space="preserve"> </w:t>
      </w:r>
      <w:r>
        <w:rPr>
          <w:rFonts w:cs="Calibri"/>
          <w:noProof/>
          <w:lang w:eastAsia="es-PE"/>
        </w:rPr>
        <w:t xml:space="preserve"> </w:t>
      </w:r>
    </w:p>
    <w:p w14:paraId="2D14C46E" w14:textId="77777777" w:rsidR="00D6546D" w:rsidRDefault="00D6546D" w:rsidP="00D6546D"/>
    <w:p w14:paraId="10C07499" w14:textId="77777777" w:rsidR="00D6546D" w:rsidRDefault="00D6546D" w:rsidP="00D6546D"/>
    <w:p w14:paraId="10E8B7FA" w14:textId="2227A18E" w:rsidR="00141BDF" w:rsidRDefault="00D6546D" w:rsidP="00D6546D">
      <w:r>
        <w:t xml:space="preserve">                           </w:t>
      </w:r>
      <w:r w:rsidRPr="0031124D">
        <w:rPr>
          <w:rFonts w:cs="Calibri"/>
          <w:noProof/>
          <w:lang w:eastAsia="es-PE"/>
        </w:rPr>
        <w:drawing>
          <wp:inline distT="0" distB="0" distL="0" distR="0" wp14:anchorId="3855F838" wp14:editId="72181D44">
            <wp:extent cx="1066800" cy="2400300"/>
            <wp:effectExtent l="0" t="0" r="0" b="0"/>
            <wp:docPr id="2" name="Imagen 2" descr="C:\Users\asus\Pictures\img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asus\Pictures\img05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19" t="22923" r="22266" b="5205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68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sectPr w:rsidR="00141B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F6"/>
    <w:rsid w:val="00141BDF"/>
    <w:rsid w:val="005E68EF"/>
    <w:rsid w:val="007B275C"/>
    <w:rsid w:val="00934F63"/>
    <w:rsid w:val="00D6546D"/>
    <w:rsid w:val="00E4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036D7"/>
  <w15:chartTrackingRefBased/>
  <w15:docId w15:val="{484EA50B-C81B-4DED-A2DF-0141DD47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Heydy Perez</dc:creator>
  <cp:keywords/>
  <dc:description/>
  <cp:lastModifiedBy>Heydy Perez</cp:lastModifiedBy>
  <cp:revision>3</cp:revision>
  <dcterms:created xsi:type="dcterms:W3CDTF">2024-03-13T22:25:00Z</dcterms:created>
  <dcterms:modified xsi:type="dcterms:W3CDTF">2024-03-13T22:26:00Z</dcterms:modified>
</cp:coreProperties>
</file>