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9B9C34" w14:textId="35008DFD" w:rsidR="00C461A2" w:rsidRDefault="00C461A2" w:rsidP="00C461A2">
      <w:pPr>
        <w:jc w:val="right"/>
        <w:rPr>
          <w:rFonts w:ascii="Arial Narrow" w:hAnsi="Arial Narrow" w:cs="Arial"/>
          <w:b/>
          <w:bCs/>
          <w:iCs/>
          <w:u w:val="single"/>
        </w:rPr>
      </w:pPr>
      <w:r>
        <w:rPr>
          <w:rFonts w:ascii="Arial Narrow" w:hAnsi="Arial Narrow" w:cs="Arial"/>
          <w:bCs/>
          <w:iCs/>
        </w:rPr>
        <w:t xml:space="preserve">                    </w:t>
      </w:r>
      <w:bookmarkStart w:id="0" w:name="_Hlk187135402"/>
      <w:proofErr w:type="spellStart"/>
      <w:r>
        <w:rPr>
          <w:rFonts w:ascii="Arial Narrow" w:hAnsi="Arial Narrow" w:cs="Arial"/>
          <w:bCs/>
          <w:iCs/>
        </w:rPr>
        <w:t>Pacco</w:t>
      </w:r>
      <w:proofErr w:type="spellEnd"/>
      <w:r>
        <w:rPr>
          <w:rFonts w:ascii="Arial Narrow" w:hAnsi="Arial Narrow" w:cs="Arial"/>
          <w:bCs/>
          <w:iCs/>
        </w:rPr>
        <w:t xml:space="preserve"> Bebedero, 05 de </w:t>
      </w:r>
      <w:proofErr w:type="gramStart"/>
      <w:r>
        <w:rPr>
          <w:rFonts w:ascii="Arial Narrow" w:hAnsi="Arial Narrow" w:cs="Arial"/>
          <w:bCs/>
          <w:iCs/>
        </w:rPr>
        <w:t>Enero</w:t>
      </w:r>
      <w:proofErr w:type="gramEnd"/>
      <w:r>
        <w:rPr>
          <w:rFonts w:ascii="Arial Narrow" w:hAnsi="Arial Narrow" w:cs="Arial"/>
          <w:bCs/>
          <w:iCs/>
        </w:rPr>
        <w:t xml:space="preserve"> 202</w:t>
      </w:r>
      <w:r>
        <w:rPr>
          <w:rFonts w:ascii="Arial Narrow" w:hAnsi="Arial Narrow" w:cs="Arial"/>
          <w:bCs/>
          <w:iCs/>
        </w:rPr>
        <w:t>5</w:t>
      </w:r>
    </w:p>
    <w:p w14:paraId="28C45FF1" w14:textId="77777777" w:rsidR="00C461A2" w:rsidRDefault="00C461A2" w:rsidP="00C461A2">
      <w:pPr>
        <w:jc w:val="both"/>
        <w:rPr>
          <w:rFonts w:ascii="Arial Narrow" w:hAnsi="Arial Narrow" w:cs="Arial"/>
          <w:u w:val="single"/>
        </w:rPr>
      </w:pPr>
      <w:r>
        <w:rPr>
          <w:rFonts w:ascii="Arial Narrow" w:hAnsi="Arial Narrow" w:cs="Arial"/>
          <w:b/>
          <w:bCs/>
          <w:iCs/>
          <w:u w:val="single"/>
        </w:rPr>
        <w:t xml:space="preserve">OFICIO </w:t>
      </w:r>
      <w:proofErr w:type="spellStart"/>
      <w:r>
        <w:rPr>
          <w:rFonts w:ascii="Arial Narrow" w:hAnsi="Arial Narrow" w:cs="Arial"/>
          <w:b/>
          <w:bCs/>
          <w:iCs/>
          <w:u w:val="single"/>
        </w:rPr>
        <w:t>Nº</w:t>
      </w:r>
      <w:proofErr w:type="spellEnd"/>
      <w:r>
        <w:rPr>
          <w:rFonts w:ascii="Arial Narrow" w:hAnsi="Arial Narrow" w:cs="Arial"/>
          <w:b/>
          <w:bCs/>
          <w:iCs/>
          <w:u w:val="single"/>
        </w:rPr>
        <w:t xml:space="preserve"> 005 – 2025 –DREP/UGELEC-DIEI/717/PB</w:t>
      </w:r>
    </w:p>
    <w:p w14:paraId="10A16D81" w14:textId="77777777" w:rsidR="00C461A2" w:rsidRDefault="00C461A2" w:rsidP="00C461A2">
      <w:pPr>
        <w:jc w:val="both"/>
        <w:rPr>
          <w:rFonts w:ascii="Arial Narrow" w:hAnsi="Arial Narrow" w:cs="Arial"/>
          <w:szCs w:val="22"/>
        </w:rPr>
      </w:pPr>
    </w:p>
    <w:p w14:paraId="1BF2B63F" w14:textId="77777777" w:rsidR="00C461A2" w:rsidRDefault="00C461A2" w:rsidP="00C461A2">
      <w:pPr>
        <w:tabs>
          <w:tab w:val="left" w:pos="2268"/>
        </w:tabs>
        <w:spacing w:line="240" w:lineRule="exact"/>
        <w:jc w:val="both"/>
        <w:rPr>
          <w:rFonts w:ascii="Arial Narrow" w:hAnsi="Arial Narrow" w:cs="Arial"/>
          <w:b/>
          <w:bCs/>
          <w:iCs/>
          <w:szCs w:val="22"/>
        </w:rPr>
      </w:pPr>
      <w:r>
        <w:rPr>
          <w:rFonts w:ascii="Arial Narrow" w:hAnsi="Arial Narrow" w:cs="Arial"/>
          <w:b/>
          <w:bCs/>
          <w:iCs/>
          <w:szCs w:val="22"/>
        </w:rPr>
        <w:t xml:space="preserve">SEÑORA             </w:t>
      </w:r>
      <w:proofErr w:type="gramStart"/>
      <w:r>
        <w:rPr>
          <w:rFonts w:ascii="Arial Narrow" w:hAnsi="Arial Narrow" w:cs="Arial"/>
          <w:b/>
          <w:bCs/>
          <w:iCs/>
          <w:szCs w:val="22"/>
        </w:rPr>
        <w:t xml:space="preserve">  :</w:t>
      </w:r>
      <w:proofErr w:type="gramEnd"/>
      <w:r>
        <w:rPr>
          <w:rFonts w:ascii="Arial Narrow" w:hAnsi="Arial Narrow" w:cs="Arial"/>
          <w:b/>
          <w:bCs/>
          <w:iCs/>
          <w:szCs w:val="22"/>
        </w:rPr>
        <w:tab/>
      </w:r>
      <w:r>
        <w:rPr>
          <w:rFonts w:ascii="Arial Narrow" w:hAnsi="Arial Narrow" w:cs="Arial"/>
          <w:bCs/>
          <w:iCs/>
          <w:szCs w:val="22"/>
        </w:rPr>
        <w:t>Dra. Norka Belinda CCORI TORO</w:t>
      </w:r>
    </w:p>
    <w:p w14:paraId="49465432" w14:textId="77777777" w:rsidR="00C461A2" w:rsidRDefault="00C461A2" w:rsidP="00C461A2">
      <w:pPr>
        <w:tabs>
          <w:tab w:val="left" w:pos="2268"/>
        </w:tabs>
        <w:spacing w:line="240" w:lineRule="exact"/>
        <w:ind w:left="2124"/>
        <w:jc w:val="both"/>
        <w:rPr>
          <w:rFonts w:ascii="Arial Narrow" w:hAnsi="Arial Narrow" w:cs="Arial"/>
          <w:b/>
          <w:bCs/>
          <w:iCs/>
          <w:szCs w:val="22"/>
        </w:rPr>
      </w:pPr>
      <w:r>
        <w:rPr>
          <w:rFonts w:ascii="Arial Narrow" w:hAnsi="Arial Narrow" w:cs="Arial"/>
          <w:b/>
          <w:bCs/>
          <w:iCs/>
          <w:szCs w:val="22"/>
        </w:rPr>
        <w:tab/>
        <w:t>DIRECTORA DE LA UNIDAD DE GESTIÓN EDUCATIVA EL COLLAO</w:t>
      </w:r>
    </w:p>
    <w:p w14:paraId="2A18DCAE" w14:textId="77777777" w:rsidR="00C461A2" w:rsidRDefault="00C461A2" w:rsidP="00C461A2">
      <w:pPr>
        <w:jc w:val="both"/>
        <w:rPr>
          <w:rFonts w:ascii="Arial Narrow" w:hAnsi="Arial Narrow" w:cs="Arial"/>
          <w:iCs/>
        </w:rPr>
      </w:pPr>
    </w:p>
    <w:p w14:paraId="16D6C2E0" w14:textId="77777777" w:rsidR="00C461A2" w:rsidRDefault="00C461A2" w:rsidP="00C461A2">
      <w:pPr>
        <w:jc w:val="both"/>
        <w:rPr>
          <w:rFonts w:ascii="Arial Narrow" w:hAnsi="Arial Narrow" w:cs="Arial"/>
          <w:b/>
          <w:bCs/>
          <w:iCs/>
          <w:u w:val="single"/>
        </w:rPr>
      </w:pPr>
      <w:r>
        <w:rPr>
          <w:rFonts w:ascii="Arial Narrow" w:hAnsi="Arial Narrow" w:cs="Arial"/>
          <w:bCs/>
          <w:iCs/>
        </w:rPr>
        <w:tab/>
      </w:r>
      <w:r>
        <w:rPr>
          <w:rFonts w:ascii="Arial Narrow" w:hAnsi="Arial Narrow" w:cs="Arial"/>
          <w:bCs/>
          <w:iCs/>
        </w:rPr>
        <w:tab/>
      </w:r>
      <w:r>
        <w:rPr>
          <w:rFonts w:ascii="Arial Narrow" w:hAnsi="Arial Narrow" w:cs="Arial"/>
          <w:bCs/>
          <w:iCs/>
        </w:rPr>
        <w:tab/>
      </w:r>
      <w:r>
        <w:rPr>
          <w:rFonts w:ascii="Arial Narrow" w:hAnsi="Arial Narrow" w:cs="Arial"/>
          <w:b/>
          <w:bCs/>
          <w:iCs/>
        </w:rPr>
        <w:t xml:space="preserve">  </w:t>
      </w:r>
      <w:r>
        <w:rPr>
          <w:rFonts w:ascii="Arial Narrow" w:hAnsi="Arial Narrow" w:cs="Arial"/>
          <w:b/>
          <w:bCs/>
          <w:iCs/>
          <w:u w:val="single"/>
        </w:rPr>
        <w:t xml:space="preserve"> CIUDAD. -</w:t>
      </w:r>
    </w:p>
    <w:p w14:paraId="47FEBFAD" w14:textId="77777777" w:rsidR="00C461A2" w:rsidRDefault="00C461A2" w:rsidP="00C461A2">
      <w:pPr>
        <w:ind w:left="2268" w:hanging="2268"/>
        <w:jc w:val="both"/>
        <w:rPr>
          <w:rFonts w:ascii="Arial Narrow" w:hAnsi="Arial Narrow" w:cs="Arial"/>
          <w:b/>
          <w:bCs/>
          <w:iCs/>
        </w:rPr>
      </w:pPr>
    </w:p>
    <w:p w14:paraId="130C2173" w14:textId="56403A2B" w:rsidR="00C461A2" w:rsidRDefault="00C461A2" w:rsidP="00C461A2">
      <w:pPr>
        <w:ind w:left="2268" w:hanging="2268"/>
        <w:jc w:val="both"/>
        <w:rPr>
          <w:rFonts w:ascii="Arial Narrow" w:hAnsi="Arial Narrow" w:cs="Arial"/>
          <w:bCs/>
          <w:iCs/>
        </w:rPr>
      </w:pPr>
      <w:r>
        <w:rPr>
          <w:rFonts w:ascii="Arial Narrow" w:hAnsi="Arial Narrow" w:cs="Arial"/>
          <w:b/>
          <w:bCs/>
          <w:iCs/>
        </w:rPr>
        <w:t xml:space="preserve">ASUNTO           </w:t>
      </w:r>
      <w:proofErr w:type="gramStart"/>
      <w:r>
        <w:rPr>
          <w:rFonts w:ascii="Arial Narrow" w:hAnsi="Arial Narrow" w:cs="Arial"/>
          <w:b/>
          <w:bCs/>
          <w:iCs/>
        </w:rPr>
        <w:t xml:space="preserve">  :</w:t>
      </w:r>
      <w:proofErr w:type="gramEnd"/>
      <w:r>
        <w:rPr>
          <w:rFonts w:ascii="Arial Narrow" w:hAnsi="Arial Narrow" w:cs="Arial"/>
          <w:bCs/>
          <w:iCs/>
        </w:rPr>
        <w:t xml:space="preserve">      </w:t>
      </w:r>
      <w:r>
        <w:rPr>
          <w:rFonts w:ascii="Arial Narrow" w:hAnsi="Arial Narrow" w:cs="Arial"/>
          <w:bCs/>
          <w:iCs/>
        </w:rPr>
        <w:tab/>
        <w:t>REMITO INFORME DE</w:t>
      </w:r>
      <w:r>
        <w:rPr>
          <w:rFonts w:ascii="Arial Narrow" w:hAnsi="Arial Narrow" w:cs="Arial"/>
          <w:bCs/>
          <w:iCs/>
        </w:rPr>
        <w:t xml:space="preserve"> EDUCACION FISCA - PSICOMOTRICIDAD</w:t>
      </w:r>
    </w:p>
    <w:p w14:paraId="536BE4D6" w14:textId="77777777" w:rsidR="00C461A2" w:rsidRDefault="00C461A2" w:rsidP="00C461A2">
      <w:pPr>
        <w:jc w:val="both"/>
        <w:rPr>
          <w:rFonts w:ascii="Arial Narrow" w:hAnsi="Arial Narrow" w:cs="Arial"/>
          <w:iCs/>
        </w:rPr>
      </w:pPr>
    </w:p>
    <w:p w14:paraId="6D36B816" w14:textId="77777777" w:rsidR="00C461A2" w:rsidRDefault="00C461A2" w:rsidP="00C461A2">
      <w:pPr>
        <w:tabs>
          <w:tab w:val="left" w:pos="2268"/>
        </w:tabs>
        <w:jc w:val="both"/>
        <w:rPr>
          <w:rFonts w:ascii="Arial Narrow" w:hAnsi="Arial Narrow" w:cs="Arial"/>
          <w:b/>
          <w:iCs/>
        </w:rPr>
      </w:pPr>
      <w:r>
        <w:rPr>
          <w:rFonts w:ascii="Arial Narrow" w:hAnsi="Arial Narrow" w:cs="Arial"/>
          <w:iCs/>
        </w:rPr>
        <w:tab/>
      </w:r>
      <w:r>
        <w:rPr>
          <w:rFonts w:ascii="Arial Narrow" w:hAnsi="Arial Narrow" w:cs="Arial"/>
          <w:b/>
          <w:iCs/>
        </w:rPr>
        <w:t>======================================================</w:t>
      </w:r>
    </w:p>
    <w:p w14:paraId="674115BB" w14:textId="4DD618BB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/>
          <w:i w:val="0"/>
          <w:szCs w:val="20"/>
        </w:rPr>
      </w:pPr>
      <w:r>
        <w:rPr>
          <w:rFonts w:ascii="Arial Narrow" w:hAnsi="Arial Narrow" w:cs="Arial"/>
          <w:iCs/>
          <w:szCs w:val="22"/>
        </w:rPr>
        <w:tab/>
      </w:r>
      <w:r w:rsidRPr="00C461A2">
        <w:rPr>
          <w:rFonts w:ascii="Arial Narrow" w:hAnsi="Arial Narrow"/>
          <w:i w:val="0"/>
          <w:szCs w:val="20"/>
        </w:rPr>
        <w:t xml:space="preserve">Es grato dirigirme a usted, con la finalidad de REMITIR INFORME </w:t>
      </w:r>
      <w:r w:rsidRPr="00C461A2">
        <w:rPr>
          <w:rFonts w:ascii="Arial Narrow" w:hAnsi="Arial Narrow"/>
          <w:i w:val="0"/>
          <w:szCs w:val="20"/>
        </w:rPr>
        <w:t>DE EDUCACION FISICA PSICOMOTRICIDAD</w:t>
      </w:r>
      <w:r w:rsidRPr="00C461A2">
        <w:rPr>
          <w:rFonts w:ascii="Arial Narrow" w:hAnsi="Arial Narrow"/>
          <w:i w:val="0"/>
          <w:szCs w:val="20"/>
        </w:rPr>
        <w:t xml:space="preserve"> del año escolar 2024, de la Institución Educativa Inicial Nro. 717 </w:t>
      </w:r>
      <w:proofErr w:type="spellStart"/>
      <w:r w:rsidRPr="00C461A2">
        <w:rPr>
          <w:rFonts w:ascii="Arial Narrow" w:hAnsi="Arial Narrow"/>
          <w:i w:val="0"/>
          <w:szCs w:val="20"/>
        </w:rPr>
        <w:t>Pacco</w:t>
      </w:r>
      <w:proofErr w:type="spellEnd"/>
      <w:r w:rsidRPr="00C461A2">
        <w:rPr>
          <w:rFonts w:ascii="Arial Narrow" w:hAnsi="Arial Narrow"/>
          <w:i w:val="0"/>
          <w:szCs w:val="20"/>
        </w:rPr>
        <w:t xml:space="preserve"> Bebedero, de la comunidad del mismo nombre, distrito de </w:t>
      </w:r>
      <w:proofErr w:type="spellStart"/>
      <w:r w:rsidRPr="00C461A2">
        <w:rPr>
          <w:rFonts w:ascii="Arial Narrow" w:hAnsi="Arial Narrow"/>
          <w:i w:val="0"/>
          <w:szCs w:val="20"/>
        </w:rPr>
        <w:t>Pilcuyo</w:t>
      </w:r>
      <w:proofErr w:type="spellEnd"/>
      <w:r w:rsidRPr="00C461A2">
        <w:rPr>
          <w:rFonts w:ascii="Arial Narrow" w:hAnsi="Arial Narrow"/>
          <w:i w:val="0"/>
          <w:szCs w:val="20"/>
        </w:rPr>
        <w:t xml:space="preserve">, Provincia de El Collao – </w:t>
      </w:r>
      <w:proofErr w:type="spellStart"/>
      <w:r w:rsidRPr="00C461A2">
        <w:rPr>
          <w:rFonts w:ascii="Arial Narrow" w:hAnsi="Arial Narrow"/>
          <w:i w:val="0"/>
          <w:szCs w:val="20"/>
        </w:rPr>
        <w:t>Ilave</w:t>
      </w:r>
      <w:proofErr w:type="spellEnd"/>
      <w:r w:rsidRPr="00C461A2">
        <w:rPr>
          <w:rFonts w:ascii="Arial Narrow" w:hAnsi="Arial Narrow"/>
          <w:i w:val="0"/>
          <w:szCs w:val="20"/>
        </w:rPr>
        <w:t xml:space="preserve">, </w:t>
      </w:r>
      <w:proofErr w:type="gramStart"/>
      <w:r w:rsidRPr="00C461A2">
        <w:rPr>
          <w:rFonts w:ascii="Arial Narrow" w:hAnsi="Arial Narrow"/>
          <w:i w:val="0"/>
          <w:szCs w:val="20"/>
        </w:rPr>
        <w:t>Puno.</w:t>
      </w:r>
      <w:r w:rsidRPr="00C461A2">
        <w:rPr>
          <w:rFonts w:ascii="Arial Narrow" w:hAnsi="Arial Narrow" w:cs="Arial"/>
          <w:iCs/>
          <w:szCs w:val="22"/>
        </w:rPr>
        <w:t>.</w:t>
      </w:r>
      <w:proofErr w:type="gramEnd"/>
    </w:p>
    <w:p w14:paraId="4789D071" w14:textId="6B6BF910" w:rsid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Helvetica" w:hAnsi="Helvetica"/>
          <w:color w:val="333333"/>
          <w:sz w:val="21"/>
          <w:szCs w:val="21"/>
          <w:shd w:val="clear" w:color="auto" w:fill="FFFFFF"/>
        </w:rPr>
      </w:pPr>
      <w:proofErr w:type="gramStart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Aplicamos </w:t>
      </w: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taller</w:t>
      </w:r>
      <w:r w:rsidR="00EE505E">
        <w:rPr>
          <w:rFonts w:ascii="Helvetica" w:hAnsi="Helvetica"/>
          <w:color w:val="333333"/>
          <w:sz w:val="21"/>
          <w:szCs w:val="21"/>
          <w:shd w:val="clear" w:color="auto" w:fill="FFFFFF"/>
        </w:rPr>
        <w:t>es</w:t>
      </w:r>
      <w:proofErr w:type="gramEnd"/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de psicomotricidad que puede llevarse a cabo dos veces por semana (según</w:t>
      </w:r>
      <w:r w:rsidR="00EE505E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la</w:t>
      </w: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planificación) y tiene una duración de 50 a 60 minutos por sesión</w:t>
      </w:r>
      <w:r w:rsidR="00EE505E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existe una variedad de</w:t>
      </w:r>
      <w:r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propuestas para su implementación, las cuales han sido desarrolladas pensando en las características de los niños y las niñas de 3 a 5 años de edad, buscando responder a las necesidades en las diferentes etapas que viven a lo largo del año escolar. De esta manera, cada propuesta puede repetirse por un período de dos a tres semanas o el tiempo que el grupo lo requiera.</w:t>
      </w:r>
    </w:p>
    <w:p w14:paraId="6114CE4A" w14:textId="734BC2F9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Con est</w:t>
      </w:r>
      <w:r w:rsidR="00EE505E">
        <w:rPr>
          <w:rFonts w:ascii="Arial Narrow" w:hAnsi="Arial Narrow" w:cs="Arial"/>
          <w:iCs/>
          <w:szCs w:val="22"/>
        </w:rPr>
        <w:t xml:space="preserve">as </w:t>
      </w:r>
      <w:proofErr w:type="gramStart"/>
      <w:r w:rsidR="00EE505E">
        <w:rPr>
          <w:rFonts w:ascii="Arial Narrow" w:hAnsi="Arial Narrow" w:cs="Arial"/>
          <w:iCs/>
          <w:szCs w:val="22"/>
        </w:rPr>
        <w:t xml:space="preserve">propuestas </w:t>
      </w:r>
      <w:r w:rsidRPr="00C461A2">
        <w:rPr>
          <w:rFonts w:ascii="Arial Narrow" w:hAnsi="Arial Narrow" w:cs="Arial"/>
          <w:iCs/>
          <w:szCs w:val="22"/>
        </w:rPr>
        <w:t xml:space="preserve"> pretendemos</w:t>
      </w:r>
      <w:proofErr w:type="gramEnd"/>
      <w:r w:rsidRPr="00C461A2">
        <w:rPr>
          <w:rFonts w:ascii="Arial Narrow" w:hAnsi="Arial Narrow" w:cs="Arial"/>
          <w:iCs/>
          <w:szCs w:val="22"/>
        </w:rPr>
        <w:t xml:space="preserve"> alcanzar los siguientes objetivos:</w:t>
      </w:r>
    </w:p>
    <w:p w14:paraId="763AD422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Tomar conciencia del propio cuerpo y el de sus compañeros/as.</w:t>
      </w:r>
    </w:p>
    <w:p w14:paraId="49E901BB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Conocer progresivamente las principales partes del cuerpo.</w:t>
      </w:r>
    </w:p>
    <w:p w14:paraId="0AF433A3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Control progresivo del equilibrio y control de las diversas coordinaciones</w:t>
      </w:r>
    </w:p>
    <w:p w14:paraId="556D9961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motoras.</w:t>
      </w:r>
    </w:p>
    <w:p w14:paraId="68A1FBAC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Desarrollar el ritmo corporal.</w:t>
      </w:r>
    </w:p>
    <w:p w14:paraId="2940E2BB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Estimular la capacidad sensitiva centrada en sensaciones relativas al propio</w:t>
      </w:r>
    </w:p>
    <w:p w14:paraId="3946F354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cuerpo y al exterior.</w:t>
      </w:r>
    </w:p>
    <w:p w14:paraId="71F1BDB9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Valorar la actividad como parte del juego</w:t>
      </w:r>
    </w:p>
    <w:p w14:paraId="620844BC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Desarrollar distintas habilidades motrices en las diversas actividades.</w:t>
      </w:r>
    </w:p>
    <w:p w14:paraId="7241DB1A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Adquirir y desarrollar la coordinación general del cuerpo.</w:t>
      </w:r>
    </w:p>
    <w:p w14:paraId="637F697B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Conocer el entorno que les rodea.</w:t>
      </w:r>
    </w:p>
    <w:p w14:paraId="29FE8966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Explorar de forma activa el entorno en que se lleva a cabo la actividad.</w:t>
      </w:r>
    </w:p>
    <w:p w14:paraId="24E9CF3F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Desarrollar las distintas formas de expresión y comunicación: lenguaje oral y</w:t>
      </w:r>
    </w:p>
    <w:p w14:paraId="38C0586A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gestual.</w:t>
      </w:r>
    </w:p>
    <w:p w14:paraId="460C9AA5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Fomentar la creatividad y la libertad en las distintas actividades motrices.</w:t>
      </w:r>
    </w:p>
    <w:p w14:paraId="6C95985C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Fomentar el juego grupal con sus iguales.</w:t>
      </w:r>
    </w:p>
    <w:p w14:paraId="4202FB41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Controlar las diversas coordinaciones motoras.</w:t>
      </w:r>
    </w:p>
    <w:p w14:paraId="076DD3F1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Mejorar de la memoria.</w:t>
      </w:r>
    </w:p>
    <w:p w14:paraId="1B688A89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Interiorizar nociones de intensidad, tamaño y situación.</w:t>
      </w:r>
    </w:p>
    <w:p w14:paraId="14977646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Discriminar colores, formas y tamaños.</w:t>
      </w:r>
    </w:p>
    <w:p w14:paraId="11A1205E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Interiorizar nociones de situación y orientación.</w:t>
      </w:r>
    </w:p>
    <w:p w14:paraId="6D636DD1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Tomar conciencia del propio cuerpo tanto global como segmentariamente.</w:t>
      </w:r>
    </w:p>
    <w:p w14:paraId="1A78E98F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lastRenderedPageBreak/>
        <w:t>● Conocer los componentes del esquema corporal: tono muscular, equilibrio,</w:t>
      </w:r>
    </w:p>
    <w:p w14:paraId="2BA4C587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actividad postural, respiración…</w:t>
      </w:r>
    </w:p>
    <w:p w14:paraId="6B3A96D2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● Descubrir las nociones de dirección, distancia y situación.</w:t>
      </w:r>
    </w:p>
    <w:p w14:paraId="41B8DAC5" w14:textId="357272B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 xml:space="preserve">● Desarrollar la coordinación </w:t>
      </w:r>
      <w:r w:rsidR="00EE505E" w:rsidRPr="00C461A2">
        <w:rPr>
          <w:rFonts w:ascii="Arial Narrow" w:hAnsi="Arial Narrow" w:cs="Arial"/>
          <w:iCs/>
          <w:szCs w:val="22"/>
        </w:rPr>
        <w:t>viso manual</w:t>
      </w:r>
      <w:r w:rsidRPr="00C461A2">
        <w:rPr>
          <w:rFonts w:ascii="Arial Narrow" w:hAnsi="Arial Narrow" w:cs="Arial"/>
          <w:iCs/>
          <w:szCs w:val="22"/>
        </w:rPr>
        <w:t xml:space="preserve"> y las posibilidades manipulativas</w:t>
      </w:r>
    </w:p>
    <w:p w14:paraId="6BAD815E" w14:textId="77777777" w:rsidR="00C461A2" w:rsidRP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necesarias para realizar tareas relacionadas con las distintas formas de</w:t>
      </w:r>
    </w:p>
    <w:p w14:paraId="46EB9CF2" w14:textId="344D565C" w:rsid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 w:rsidRPr="00C461A2">
        <w:rPr>
          <w:rFonts w:ascii="Arial Narrow" w:hAnsi="Arial Narrow" w:cs="Arial"/>
          <w:iCs/>
          <w:szCs w:val="22"/>
        </w:rPr>
        <w:t>representación (dibujar, rasgar, cortar, engarzar…)</w:t>
      </w:r>
    </w:p>
    <w:p w14:paraId="3801FD7B" w14:textId="17511791" w:rsidR="00EE505E" w:rsidRDefault="00EE505E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>
        <w:rPr>
          <w:noProof/>
        </w:rPr>
        <w:drawing>
          <wp:inline distT="0" distB="0" distL="0" distR="0" wp14:anchorId="5E3C006A" wp14:editId="5F8DB3FB">
            <wp:extent cx="4591050" cy="2066620"/>
            <wp:effectExtent l="0" t="0" r="0" b="0"/>
            <wp:docPr id="93779312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20" cy="207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7D885" w14:textId="1A4CE596" w:rsidR="00EE505E" w:rsidRDefault="00EE505E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>
        <w:rPr>
          <w:noProof/>
        </w:rPr>
        <w:drawing>
          <wp:inline distT="0" distB="0" distL="0" distR="0" wp14:anchorId="053D4E15" wp14:editId="356E3255">
            <wp:extent cx="4595959" cy="2068830"/>
            <wp:effectExtent l="0" t="0" r="0" b="7620"/>
            <wp:docPr id="72595326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95" cy="207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B0B63" w14:textId="13977157" w:rsidR="00EE505E" w:rsidRPr="00EE505E" w:rsidRDefault="00EE505E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Cs/>
          <w:szCs w:val="22"/>
        </w:rPr>
      </w:pPr>
      <w:r>
        <w:rPr>
          <w:noProof/>
        </w:rPr>
        <w:drawing>
          <wp:inline distT="0" distB="0" distL="0" distR="0" wp14:anchorId="5A29CE5C" wp14:editId="084E0DA5">
            <wp:extent cx="4595959" cy="2068830"/>
            <wp:effectExtent l="0" t="0" r="0" b="7620"/>
            <wp:docPr id="153116698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221" cy="207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CCF9" w14:textId="77777777" w:rsidR="00C461A2" w:rsidRPr="00601AC5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/>
          <w:i w:val="0"/>
          <w:sz w:val="24"/>
          <w:szCs w:val="22"/>
        </w:rPr>
      </w:pPr>
      <w:r>
        <w:rPr>
          <w:rFonts w:ascii="Arial Narrow" w:hAnsi="Arial Narrow"/>
          <w:i w:val="0"/>
          <w:sz w:val="24"/>
          <w:szCs w:val="22"/>
        </w:rPr>
        <w:t>Aprovecho la oportunidad para reiterarle a Ud., las consideraciones de mi estima personal.</w:t>
      </w:r>
      <w:r>
        <w:rPr>
          <w:rFonts w:ascii="Arial Narrow" w:hAnsi="Arial Narrow"/>
          <w:i w:val="0"/>
          <w:sz w:val="24"/>
          <w:szCs w:val="22"/>
        </w:rPr>
        <w:tab/>
      </w:r>
    </w:p>
    <w:p w14:paraId="4BF45D39" w14:textId="77777777" w:rsidR="00C461A2" w:rsidRDefault="00C461A2" w:rsidP="00C461A2">
      <w:pPr>
        <w:pStyle w:val="Textoindependiente"/>
        <w:tabs>
          <w:tab w:val="left" w:pos="2268"/>
        </w:tabs>
        <w:spacing w:line="360" w:lineRule="auto"/>
        <w:rPr>
          <w:rFonts w:ascii="Arial Narrow" w:hAnsi="Arial Narrow" w:cs="Arial"/>
          <w:i w:val="0"/>
          <w:iCs/>
          <w:sz w:val="22"/>
        </w:rPr>
      </w:pPr>
      <w:r>
        <w:rPr>
          <w:rFonts w:ascii="Arial Narrow" w:hAnsi="Arial Narrow"/>
          <w:b/>
          <w:i w:val="0"/>
          <w:sz w:val="24"/>
          <w:szCs w:val="22"/>
        </w:rPr>
        <w:tab/>
        <w:t xml:space="preserve"> </w:t>
      </w:r>
      <w:r>
        <w:rPr>
          <w:rFonts w:ascii="Arial Narrow" w:hAnsi="Arial Narrow" w:cs="Arial"/>
          <w:i w:val="0"/>
          <w:iCs/>
          <w:sz w:val="22"/>
        </w:rPr>
        <w:t>Atentamente.</w:t>
      </w:r>
    </w:p>
    <w:bookmarkEnd w:id="0"/>
    <w:p w14:paraId="78A93BB4" w14:textId="77777777" w:rsidR="00C461A2" w:rsidRDefault="00C461A2" w:rsidP="00C461A2"/>
    <w:p w14:paraId="3E35084B" w14:textId="10D57341" w:rsidR="0097609F" w:rsidRDefault="00EE505E" w:rsidP="00EE505E">
      <w:pPr>
        <w:jc w:val="center"/>
      </w:pPr>
      <w:r>
        <w:rPr>
          <w:noProof/>
        </w:rPr>
        <w:drawing>
          <wp:inline distT="0" distB="0" distL="0" distR="0" wp14:anchorId="67B32DE6" wp14:editId="2733C660">
            <wp:extent cx="596440" cy="1340311"/>
            <wp:effectExtent l="9208" t="0" r="3492" b="3493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40922" t="13710" r="43145" b="1290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8522" cy="134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09F" w:rsidSect="00C461A2">
      <w:headerReference w:type="default" r:id="rId9"/>
      <w:pgSz w:w="11906" w:h="16838"/>
      <w:pgMar w:top="993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allback-loca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46D18" w14:textId="77777777" w:rsidR="00000000" w:rsidRDefault="00000000">
    <w:pPr>
      <w:pStyle w:val="Encabezado"/>
      <w:jc w:val="center"/>
      <w:rPr>
        <w:i/>
        <w:color w:val="333333"/>
        <w:kern w:val="36"/>
        <w:lang w:eastAsia="es-MX"/>
      </w:rPr>
    </w:pPr>
    <w:bookmarkStart w:id="1" w:name="_Hlk173758304"/>
    <w:bookmarkStart w:id="2" w:name="_Hlk187135422"/>
    <w:r>
      <w:rPr>
        <w:rFonts w:ascii="fallback-local" w:hAnsi="fallback-local"/>
        <w:b/>
        <w:bCs/>
        <w:color w:val="000000"/>
        <w:sz w:val="30"/>
        <w:szCs w:val="30"/>
        <w:bdr w:val="none" w:sz="0" w:space="0" w:color="auto" w:frame="1"/>
        <w:shd w:val="clear" w:color="auto" w:fill="FFFFFF"/>
      </w:rPr>
      <w:t>“Año de la recuperación y consolidación de la economía peruana”</w:t>
    </w:r>
    <w:r>
      <w:rPr>
        <w:i/>
        <w:color w:val="333333"/>
        <w:kern w:val="36"/>
        <w:lang w:eastAsia="es-MX"/>
      </w:rPr>
      <w:t xml:space="preserve"> </w:t>
    </w:r>
    <w:bookmarkEnd w:id="1"/>
  </w:p>
  <w:bookmarkEnd w:id="2"/>
  <w:p w14:paraId="1AB9D935" w14:textId="77777777" w:rsidR="00000000" w:rsidRDefault="000000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1A2"/>
    <w:rsid w:val="0012241E"/>
    <w:rsid w:val="0055555F"/>
    <w:rsid w:val="007147F3"/>
    <w:rsid w:val="008145AE"/>
    <w:rsid w:val="0097609F"/>
    <w:rsid w:val="00A93BDF"/>
    <w:rsid w:val="00C461A2"/>
    <w:rsid w:val="00EE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B3A950"/>
  <w15:chartTrackingRefBased/>
  <w15:docId w15:val="{F50E9536-E9D0-43E4-97DE-FDB9F3C18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1A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61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461A2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Textoindependiente">
    <w:name w:val="Body Text"/>
    <w:basedOn w:val="Normal"/>
    <w:link w:val="TextoindependienteCar"/>
    <w:unhideWhenUsed/>
    <w:rsid w:val="00C461A2"/>
    <w:pPr>
      <w:jc w:val="both"/>
    </w:pPr>
    <w:rPr>
      <w:rFonts w:ascii="Arial" w:hAnsi="Arial"/>
      <w:i/>
      <w:sz w:val="20"/>
    </w:rPr>
  </w:style>
  <w:style w:type="character" w:customStyle="1" w:styleId="TextoindependienteCar">
    <w:name w:val="Texto independiente Car"/>
    <w:basedOn w:val="Fuentedeprrafopredeter"/>
    <w:link w:val="Textoindependiente"/>
    <w:rsid w:val="00C461A2"/>
    <w:rPr>
      <w:rFonts w:ascii="Arial" w:eastAsia="Times New Roman" w:hAnsi="Arial" w:cs="Times New Roman"/>
      <w:i/>
      <w:kern w:val="0"/>
      <w:sz w:val="20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445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</dc:creator>
  <cp:keywords/>
  <dc:description/>
  <cp:lastModifiedBy>Javier</cp:lastModifiedBy>
  <cp:revision>1</cp:revision>
  <dcterms:created xsi:type="dcterms:W3CDTF">2025-01-07T15:40:00Z</dcterms:created>
  <dcterms:modified xsi:type="dcterms:W3CDTF">2025-01-07T15:55:00Z</dcterms:modified>
</cp:coreProperties>
</file>