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F4DC8" w14:textId="01CEA6E9" w:rsidR="006C24E6" w:rsidRDefault="004C551B">
      <w:pPr>
        <w:widowControl w:val="0"/>
        <w:pBdr>
          <w:top w:val="nil"/>
          <w:left w:val="nil"/>
          <w:bottom w:val="nil"/>
          <w:right w:val="nil"/>
          <w:between w:val="nil"/>
        </w:pBdr>
        <w:spacing w:after="0"/>
      </w:pPr>
      <w:bookmarkStart w:id="0" w:name="_Hlk103095459"/>
      <w:r>
        <w:rPr>
          <w:noProof/>
          <w:lang w:val="en-US" w:eastAsia="en-US"/>
        </w:rPr>
        <mc:AlternateContent>
          <mc:Choice Requires="wps">
            <w:drawing>
              <wp:anchor distT="0" distB="0" distL="114300" distR="114300" simplePos="0" relativeHeight="251660800" behindDoc="0" locked="0" layoutInCell="1" allowOverlap="1" wp14:anchorId="6FE5E8D2" wp14:editId="2E64D3F0">
                <wp:simplePos x="0" y="0"/>
                <wp:positionH relativeFrom="margin">
                  <wp:align>left</wp:align>
                </wp:positionH>
                <wp:positionV relativeFrom="paragraph">
                  <wp:posOffset>1905</wp:posOffset>
                </wp:positionV>
                <wp:extent cx="6267450" cy="8924925"/>
                <wp:effectExtent l="19050" t="19050" r="38100" b="47625"/>
                <wp:wrapNone/>
                <wp:docPr id="2" name="2 Cubo"/>
                <wp:cNvGraphicFramePr/>
                <a:graphic xmlns:a="http://schemas.openxmlformats.org/drawingml/2006/main">
                  <a:graphicData uri="http://schemas.microsoft.com/office/word/2010/wordprocessingShape">
                    <wps:wsp>
                      <wps:cNvSpPr/>
                      <wps:spPr>
                        <a:xfrm>
                          <a:off x="0" y="0"/>
                          <a:ext cx="6267450" cy="8924925"/>
                        </a:xfrm>
                        <a:prstGeom prst="cube">
                          <a:avLst>
                            <a:gd name="adj" fmla="val 2241"/>
                          </a:avLst>
                        </a:prstGeom>
                        <a:solidFill>
                          <a:schemeClr val="bg1"/>
                        </a:solidFill>
                        <a:ln w="57150">
                          <a:solidFill>
                            <a:schemeClr val="accent2">
                              <a:lumMod val="5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14:paraId="3FA644AE" w14:textId="77777777" w:rsidR="005C1EB6" w:rsidRDefault="005C1EB6" w:rsidP="004C551B">
                            <w:pPr>
                              <w:pStyle w:val="Ttulo2"/>
                              <w:ind w:firstLine="426"/>
                              <w:jc w:val="center"/>
                              <w:rPr>
                                <w:rFonts w:ascii="Arial" w:hAnsi="Arial" w:cs="Arial"/>
                                <w:sz w:val="24"/>
                                <w:szCs w:val="24"/>
                              </w:rPr>
                            </w:pPr>
                          </w:p>
                          <w:p w14:paraId="68A5985B" w14:textId="77777777" w:rsidR="005C1EB6" w:rsidRDefault="005C1EB6" w:rsidP="004C551B">
                            <w:pPr>
                              <w:pStyle w:val="Ttulo2"/>
                              <w:ind w:firstLine="426"/>
                              <w:jc w:val="center"/>
                              <w:rPr>
                                <w:rFonts w:ascii="Arial" w:hAnsi="Arial" w:cs="Arial"/>
                                <w:sz w:val="24"/>
                                <w:szCs w:val="24"/>
                              </w:rPr>
                            </w:pPr>
                          </w:p>
                          <w:p w14:paraId="33D2D066" w14:textId="5F0FBAC1" w:rsidR="005C1EB6" w:rsidRPr="005A6086" w:rsidRDefault="005C1EB6" w:rsidP="004C551B">
                            <w:pPr>
                              <w:pStyle w:val="Ttulo2"/>
                              <w:ind w:firstLine="426"/>
                              <w:jc w:val="center"/>
                              <w:rPr>
                                <w:rFonts w:ascii="Rockwell Extra Bold" w:hAnsi="Rockwell Extra Bold" w:cs="Arial"/>
                                <w:b/>
                                <w:bCs/>
                                <w:sz w:val="32"/>
                                <w:szCs w:val="32"/>
                              </w:rPr>
                            </w:pPr>
                            <w:bookmarkStart w:id="1" w:name="_Hlk103096267"/>
                            <w:bookmarkStart w:id="2" w:name="_Hlk103096268"/>
                            <w:r w:rsidRPr="005A6086">
                              <w:rPr>
                                <w:rFonts w:ascii="Rockwell Extra Bold" w:hAnsi="Rockwell Extra Bold" w:cs="Arial"/>
                                <w:b/>
                                <w:bCs/>
                                <w:sz w:val="32"/>
                                <w:szCs w:val="32"/>
                              </w:rPr>
                              <w:t xml:space="preserve">UNIDAD DE GESTION EDUCATIVA LOCAL </w:t>
                            </w:r>
                            <w:r w:rsidR="006E3B56">
                              <w:rPr>
                                <w:rFonts w:ascii="Rockwell Extra Bold" w:hAnsi="Rockwell Extra Bold" w:cs="Arial"/>
                                <w:b/>
                                <w:bCs/>
                                <w:sz w:val="32"/>
                                <w:szCs w:val="32"/>
                              </w:rPr>
                              <w:t>EL COLLAO ILAVE</w:t>
                            </w:r>
                          </w:p>
                          <w:p w14:paraId="39919DC4" w14:textId="39EC4B83" w:rsidR="005C1EB6" w:rsidRDefault="005C1EB6" w:rsidP="005A6086">
                            <w:pPr>
                              <w:jc w:val="center"/>
                              <w:rPr>
                                <w:rFonts w:ascii="Baskerville Old Face" w:hAnsi="Baskerville Old Face"/>
                                <w:b/>
                                <w:bCs/>
                                <w:sz w:val="28"/>
                                <w:szCs w:val="28"/>
                              </w:rPr>
                            </w:pPr>
                            <w:r w:rsidRPr="005A6086">
                              <w:rPr>
                                <w:rFonts w:ascii="Baskerville Old Face" w:hAnsi="Baskerville Old Face"/>
                                <w:b/>
                                <w:bCs/>
                                <w:sz w:val="28"/>
                                <w:szCs w:val="28"/>
                              </w:rPr>
                              <w:t>INSTITUCIÓN EDUCATIVA</w:t>
                            </w:r>
                            <w:r w:rsidR="006E3B56">
                              <w:rPr>
                                <w:rFonts w:ascii="Baskerville Old Face" w:hAnsi="Baskerville Old Face"/>
                                <w:b/>
                                <w:bCs/>
                                <w:sz w:val="28"/>
                                <w:szCs w:val="28"/>
                              </w:rPr>
                              <w:t xml:space="preserve"> </w:t>
                            </w:r>
                            <w:r w:rsidR="009A7C27">
                              <w:rPr>
                                <w:rFonts w:ascii="Baskerville Old Face" w:hAnsi="Baskerville Old Face"/>
                                <w:b/>
                                <w:bCs/>
                                <w:sz w:val="28"/>
                                <w:szCs w:val="28"/>
                              </w:rPr>
                              <w:t xml:space="preserve">SECUNDARIA </w:t>
                            </w:r>
                            <w:r w:rsidR="009A7C27" w:rsidRPr="005A6086">
                              <w:rPr>
                                <w:rFonts w:ascii="Baskerville Old Face" w:hAnsi="Baskerville Old Face"/>
                                <w:b/>
                                <w:bCs/>
                                <w:sz w:val="28"/>
                                <w:szCs w:val="28"/>
                              </w:rPr>
                              <w:t>“</w:t>
                            </w:r>
                            <w:r w:rsidR="006E3B56">
                              <w:rPr>
                                <w:rFonts w:ascii="Baskerville Old Face" w:hAnsi="Baskerville Old Face"/>
                                <w:b/>
                                <w:bCs/>
                                <w:sz w:val="28"/>
                                <w:szCs w:val="28"/>
                              </w:rPr>
                              <w:t>SIRAYA</w:t>
                            </w:r>
                            <w:r w:rsidRPr="005A6086">
                              <w:rPr>
                                <w:rFonts w:ascii="Baskerville Old Face" w:hAnsi="Baskerville Old Face"/>
                                <w:b/>
                                <w:bCs/>
                                <w:sz w:val="28"/>
                                <w:szCs w:val="28"/>
                              </w:rPr>
                              <w:t>”</w:t>
                            </w:r>
                          </w:p>
                          <w:p w14:paraId="770AE0A7" w14:textId="52E00F6D" w:rsidR="005C1EB6" w:rsidRDefault="006E3B56" w:rsidP="005A6086">
                            <w:pPr>
                              <w:jc w:val="center"/>
                              <w:rPr>
                                <w:rFonts w:ascii="Baskerville Old Face" w:hAnsi="Baskerville Old Face"/>
                                <w:b/>
                                <w:bCs/>
                                <w:sz w:val="28"/>
                                <w:szCs w:val="28"/>
                              </w:rPr>
                            </w:pPr>
                            <w:r>
                              <w:rPr>
                                <w:noProof/>
                              </w:rPr>
                              <w:drawing>
                                <wp:inline distT="0" distB="0" distL="0" distR="0" wp14:anchorId="78BC9A57" wp14:editId="767A0253">
                                  <wp:extent cx="2133600" cy="2400300"/>
                                  <wp:effectExtent l="0" t="0" r="0" b="0"/>
                                  <wp:docPr id="4" name="Imagen 4" descr="Nueva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Nueva insigni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400300"/>
                                          </a:xfrm>
                                          <a:prstGeom prst="rect">
                                            <a:avLst/>
                                          </a:prstGeom>
                                          <a:noFill/>
                                          <a:ln>
                                            <a:noFill/>
                                          </a:ln>
                                        </pic:spPr>
                                      </pic:pic>
                                    </a:graphicData>
                                  </a:graphic>
                                </wp:inline>
                              </w:drawing>
                            </w:r>
                          </w:p>
                          <w:p w14:paraId="3990446C" w14:textId="6E9DA4CB" w:rsidR="005C1EB6" w:rsidRDefault="005C1EB6" w:rsidP="005A6086">
                            <w:pPr>
                              <w:jc w:val="center"/>
                              <w:rPr>
                                <w:rFonts w:ascii="Baskerville Old Face" w:hAnsi="Baskerville Old Face"/>
                                <w:b/>
                                <w:bCs/>
                                <w:sz w:val="28"/>
                                <w:szCs w:val="28"/>
                              </w:rPr>
                            </w:pPr>
                          </w:p>
                          <w:p w14:paraId="30C7FD7A" w14:textId="30FE0E87" w:rsidR="005C1EB6" w:rsidRPr="005A6086" w:rsidRDefault="005C1EB6" w:rsidP="005A6086">
                            <w:pPr>
                              <w:jc w:val="center"/>
                              <w:rPr>
                                <w:rFonts w:ascii="Baskerville Old Face" w:hAnsi="Baskerville Old Face"/>
                                <w:b/>
                                <w:bCs/>
                                <w:sz w:val="28"/>
                                <w:szCs w:val="28"/>
                              </w:rPr>
                            </w:pPr>
                          </w:p>
                          <w:p w14:paraId="225E3156" w14:textId="77777777" w:rsidR="005C1EB6" w:rsidRPr="00205EE4" w:rsidRDefault="005C1EB6" w:rsidP="004C551B">
                            <w:pPr>
                              <w:jc w:val="center"/>
                            </w:pPr>
                          </w:p>
                          <w:p w14:paraId="12976E83" w14:textId="77777777" w:rsidR="005C1EB6" w:rsidRDefault="005C1EB6" w:rsidP="004C551B">
                            <w:pPr>
                              <w:jc w:val="center"/>
                              <w:rPr>
                                <w:rFonts w:ascii="Stencil" w:hAnsi="Stencil" w:cs="Arial"/>
                                <w:sz w:val="56"/>
                                <w:szCs w:val="56"/>
                              </w:rPr>
                            </w:pPr>
                          </w:p>
                          <w:p w14:paraId="567748E4" w14:textId="77777777" w:rsidR="005C1EB6" w:rsidRDefault="005C1EB6" w:rsidP="004C551B">
                            <w:pPr>
                              <w:jc w:val="center"/>
                              <w:rPr>
                                <w:rFonts w:ascii="Stencil" w:hAnsi="Stencil" w:cs="Arial"/>
                                <w:sz w:val="56"/>
                                <w:szCs w:val="56"/>
                              </w:rPr>
                            </w:pPr>
                          </w:p>
                          <w:p w14:paraId="0484E50E" w14:textId="77777777" w:rsidR="005C1EB6" w:rsidRPr="000B6C4C" w:rsidRDefault="005C1EB6" w:rsidP="004C551B">
                            <w:pPr>
                              <w:rPr>
                                <w:color w:val="000000" w:themeColor="text1"/>
                              </w:rPr>
                            </w:pPr>
                          </w:p>
                          <w:p w14:paraId="795408DF" w14:textId="77777777" w:rsidR="005C1EB6" w:rsidRDefault="005C1EB6" w:rsidP="004C551B">
                            <w:pPr>
                              <w:pStyle w:val="Ttulo2"/>
                              <w:ind w:firstLine="426"/>
                              <w:rPr>
                                <w:rFonts w:ascii="Arial" w:hAnsi="Arial" w:cs="Arial"/>
                                <w:sz w:val="24"/>
                                <w:szCs w:val="24"/>
                              </w:rPr>
                            </w:pPr>
                          </w:p>
                          <w:p w14:paraId="27E55B75" w14:textId="6E76536B" w:rsidR="005C1EB6" w:rsidRPr="00F5666E" w:rsidRDefault="005C1EB6" w:rsidP="00F5666E">
                            <w:pPr>
                              <w:pStyle w:val="Ttulo2"/>
                              <w:ind w:firstLine="426"/>
                              <w:jc w:val="center"/>
                              <w:rPr>
                                <w:rFonts w:ascii="Arial" w:hAnsi="Arial" w:cs="Arial"/>
                                <w:b/>
                                <w:bCs/>
                                <w:i/>
                                <w:sz w:val="28"/>
                                <w:szCs w:val="28"/>
                              </w:rPr>
                            </w:pPr>
                            <w:r>
                              <w:rPr>
                                <w:rFonts w:ascii="Arial" w:hAnsi="Arial" w:cs="Arial"/>
                                <w:b/>
                                <w:bCs/>
                                <w:i/>
                                <w:sz w:val="28"/>
                                <w:szCs w:val="28"/>
                              </w:rPr>
                              <w:t>TRANCA 2022</w:t>
                            </w:r>
                          </w:p>
                          <w:p w14:paraId="08FA4E63" w14:textId="059DEA9C" w:rsidR="005C1EB6" w:rsidRDefault="005C1EB6" w:rsidP="004C551B"/>
                          <w:p w14:paraId="163E1075" w14:textId="660A0B4E" w:rsidR="005C1EB6" w:rsidRDefault="005C1EB6" w:rsidP="00F5666E"/>
                          <w:p w14:paraId="2A608F05" w14:textId="3AC69812" w:rsidR="005C1EB6" w:rsidRPr="00F24E4A" w:rsidRDefault="00F24E4A" w:rsidP="004C551B">
                            <w:pPr>
                              <w:rPr>
                                <w:b/>
                                <w:bCs/>
                                <w:sz w:val="72"/>
                                <w:szCs w:val="72"/>
                              </w:rPr>
                            </w:pPr>
                            <w:r>
                              <w:tab/>
                            </w:r>
                            <w:r>
                              <w:tab/>
                            </w:r>
                            <w:r>
                              <w:tab/>
                            </w:r>
                            <w:r>
                              <w:tab/>
                            </w:r>
                            <w:r>
                              <w:tab/>
                            </w:r>
                            <w:r w:rsidRPr="00F24E4A">
                              <w:rPr>
                                <w:b/>
                                <w:bCs/>
                                <w:sz w:val="72"/>
                                <w:szCs w:val="72"/>
                              </w:rPr>
                              <w:t>2024</w:t>
                            </w:r>
                          </w:p>
                          <w:p w14:paraId="24F26881" w14:textId="35BE546F" w:rsidR="005C1EB6" w:rsidRDefault="005C1EB6" w:rsidP="004C551B">
                            <w:pPr>
                              <w:pStyle w:val="Ttulo2"/>
                              <w:ind w:left="2124" w:firstLine="708"/>
                              <w:rPr>
                                <w:rFonts w:ascii="Arial" w:hAnsi="Arial" w:cs="Arial"/>
                                <w:i/>
                                <w:sz w:val="28"/>
                                <w:szCs w:val="28"/>
                              </w:rPr>
                            </w:pPr>
                          </w:p>
                          <w:p w14:paraId="61B9E4E3" w14:textId="338ECC01" w:rsidR="005C1EB6" w:rsidRDefault="005C1EB6" w:rsidP="004C551B"/>
                          <w:p w14:paraId="08351FA7" w14:textId="77777777" w:rsidR="005C1EB6" w:rsidRPr="004C551B" w:rsidRDefault="005C1EB6" w:rsidP="004C551B"/>
                          <w:p w14:paraId="61FBB859" w14:textId="58F3CBB3" w:rsidR="005C1EB6" w:rsidRPr="004C551B" w:rsidRDefault="005C1EB6" w:rsidP="004C551B">
                            <w:pPr>
                              <w:spacing w:after="0"/>
                              <w:jc w:val="center"/>
                              <w:rPr>
                                <w:rFonts w:ascii="Arial Narrow" w:eastAsia="Arial Narrow" w:hAnsi="Arial Narrow" w:cs="Arial Narrow"/>
                                <w:b/>
                                <w:sz w:val="56"/>
                                <w:szCs w:val="56"/>
                              </w:rPr>
                            </w:pPr>
                            <w:r>
                              <w:rPr>
                                <w:rFonts w:ascii="Arial Narrow" w:eastAsia="Arial Narrow" w:hAnsi="Arial Narrow" w:cs="Arial Narrow"/>
                                <w:b/>
                                <w:sz w:val="56"/>
                                <w:szCs w:val="56"/>
                              </w:rPr>
                              <w:t>…………………</w:t>
                            </w:r>
                            <w:r w:rsidRPr="004C551B">
                              <w:rPr>
                                <w:rFonts w:ascii="Arial Narrow" w:eastAsia="Arial Narrow" w:hAnsi="Arial Narrow" w:cs="Arial Narrow"/>
                                <w:b/>
                                <w:sz w:val="56"/>
                                <w:szCs w:val="56"/>
                              </w:rPr>
                              <w:t>, mayo del de 2022</w:t>
                            </w:r>
                          </w:p>
                          <w:p w14:paraId="029FDDE8" w14:textId="77777777" w:rsidR="005C1EB6" w:rsidRPr="004C551B" w:rsidRDefault="005C1EB6" w:rsidP="004C551B">
                            <w:pPr>
                              <w:rPr>
                                <w:sz w:val="56"/>
                                <w:szCs w:val="56"/>
                              </w:rPr>
                            </w:pPr>
                          </w:p>
                          <w:p w14:paraId="4A10B3DE" w14:textId="77777777" w:rsidR="005C1EB6" w:rsidRPr="00B45E02" w:rsidRDefault="005C1EB6" w:rsidP="004C551B"/>
                          <w:p w14:paraId="5EBA1100" w14:textId="77777777" w:rsidR="005C1EB6" w:rsidRPr="000B6C4C" w:rsidRDefault="005C1EB6" w:rsidP="004C551B">
                            <w:pPr>
                              <w:pStyle w:val="Ttulo2"/>
                              <w:ind w:firstLine="426"/>
                              <w:rPr>
                                <w:rFonts w:ascii="Arial" w:hAnsi="Arial" w:cs="Arial"/>
                                <w:sz w:val="24"/>
                                <w:szCs w:val="24"/>
                              </w:rPr>
                            </w:pPr>
                          </w:p>
                          <w:p w14:paraId="232B24D0" w14:textId="77777777" w:rsidR="005C1EB6" w:rsidRPr="00A011A9" w:rsidRDefault="005C1EB6" w:rsidP="004C551B">
                            <w:pPr>
                              <w:pStyle w:val="Ttulo2"/>
                              <w:ind w:firstLine="426"/>
                              <w:rPr>
                                <w:rFonts w:ascii="Arial" w:hAnsi="Arial" w:cs="Arial"/>
                                <w:sz w:val="24"/>
                                <w:szCs w:val="24"/>
                              </w:rPr>
                            </w:pPr>
                          </w:p>
                          <w:bookmarkEnd w:id="1"/>
                          <w:bookmarkEnd w:id="2"/>
                          <w:p w14:paraId="4930040C" w14:textId="77777777" w:rsidR="005C1EB6" w:rsidRPr="00A011A9" w:rsidRDefault="005C1EB6" w:rsidP="004C551B">
                            <w:pPr>
                              <w:pStyle w:val="Ttulo2"/>
                              <w:ind w:firstLine="426"/>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5E8D2"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2 Cubo" o:spid="_x0000_s1026" type="#_x0000_t16" style="position:absolute;margin-left:0;margin-top:.15pt;width:493.5pt;height:702.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" adj="484" fillcolor="white [3212]" strokecolor="#622423 [1605]" strokeweight="4.5pt">
                <v:textbox>
                  <w:txbxContent>
                    <w:p w14:paraId="3FA644AE" w14:textId="77777777" w:rsidR="005C1EB6" w:rsidRDefault="005C1EB6" w:rsidP="004C551B">
                      <w:pPr>
                        <w:pStyle w:val="Ttulo2"/>
                        <w:ind w:firstLine="426"/>
                        <w:jc w:val="center"/>
                        <w:rPr>
                          <w:rFonts w:ascii="Arial" w:hAnsi="Arial" w:cs="Arial"/>
                          <w:sz w:val="24"/>
                          <w:szCs w:val="24"/>
                        </w:rPr>
                      </w:pPr>
                    </w:p>
                    <w:p w14:paraId="68A5985B" w14:textId="77777777" w:rsidR="005C1EB6" w:rsidRDefault="005C1EB6" w:rsidP="004C551B">
                      <w:pPr>
                        <w:pStyle w:val="Ttulo2"/>
                        <w:ind w:firstLine="426"/>
                        <w:jc w:val="center"/>
                        <w:rPr>
                          <w:rFonts w:ascii="Arial" w:hAnsi="Arial" w:cs="Arial"/>
                          <w:sz w:val="24"/>
                          <w:szCs w:val="24"/>
                        </w:rPr>
                      </w:pPr>
                    </w:p>
                    <w:p w14:paraId="33D2D066" w14:textId="5F0FBAC1" w:rsidR="005C1EB6" w:rsidRPr="005A6086" w:rsidRDefault="005C1EB6" w:rsidP="004C551B">
                      <w:pPr>
                        <w:pStyle w:val="Ttulo2"/>
                        <w:ind w:firstLine="426"/>
                        <w:jc w:val="center"/>
                        <w:rPr>
                          <w:rFonts w:ascii="Rockwell Extra Bold" w:hAnsi="Rockwell Extra Bold" w:cs="Arial"/>
                          <w:b/>
                          <w:bCs/>
                          <w:sz w:val="32"/>
                          <w:szCs w:val="32"/>
                        </w:rPr>
                      </w:pPr>
                      <w:bookmarkStart w:id="3" w:name="_Hlk103096267"/>
                      <w:bookmarkStart w:id="4" w:name="_Hlk103096268"/>
                      <w:r w:rsidRPr="005A6086">
                        <w:rPr>
                          <w:rFonts w:ascii="Rockwell Extra Bold" w:hAnsi="Rockwell Extra Bold" w:cs="Arial"/>
                          <w:b/>
                          <w:bCs/>
                          <w:sz w:val="32"/>
                          <w:szCs w:val="32"/>
                        </w:rPr>
                        <w:t xml:space="preserve">UNIDAD DE GESTION EDUCATIVA LOCAL </w:t>
                      </w:r>
                      <w:r w:rsidR="006E3B56">
                        <w:rPr>
                          <w:rFonts w:ascii="Rockwell Extra Bold" w:hAnsi="Rockwell Extra Bold" w:cs="Arial"/>
                          <w:b/>
                          <w:bCs/>
                          <w:sz w:val="32"/>
                          <w:szCs w:val="32"/>
                        </w:rPr>
                        <w:t>EL COLLAO ILAVE</w:t>
                      </w:r>
                    </w:p>
                    <w:p w14:paraId="39919DC4" w14:textId="39EC4B83" w:rsidR="005C1EB6" w:rsidRDefault="005C1EB6" w:rsidP="005A6086">
                      <w:pPr>
                        <w:jc w:val="center"/>
                        <w:rPr>
                          <w:rFonts w:ascii="Baskerville Old Face" w:hAnsi="Baskerville Old Face"/>
                          <w:b/>
                          <w:bCs/>
                          <w:sz w:val="28"/>
                          <w:szCs w:val="28"/>
                        </w:rPr>
                      </w:pPr>
                      <w:r w:rsidRPr="005A6086">
                        <w:rPr>
                          <w:rFonts w:ascii="Baskerville Old Face" w:hAnsi="Baskerville Old Face"/>
                          <w:b/>
                          <w:bCs/>
                          <w:sz w:val="28"/>
                          <w:szCs w:val="28"/>
                        </w:rPr>
                        <w:t>INSTITUCIÓN EDUCATIVA</w:t>
                      </w:r>
                      <w:r w:rsidR="006E3B56">
                        <w:rPr>
                          <w:rFonts w:ascii="Baskerville Old Face" w:hAnsi="Baskerville Old Face"/>
                          <w:b/>
                          <w:bCs/>
                          <w:sz w:val="28"/>
                          <w:szCs w:val="28"/>
                        </w:rPr>
                        <w:t xml:space="preserve"> </w:t>
                      </w:r>
                      <w:r w:rsidR="009A7C27">
                        <w:rPr>
                          <w:rFonts w:ascii="Baskerville Old Face" w:hAnsi="Baskerville Old Face"/>
                          <w:b/>
                          <w:bCs/>
                          <w:sz w:val="28"/>
                          <w:szCs w:val="28"/>
                        </w:rPr>
                        <w:t xml:space="preserve">SECUNDARIA </w:t>
                      </w:r>
                      <w:r w:rsidR="009A7C27" w:rsidRPr="005A6086">
                        <w:rPr>
                          <w:rFonts w:ascii="Baskerville Old Face" w:hAnsi="Baskerville Old Face"/>
                          <w:b/>
                          <w:bCs/>
                          <w:sz w:val="28"/>
                          <w:szCs w:val="28"/>
                        </w:rPr>
                        <w:t>“</w:t>
                      </w:r>
                      <w:r w:rsidR="006E3B56">
                        <w:rPr>
                          <w:rFonts w:ascii="Baskerville Old Face" w:hAnsi="Baskerville Old Face"/>
                          <w:b/>
                          <w:bCs/>
                          <w:sz w:val="28"/>
                          <w:szCs w:val="28"/>
                        </w:rPr>
                        <w:t>SIRAYA</w:t>
                      </w:r>
                      <w:r w:rsidRPr="005A6086">
                        <w:rPr>
                          <w:rFonts w:ascii="Baskerville Old Face" w:hAnsi="Baskerville Old Face"/>
                          <w:b/>
                          <w:bCs/>
                          <w:sz w:val="28"/>
                          <w:szCs w:val="28"/>
                        </w:rPr>
                        <w:t>”</w:t>
                      </w:r>
                    </w:p>
                    <w:p w14:paraId="770AE0A7" w14:textId="52E00F6D" w:rsidR="005C1EB6" w:rsidRDefault="006E3B56" w:rsidP="005A6086">
                      <w:pPr>
                        <w:jc w:val="center"/>
                        <w:rPr>
                          <w:rFonts w:ascii="Baskerville Old Face" w:hAnsi="Baskerville Old Face"/>
                          <w:b/>
                          <w:bCs/>
                          <w:sz w:val="28"/>
                          <w:szCs w:val="28"/>
                        </w:rPr>
                      </w:pPr>
                      <w:r>
                        <w:rPr>
                          <w:noProof/>
                        </w:rPr>
                        <w:drawing>
                          <wp:inline distT="0" distB="0" distL="0" distR="0" wp14:anchorId="78BC9A57" wp14:editId="767A0253">
                            <wp:extent cx="2133600" cy="2400300"/>
                            <wp:effectExtent l="0" t="0" r="0" b="0"/>
                            <wp:docPr id="4" name="Imagen 4" descr="Nueva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Nueva insigni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2400300"/>
                                    </a:xfrm>
                                    <a:prstGeom prst="rect">
                                      <a:avLst/>
                                    </a:prstGeom>
                                    <a:noFill/>
                                    <a:ln>
                                      <a:noFill/>
                                    </a:ln>
                                  </pic:spPr>
                                </pic:pic>
                              </a:graphicData>
                            </a:graphic>
                          </wp:inline>
                        </w:drawing>
                      </w:r>
                    </w:p>
                    <w:p w14:paraId="3990446C" w14:textId="6E9DA4CB" w:rsidR="005C1EB6" w:rsidRDefault="005C1EB6" w:rsidP="005A6086">
                      <w:pPr>
                        <w:jc w:val="center"/>
                        <w:rPr>
                          <w:rFonts w:ascii="Baskerville Old Face" w:hAnsi="Baskerville Old Face"/>
                          <w:b/>
                          <w:bCs/>
                          <w:sz w:val="28"/>
                          <w:szCs w:val="28"/>
                        </w:rPr>
                      </w:pPr>
                    </w:p>
                    <w:p w14:paraId="30C7FD7A" w14:textId="30FE0E87" w:rsidR="005C1EB6" w:rsidRPr="005A6086" w:rsidRDefault="005C1EB6" w:rsidP="005A6086">
                      <w:pPr>
                        <w:jc w:val="center"/>
                        <w:rPr>
                          <w:rFonts w:ascii="Baskerville Old Face" w:hAnsi="Baskerville Old Face"/>
                          <w:b/>
                          <w:bCs/>
                          <w:sz w:val="28"/>
                          <w:szCs w:val="28"/>
                        </w:rPr>
                      </w:pPr>
                    </w:p>
                    <w:p w14:paraId="225E3156" w14:textId="77777777" w:rsidR="005C1EB6" w:rsidRPr="00205EE4" w:rsidRDefault="005C1EB6" w:rsidP="004C551B">
                      <w:pPr>
                        <w:jc w:val="center"/>
                      </w:pPr>
                    </w:p>
                    <w:p w14:paraId="12976E83" w14:textId="77777777" w:rsidR="005C1EB6" w:rsidRDefault="005C1EB6" w:rsidP="004C551B">
                      <w:pPr>
                        <w:jc w:val="center"/>
                        <w:rPr>
                          <w:rFonts w:ascii="Stencil" w:hAnsi="Stencil" w:cs="Arial"/>
                          <w:sz w:val="56"/>
                          <w:szCs w:val="56"/>
                        </w:rPr>
                      </w:pPr>
                    </w:p>
                    <w:p w14:paraId="567748E4" w14:textId="77777777" w:rsidR="005C1EB6" w:rsidRDefault="005C1EB6" w:rsidP="004C551B">
                      <w:pPr>
                        <w:jc w:val="center"/>
                        <w:rPr>
                          <w:rFonts w:ascii="Stencil" w:hAnsi="Stencil" w:cs="Arial"/>
                          <w:sz w:val="56"/>
                          <w:szCs w:val="56"/>
                        </w:rPr>
                      </w:pPr>
                    </w:p>
                    <w:p w14:paraId="0484E50E" w14:textId="77777777" w:rsidR="005C1EB6" w:rsidRPr="000B6C4C" w:rsidRDefault="005C1EB6" w:rsidP="004C551B">
                      <w:pPr>
                        <w:rPr>
                          <w:color w:val="000000" w:themeColor="text1"/>
                        </w:rPr>
                      </w:pPr>
                    </w:p>
                    <w:p w14:paraId="795408DF" w14:textId="77777777" w:rsidR="005C1EB6" w:rsidRDefault="005C1EB6" w:rsidP="004C551B">
                      <w:pPr>
                        <w:pStyle w:val="Ttulo2"/>
                        <w:ind w:firstLine="426"/>
                        <w:rPr>
                          <w:rFonts w:ascii="Arial" w:hAnsi="Arial" w:cs="Arial"/>
                          <w:sz w:val="24"/>
                          <w:szCs w:val="24"/>
                        </w:rPr>
                      </w:pPr>
                    </w:p>
                    <w:p w14:paraId="27E55B75" w14:textId="6E76536B" w:rsidR="005C1EB6" w:rsidRPr="00F5666E" w:rsidRDefault="005C1EB6" w:rsidP="00F5666E">
                      <w:pPr>
                        <w:pStyle w:val="Ttulo2"/>
                        <w:ind w:firstLine="426"/>
                        <w:jc w:val="center"/>
                        <w:rPr>
                          <w:rFonts w:ascii="Arial" w:hAnsi="Arial" w:cs="Arial"/>
                          <w:b/>
                          <w:bCs/>
                          <w:i/>
                          <w:sz w:val="28"/>
                          <w:szCs w:val="28"/>
                        </w:rPr>
                      </w:pPr>
                      <w:r>
                        <w:rPr>
                          <w:rFonts w:ascii="Arial" w:hAnsi="Arial" w:cs="Arial"/>
                          <w:b/>
                          <w:bCs/>
                          <w:i/>
                          <w:sz w:val="28"/>
                          <w:szCs w:val="28"/>
                        </w:rPr>
                        <w:t>TRANCA 2022</w:t>
                      </w:r>
                    </w:p>
                    <w:p w14:paraId="08FA4E63" w14:textId="059DEA9C" w:rsidR="005C1EB6" w:rsidRDefault="005C1EB6" w:rsidP="004C551B"/>
                    <w:p w14:paraId="163E1075" w14:textId="660A0B4E" w:rsidR="005C1EB6" w:rsidRDefault="005C1EB6" w:rsidP="00F5666E"/>
                    <w:p w14:paraId="2A608F05" w14:textId="3AC69812" w:rsidR="005C1EB6" w:rsidRPr="00F24E4A" w:rsidRDefault="00F24E4A" w:rsidP="004C551B">
                      <w:pPr>
                        <w:rPr>
                          <w:b/>
                          <w:bCs/>
                          <w:sz w:val="72"/>
                          <w:szCs w:val="72"/>
                        </w:rPr>
                      </w:pPr>
                      <w:r>
                        <w:tab/>
                      </w:r>
                      <w:r>
                        <w:tab/>
                      </w:r>
                      <w:r>
                        <w:tab/>
                      </w:r>
                      <w:r>
                        <w:tab/>
                      </w:r>
                      <w:r>
                        <w:tab/>
                      </w:r>
                      <w:r w:rsidRPr="00F24E4A">
                        <w:rPr>
                          <w:b/>
                          <w:bCs/>
                          <w:sz w:val="72"/>
                          <w:szCs w:val="72"/>
                        </w:rPr>
                        <w:t>2024</w:t>
                      </w:r>
                    </w:p>
                    <w:p w14:paraId="24F26881" w14:textId="35BE546F" w:rsidR="005C1EB6" w:rsidRDefault="005C1EB6" w:rsidP="004C551B">
                      <w:pPr>
                        <w:pStyle w:val="Ttulo2"/>
                        <w:ind w:left="2124" w:firstLine="708"/>
                        <w:rPr>
                          <w:rFonts w:ascii="Arial" w:hAnsi="Arial" w:cs="Arial"/>
                          <w:i/>
                          <w:sz w:val="28"/>
                          <w:szCs w:val="28"/>
                        </w:rPr>
                      </w:pPr>
                    </w:p>
                    <w:p w14:paraId="61B9E4E3" w14:textId="338ECC01" w:rsidR="005C1EB6" w:rsidRDefault="005C1EB6" w:rsidP="004C551B"/>
                    <w:p w14:paraId="08351FA7" w14:textId="77777777" w:rsidR="005C1EB6" w:rsidRPr="004C551B" w:rsidRDefault="005C1EB6" w:rsidP="004C551B"/>
                    <w:p w14:paraId="61FBB859" w14:textId="58F3CBB3" w:rsidR="005C1EB6" w:rsidRPr="004C551B" w:rsidRDefault="005C1EB6" w:rsidP="004C551B">
                      <w:pPr>
                        <w:spacing w:after="0"/>
                        <w:jc w:val="center"/>
                        <w:rPr>
                          <w:rFonts w:ascii="Arial Narrow" w:eastAsia="Arial Narrow" w:hAnsi="Arial Narrow" w:cs="Arial Narrow"/>
                          <w:b/>
                          <w:sz w:val="56"/>
                          <w:szCs w:val="56"/>
                        </w:rPr>
                      </w:pPr>
                      <w:r>
                        <w:rPr>
                          <w:rFonts w:ascii="Arial Narrow" w:eastAsia="Arial Narrow" w:hAnsi="Arial Narrow" w:cs="Arial Narrow"/>
                          <w:b/>
                          <w:sz w:val="56"/>
                          <w:szCs w:val="56"/>
                        </w:rPr>
                        <w:t>…………………</w:t>
                      </w:r>
                      <w:r w:rsidRPr="004C551B">
                        <w:rPr>
                          <w:rFonts w:ascii="Arial Narrow" w:eastAsia="Arial Narrow" w:hAnsi="Arial Narrow" w:cs="Arial Narrow"/>
                          <w:b/>
                          <w:sz w:val="56"/>
                          <w:szCs w:val="56"/>
                        </w:rPr>
                        <w:t>, mayo del de 2022</w:t>
                      </w:r>
                    </w:p>
                    <w:p w14:paraId="029FDDE8" w14:textId="77777777" w:rsidR="005C1EB6" w:rsidRPr="004C551B" w:rsidRDefault="005C1EB6" w:rsidP="004C551B">
                      <w:pPr>
                        <w:rPr>
                          <w:sz w:val="56"/>
                          <w:szCs w:val="56"/>
                        </w:rPr>
                      </w:pPr>
                    </w:p>
                    <w:p w14:paraId="4A10B3DE" w14:textId="77777777" w:rsidR="005C1EB6" w:rsidRPr="00B45E02" w:rsidRDefault="005C1EB6" w:rsidP="004C551B"/>
                    <w:p w14:paraId="5EBA1100" w14:textId="77777777" w:rsidR="005C1EB6" w:rsidRPr="000B6C4C" w:rsidRDefault="005C1EB6" w:rsidP="004C551B">
                      <w:pPr>
                        <w:pStyle w:val="Ttulo2"/>
                        <w:ind w:firstLine="426"/>
                        <w:rPr>
                          <w:rFonts w:ascii="Arial" w:hAnsi="Arial" w:cs="Arial"/>
                          <w:sz w:val="24"/>
                          <w:szCs w:val="24"/>
                        </w:rPr>
                      </w:pPr>
                    </w:p>
                    <w:p w14:paraId="232B24D0" w14:textId="77777777" w:rsidR="005C1EB6" w:rsidRPr="00A011A9" w:rsidRDefault="005C1EB6" w:rsidP="004C551B">
                      <w:pPr>
                        <w:pStyle w:val="Ttulo2"/>
                        <w:ind w:firstLine="426"/>
                        <w:rPr>
                          <w:rFonts w:ascii="Arial" w:hAnsi="Arial" w:cs="Arial"/>
                          <w:sz w:val="24"/>
                          <w:szCs w:val="24"/>
                        </w:rPr>
                      </w:pPr>
                    </w:p>
                    <w:bookmarkEnd w:id="3"/>
                    <w:bookmarkEnd w:id="4"/>
                    <w:p w14:paraId="4930040C" w14:textId="77777777" w:rsidR="005C1EB6" w:rsidRPr="00A011A9" w:rsidRDefault="005C1EB6" w:rsidP="004C551B">
                      <w:pPr>
                        <w:pStyle w:val="Ttulo2"/>
                        <w:ind w:firstLine="426"/>
                        <w:rPr>
                          <w:rFonts w:ascii="Arial" w:hAnsi="Arial" w:cs="Arial"/>
                          <w:sz w:val="24"/>
                          <w:szCs w:val="24"/>
                        </w:rPr>
                      </w:pPr>
                    </w:p>
                  </w:txbxContent>
                </v:textbox>
                <w10:wrap anchorx="margin"/>
              </v:shape>
            </w:pict>
          </mc:Fallback>
        </mc:AlternateContent>
      </w:r>
      <w:r w:rsidR="00DC283D">
        <w:pict w14:anchorId="1548F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mso-position-horizontal-relative:text;mso-position-vertical-relative:text">
            <o:lock v:ext="edit" selection="t"/>
          </v:shape>
        </w:pict>
      </w:r>
      <w:r w:rsidR="00DC283D">
        <w:pict w14:anchorId="2ABE3F84">
          <v:shape id="_x0000_s2051" type="#_x0000_t136" style="position:absolute;margin-left:0;margin-top:0;width:50pt;height:50pt;z-index:251657728;visibility:hidden;mso-position-horizontal-relative:text;mso-position-vertical-relative:text">
            <o:lock v:ext="edit" selection="t"/>
          </v:shape>
        </w:pict>
      </w:r>
      <w:r w:rsidR="00DC283D">
        <w:pict w14:anchorId="5F977355">
          <v:shape id="_x0000_s2050" type="#_x0000_t136" style="position:absolute;margin-left:0;margin-top:0;width:50pt;height:50pt;z-index:251658752;visibility:hidden;mso-position-horizontal-relative:text;mso-position-vertical-relative:text">
            <o:lock v:ext="edit" selection="t"/>
          </v:shape>
        </w:pict>
      </w:r>
    </w:p>
    <w:p w14:paraId="5E55F1A2" w14:textId="77777777" w:rsidR="006C24E6" w:rsidRDefault="006C24E6"/>
    <w:p w14:paraId="2223B137" w14:textId="77777777" w:rsidR="006C24E6" w:rsidRDefault="006C24E6"/>
    <w:p w14:paraId="4E524AE5" w14:textId="77777777" w:rsidR="006C24E6" w:rsidRPr="00DA611E" w:rsidRDefault="006C24E6">
      <w:pPr>
        <w:rPr>
          <w:sz w:val="20"/>
          <w:szCs w:val="20"/>
        </w:rPr>
      </w:pPr>
    </w:p>
    <w:p w14:paraId="46100AB5" w14:textId="3E7B8361" w:rsidR="006C24E6" w:rsidRPr="00DA611E" w:rsidRDefault="00DA611E" w:rsidP="00DA611E">
      <w:pPr>
        <w:tabs>
          <w:tab w:val="left" w:pos="7320"/>
        </w:tabs>
        <w:rPr>
          <w:sz w:val="20"/>
          <w:szCs w:val="20"/>
        </w:rPr>
      </w:pPr>
      <w:r w:rsidRPr="00DA611E">
        <w:rPr>
          <w:sz w:val="20"/>
          <w:szCs w:val="20"/>
        </w:rPr>
        <w:tab/>
      </w:r>
    </w:p>
    <w:p w14:paraId="7077A196" w14:textId="77777777" w:rsidR="006C24E6" w:rsidRPr="00DA611E" w:rsidRDefault="006C24E6">
      <w:pPr>
        <w:rPr>
          <w:sz w:val="20"/>
          <w:szCs w:val="20"/>
        </w:rPr>
      </w:pPr>
    </w:p>
    <w:p w14:paraId="387EDD8C" w14:textId="77777777" w:rsidR="006C24E6" w:rsidRPr="00DA611E" w:rsidRDefault="006C24E6">
      <w:pPr>
        <w:rPr>
          <w:sz w:val="20"/>
          <w:szCs w:val="20"/>
        </w:rPr>
      </w:pPr>
    </w:p>
    <w:p w14:paraId="7606069E" w14:textId="77777777" w:rsidR="006C24E6" w:rsidRPr="00DA611E" w:rsidRDefault="006C24E6">
      <w:pPr>
        <w:rPr>
          <w:sz w:val="20"/>
          <w:szCs w:val="20"/>
        </w:rPr>
      </w:pPr>
    </w:p>
    <w:p w14:paraId="6038D588" w14:textId="236BFB34" w:rsidR="006C24E6" w:rsidRPr="00DA611E" w:rsidRDefault="00DA611E" w:rsidP="00DA611E">
      <w:pPr>
        <w:tabs>
          <w:tab w:val="left" w:pos="5640"/>
        </w:tabs>
        <w:rPr>
          <w:sz w:val="20"/>
          <w:szCs w:val="20"/>
        </w:rPr>
      </w:pPr>
      <w:r w:rsidRPr="00DA611E">
        <w:rPr>
          <w:sz w:val="20"/>
          <w:szCs w:val="20"/>
        </w:rPr>
        <w:tab/>
      </w:r>
    </w:p>
    <w:p w14:paraId="7F649F3D" w14:textId="77777777" w:rsidR="006C24E6" w:rsidRPr="00DA611E" w:rsidRDefault="006C24E6">
      <w:pPr>
        <w:rPr>
          <w:sz w:val="20"/>
          <w:szCs w:val="20"/>
        </w:rPr>
      </w:pPr>
    </w:p>
    <w:p w14:paraId="523DE962" w14:textId="77777777" w:rsidR="006C24E6" w:rsidRPr="00DA611E" w:rsidRDefault="006C24E6">
      <w:pPr>
        <w:rPr>
          <w:sz w:val="20"/>
          <w:szCs w:val="20"/>
        </w:rPr>
      </w:pPr>
    </w:p>
    <w:p w14:paraId="2C2F491E" w14:textId="78A639E7" w:rsidR="006C24E6" w:rsidRPr="00DA611E" w:rsidRDefault="00B76043" w:rsidP="00B76043">
      <w:pPr>
        <w:tabs>
          <w:tab w:val="left" w:pos="3825"/>
        </w:tabs>
        <w:rPr>
          <w:sz w:val="20"/>
          <w:szCs w:val="20"/>
        </w:rPr>
      </w:pPr>
      <w:r>
        <w:rPr>
          <w:sz w:val="20"/>
          <w:szCs w:val="20"/>
        </w:rPr>
        <w:tab/>
      </w:r>
    </w:p>
    <w:p w14:paraId="2D14C8AF" w14:textId="77777777" w:rsidR="006C24E6" w:rsidRPr="00DA611E" w:rsidRDefault="006C24E6">
      <w:pPr>
        <w:rPr>
          <w:sz w:val="20"/>
          <w:szCs w:val="20"/>
        </w:rPr>
      </w:pPr>
    </w:p>
    <w:p w14:paraId="1163B1AD" w14:textId="77777777" w:rsidR="006C24E6" w:rsidRPr="00DA611E" w:rsidRDefault="006C24E6">
      <w:pPr>
        <w:rPr>
          <w:sz w:val="20"/>
          <w:szCs w:val="20"/>
        </w:rPr>
      </w:pPr>
    </w:p>
    <w:p w14:paraId="38A3F3FE" w14:textId="77777777" w:rsidR="006C24E6" w:rsidRDefault="006C24E6"/>
    <w:p w14:paraId="04D42F51" w14:textId="77777777" w:rsidR="006C24E6" w:rsidRDefault="006C24E6"/>
    <w:p w14:paraId="5B27FA4F" w14:textId="57FB8F31" w:rsidR="006C24E6" w:rsidRDefault="005A6086">
      <w:r>
        <w:rPr>
          <w:noProof/>
          <w:lang w:val="en-US" w:eastAsia="en-US"/>
        </w:rPr>
        <mc:AlternateContent>
          <mc:Choice Requires="wps">
            <w:drawing>
              <wp:anchor distT="0" distB="0" distL="114300" distR="114300" simplePos="0" relativeHeight="251661824" behindDoc="0" locked="0" layoutInCell="1" allowOverlap="1" wp14:anchorId="2D4D436D" wp14:editId="0423E585">
                <wp:simplePos x="0" y="0"/>
                <wp:positionH relativeFrom="column">
                  <wp:posOffset>618490</wp:posOffset>
                </wp:positionH>
                <wp:positionV relativeFrom="paragraph">
                  <wp:posOffset>22860</wp:posOffset>
                </wp:positionV>
                <wp:extent cx="5114925" cy="2333625"/>
                <wp:effectExtent l="0" t="0" r="28575" b="28575"/>
                <wp:wrapNone/>
                <wp:docPr id="3" name="Rectángulo: esquinas redondeadas 3"/>
                <wp:cNvGraphicFramePr/>
                <a:graphic xmlns:a="http://schemas.openxmlformats.org/drawingml/2006/main">
                  <a:graphicData uri="http://schemas.microsoft.com/office/word/2010/wordprocessingShape">
                    <wps:wsp>
                      <wps:cNvSpPr/>
                      <wps:spPr>
                        <a:xfrm>
                          <a:off x="0" y="0"/>
                          <a:ext cx="5114925" cy="23336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75512D1F" w14:textId="4F1AECA8" w:rsidR="005C1EB6" w:rsidRPr="006E3B56" w:rsidRDefault="005C1EB6" w:rsidP="00F5666E">
                            <w:pPr>
                              <w:jc w:val="center"/>
                              <w:rPr>
                                <w:rFonts w:ascii="Stencil" w:hAnsi="Stencil" w:cs="Arial"/>
                                <w:color w:val="EEECE1" w:themeColor="background2"/>
                                <w:sz w:val="56"/>
                                <w:szCs w:val="56"/>
                              </w:rPr>
                            </w:pPr>
                            <w:r w:rsidRPr="006E3B56">
                              <w:rPr>
                                <w:rFonts w:ascii="Stencil" w:hAnsi="Stencil" w:cs="Arial"/>
                                <w:sz w:val="56"/>
                                <w:szCs w:val="56"/>
                              </w:rPr>
                              <w:t>PLAN DE TRABAJO</w:t>
                            </w:r>
                          </w:p>
                          <w:p w14:paraId="463D02CF" w14:textId="43B8078E" w:rsidR="005C1EB6" w:rsidRPr="00F5666E" w:rsidRDefault="005C1EB6" w:rsidP="00F5666E">
                            <w:pPr>
                              <w:jc w:val="center"/>
                              <w:rPr>
                                <w:rFonts w:ascii="Stencil" w:hAnsi="Stencil" w:cs="Arial"/>
                                <w:sz w:val="56"/>
                                <w:szCs w:val="56"/>
                              </w:rPr>
                            </w:pPr>
                            <w:r w:rsidRPr="00F5666E">
                              <w:rPr>
                                <w:rFonts w:ascii="Stencil" w:hAnsi="Stencil" w:cs="Arial"/>
                                <w:sz w:val="56"/>
                                <w:szCs w:val="56"/>
                              </w:rPr>
                              <w:t xml:space="preserve">DE LA ESTRATEGIA </w:t>
                            </w:r>
                            <w:proofErr w:type="gramStart"/>
                            <w:r w:rsidRPr="00F24E4A">
                              <w:rPr>
                                <w:rFonts w:ascii="Stencil" w:hAnsi="Stencil" w:cs="Arial"/>
                                <w:sz w:val="56"/>
                                <w:szCs w:val="56"/>
                              </w:rPr>
                              <w:t>NACIONAL</w:t>
                            </w:r>
                            <w:r w:rsidRPr="00F5666E">
                              <w:rPr>
                                <w:rFonts w:ascii="Stencil" w:hAnsi="Stencil" w:cs="Arial"/>
                                <w:sz w:val="56"/>
                                <w:szCs w:val="56"/>
                              </w:rPr>
                              <w:t xml:space="preserve">  REFUERZO</w:t>
                            </w:r>
                            <w:proofErr w:type="gramEnd"/>
                            <w:r w:rsidRPr="00F5666E">
                              <w:rPr>
                                <w:rFonts w:ascii="Stencil" w:hAnsi="Stencil" w:cs="Arial"/>
                                <w:sz w:val="56"/>
                                <w:szCs w:val="56"/>
                              </w:rPr>
                              <w:t xml:space="preserve"> ESCOLAR</w:t>
                            </w:r>
                            <w:r>
                              <w:rPr>
                                <w:rFonts w:ascii="Stencil" w:hAnsi="Stencil" w:cs="Arial"/>
                                <w:sz w:val="56"/>
                                <w:szCs w:val="56"/>
                              </w:rPr>
                              <w:t xml:space="preserve"> </w:t>
                            </w:r>
                          </w:p>
                          <w:p w14:paraId="16F771A1" w14:textId="77777777" w:rsidR="005C1EB6" w:rsidRDefault="005C1EB6" w:rsidP="00F56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D436D" id="Rectángulo: esquinas redondeadas 3" o:spid="_x0000_s1027" style="position:absolute;margin-left:48.7pt;margin-top:1.8pt;width:402.75pt;height:18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" fillcolor="white [3201]" strokecolor="#4f81bd [3204]" strokeweight="2pt">
                <v:textbox>
                  <w:txbxContent>
                    <w:p w14:paraId="75512D1F" w14:textId="4F1AECA8" w:rsidR="005C1EB6" w:rsidRPr="006E3B56" w:rsidRDefault="005C1EB6" w:rsidP="00F5666E">
                      <w:pPr>
                        <w:jc w:val="center"/>
                        <w:rPr>
                          <w:rFonts w:ascii="Stencil" w:hAnsi="Stencil" w:cs="Arial"/>
                          <w:color w:val="EEECE1" w:themeColor="background2"/>
                          <w:sz w:val="56"/>
                          <w:szCs w:val="56"/>
                        </w:rPr>
                      </w:pPr>
                      <w:r w:rsidRPr="006E3B56">
                        <w:rPr>
                          <w:rFonts w:ascii="Stencil" w:hAnsi="Stencil" w:cs="Arial"/>
                          <w:sz w:val="56"/>
                          <w:szCs w:val="56"/>
                        </w:rPr>
                        <w:t>PLAN DE TRABAJO</w:t>
                      </w:r>
                    </w:p>
                    <w:p w14:paraId="463D02CF" w14:textId="43B8078E" w:rsidR="005C1EB6" w:rsidRPr="00F5666E" w:rsidRDefault="005C1EB6" w:rsidP="00F5666E">
                      <w:pPr>
                        <w:jc w:val="center"/>
                        <w:rPr>
                          <w:rFonts w:ascii="Stencil" w:hAnsi="Stencil" w:cs="Arial"/>
                          <w:sz w:val="56"/>
                          <w:szCs w:val="56"/>
                        </w:rPr>
                      </w:pPr>
                      <w:r w:rsidRPr="00F5666E">
                        <w:rPr>
                          <w:rFonts w:ascii="Stencil" w:hAnsi="Stencil" w:cs="Arial"/>
                          <w:sz w:val="56"/>
                          <w:szCs w:val="56"/>
                        </w:rPr>
                        <w:t xml:space="preserve">DE LA ESTRATEGIA </w:t>
                      </w:r>
                      <w:proofErr w:type="gramStart"/>
                      <w:r w:rsidRPr="00F24E4A">
                        <w:rPr>
                          <w:rFonts w:ascii="Stencil" w:hAnsi="Stencil" w:cs="Arial"/>
                          <w:sz w:val="56"/>
                          <w:szCs w:val="56"/>
                        </w:rPr>
                        <w:t>NACIONAL</w:t>
                      </w:r>
                      <w:r w:rsidRPr="00F5666E">
                        <w:rPr>
                          <w:rFonts w:ascii="Stencil" w:hAnsi="Stencil" w:cs="Arial"/>
                          <w:sz w:val="56"/>
                          <w:szCs w:val="56"/>
                        </w:rPr>
                        <w:t xml:space="preserve">  REFUERZO</w:t>
                      </w:r>
                      <w:proofErr w:type="gramEnd"/>
                      <w:r w:rsidRPr="00F5666E">
                        <w:rPr>
                          <w:rFonts w:ascii="Stencil" w:hAnsi="Stencil" w:cs="Arial"/>
                          <w:sz w:val="56"/>
                          <w:szCs w:val="56"/>
                        </w:rPr>
                        <w:t xml:space="preserve"> ESCOLAR</w:t>
                      </w:r>
                      <w:r>
                        <w:rPr>
                          <w:rFonts w:ascii="Stencil" w:hAnsi="Stencil" w:cs="Arial"/>
                          <w:sz w:val="56"/>
                          <w:szCs w:val="56"/>
                        </w:rPr>
                        <w:t xml:space="preserve"> </w:t>
                      </w:r>
                    </w:p>
                    <w:p w14:paraId="16F771A1" w14:textId="77777777" w:rsidR="005C1EB6" w:rsidRDefault="005C1EB6" w:rsidP="00F5666E">
                      <w:pPr>
                        <w:jc w:val="center"/>
                      </w:pPr>
                    </w:p>
                  </w:txbxContent>
                </v:textbox>
              </v:roundrect>
            </w:pict>
          </mc:Fallback>
        </mc:AlternateContent>
      </w:r>
    </w:p>
    <w:p w14:paraId="569F59BD" w14:textId="3A428CE4" w:rsidR="00D13BDF" w:rsidRDefault="00D13BDF">
      <w:pPr>
        <w:spacing w:after="0"/>
        <w:jc w:val="center"/>
      </w:pPr>
    </w:p>
    <w:p w14:paraId="2623C984" w14:textId="7067C4F3" w:rsidR="00D13BDF" w:rsidRDefault="00D13BDF">
      <w:pPr>
        <w:spacing w:after="0"/>
        <w:jc w:val="center"/>
      </w:pPr>
    </w:p>
    <w:p w14:paraId="207561EC" w14:textId="523A6849" w:rsidR="00D13BDF" w:rsidRDefault="00D13BDF">
      <w:pPr>
        <w:spacing w:after="0"/>
        <w:jc w:val="center"/>
      </w:pPr>
    </w:p>
    <w:p w14:paraId="25BF9249" w14:textId="415BC539" w:rsidR="00D13BDF" w:rsidRDefault="00D13BDF">
      <w:pPr>
        <w:spacing w:after="0"/>
        <w:jc w:val="center"/>
      </w:pPr>
    </w:p>
    <w:p w14:paraId="78A9F937" w14:textId="2BCAA732" w:rsidR="00D13BDF" w:rsidRDefault="00D13BDF">
      <w:pPr>
        <w:spacing w:after="0"/>
        <w:jc w:val="center"/>
      </w:pPr>
    </w:p>
    <w:p w14:paraId="187CF884" w14:textId="77777777" w:rsidR="00D13BDF" w:rsidRDefault="00D13BDF">
      <w:pPr>
        <w:spacing w:after="0"/>
        <w:jc w:val="center"/>
        <w:rPr>
          <w:rFonts w:ascii="Arial Narrow" w:eastAsia="Arial Narrow" w:hAnsi="Arial Narrow" w:cs="Arial Narrow"/>
          <w:b/>
          <w:sz w:val="24"/>
          <w:szCs w:val="24"/>
        </w:rPr>
      </w:pPr>
    </w:p>
    <w:p w14:paraId="4E4D9484" w14:textId="41EB048A" w:rsidR="006C24E6" w:rsidRDefault="006C24E6">
      <w:pPr>
        <w:spacing w:after="0"/>
        <w:jc w:val="center"/>
        <w:rPr>
          <w:rFonts w:ascii="Arial Narrow" w:eastAsia="Arial Narrow" w:hAnsi="Arial Narrow" w:cs="Arial Narrow"/>
          <w:b/>
          <w:sz w:val="24"/>
          <w:szCs w:val="24"/>
        </w:rPr>
      </w:pPr>
    </w:p>
    <w:p w14:paraId="701A0B08" w14:textId="32261723" w:rsidR="004C551B" w:rsidRDefault="004C551B">
      <w:pPr>
        <w:spacing w:after="0"/>
        <w:jc w:val="center"/>
        <w:rPr>
          <w:rFonts w:ascii="Arial Narrow" w:eastAsia="Arial Narrow" w:hAnsi="Arial Narrow" w:cs="Arial Narrow"/>
          <w:b/>
          <w:sz w:val="24"/>
          <w:szCs w:val="24"/>
        </w:rPr>
      </w:pPr>
    </w:p>
    <w:p w14:paraId="7A525C79" w14:textId="44B28817" w:rsidR="004C551B" w:rsidRDefault="004C551B">
      <w:pPr>
        <w:spacing w:after="0"/>
        <w:jc w:val="center"/>
        <w:rPr>
          <w:rFonts w:ascii="Arial Narrow" w:eastAsia="Arial Narrow" w:hAnsi="Arial Narrow" w:cs="Arial Narrow"/>
          <w:b/>
          <w:sz w:val="24"/>
          <w:szCs w:val="24"/>
        </w:rPr>
      </w:pPr>
    </w:p>
    <w:p w14:paraId="101BB732" w14:textId="1B4CF38E" w:rsidR="004C551B" w:rsidRDefault="004C551B">
      <w:pPr>
        <w:spacing w:after="0"/>
        <w:jc w:val="center"/>
        <w:rPr>
          <w:rFonts w:ascii="Arial Narrow" w:eastAsia="Arial Narrow" w:hAnsi="Arial Narrow" w:cs="Arial Narrow"/>
          <w:b/>
          <w:sz w:val="24"/>
          <w:szCs w:val="24"/>
        </w:rPr>
      </w:pPr>
    </w:p>
    <w:p w14:paraId="7228474E" w14:textId="0E44686F" w:rsidR="004C551B" w:rsidRDefault="004C551B">
      <w:pPr>
        <w:spacing w:after="0"/>
        <w:jc w:val="center"/>
        <w:rPr>
          <w:rFonts w:ascii="Arial Narrow" w:eastAsia="Arial Narrow" w:hAnsi="Arial Narrow" w:cs="Arial Narrow"/>
          <w:b/>
          <w:sz w:val="24"/>
          <w:szCs w:val="24"/>
        </w:rPr>
      </w:pPr>
    </w:p>
    <w:p w14:paraId="71672FC8" w14:textId="1EA0F41C" w:rsidR="004C551B" w:rsidRDefault="004C551B">
      <w:pPr>
        <w:spacing w:after="0"/>
        <w:jc w:val="center"/>
        <w:rPr>
          <w:rFonts w:ascii="Arial Narrow" w:eastAsia="Arial Narrow" w:hAnsi="Arial Narrow" w:cs="Arial Narrow"/>
          <w:b/>
          <w:sz w:val="24"/>
          <w:szCs w:val="24"/>
        </w:rPr>
      </w:pPr>
    </w:p>
    <w:p w14:paraId="1FC191BE" w14:textId="6000E902" w:rsidR="004C551B" w:rsidRDefault="004C551B">
      <w:pPr>
        <w:spacing w:after="0"/>
        <w:jc w:val="center"/>
        <w:rPr>
          <w:rFonts w:ascii="Arial Narrow" w:eastAsia="Arial Narrow" w:hAnsi="Arial Narrow" w:cs="Arial Narrow"/>
          <w:b/>
          <w:sz w:val="24"/>
          <w:szCs w:val="24"/>
        </w:rPr>
      </w:pPr>
    </w:p>
    <w:p w14:paraId="1DF7DA67" w14:textId="488271BE" w:rsidR="004C551B" w:rsidRDefault="004C551B">
      <w:pPr>
        <w:spacing w:after="0"/>
        <w:jc w:val="center"/>
        <w:rPr>
          <w:rFonts w:ascii="Arial Narrow" w:eastAsia="Arial Narrow" w:hAnsi="Arial Narrow" w:cs="Arial Narrow"/>
          <w:b/>
          <w:sz w:val="24"/>
          <w:szCs w:val="24"/>
        </w:rPr>
      </w:pPr>
    </w:p>
    <w:p w14:paraId="4F525512" w14:textId="24968595" w:rsidR="004C551B" w:rsidRDefault="004C551B">
      <w:pPr>
        <w:spacing w:after="0"/>
        <w:jc w:val="center"/>
        <w:rPr>
          <w:rFonts w:ascii="Arial Narrow" w:eastAsia="Arial Narrow" w:hAnsi="Arial Narrow" w:cs="Arial Narrow"/>
          <w:b/>
          <w:sz w:val="24"/>
          <w:szCs w:val="24"/>
        </w:rPr>
      </w:pPr>
    </w:p>
    <w:p w14:paraId="3D8F6A23" w14:textId="41E7A5B8" w:rsidR="004C551B" w:rsidRDefault="004C551B">
      <w:pPr>
        <w:spacing w:after="0"/>
        <w:jc w:val="center"/>
        <w:rPr>
          <w:rFonts w:ascii="Arial Narrow" w:eastAsia="Arial Narrow" w:hAnsi="Arial Narrow" w:cs="Arial Narrow"/>
          <w:b/>
          <w:sz w:val="24"/>
          <w:szCs w:val="24"/>
        </w:rPr>
      </w:pPr>
    </w:p>
    <w:p w14:paraId="6ECD57FC" w14:textId="77777777" w:rsidR="004C551B" w:rsidRDefault="004C551B">
      <w:pPr>
        <w:spacing w:after="0"/>
        <w:jc w:val="center"/>
        <w:rPr>
          <w:rFonts w:ascii="Arial Narrow" w:eastAsia="Arial Narrow" w:hAnsi="Arial Narrow" w:cs="Arial Narrow"/>
          <w:b/>
          <w:sz w:val="24"/>
          <w:szCs w:val="24"/>
        </w:rPr>
      </w:pPr>
    </w:p>
    <w:p w14:paraId="15EC7DC3" w14:textId="2CA158B0" w:rsidR="004C551B" w:rsidRDefault="004C551B">
      <w:pPr>
        <w:spacing w:after="0"/>
        <w:jc w:val="center"/>
        <w:rPr>
          <w:rFonts w:ascii="Arial Narrow" w:eastAsia="Arial Narrow" w:hAnsi="Arial Narrow" w:cs="Arial Narrow"/>
          <w:b/>
          <w:sz w:val="24"/>
          <w:szCs w:val="24"/>
        </w:rPr>
      </w:pPr>
    </w:p>
    <w:p w14:paraId="79B19E95" w14:textId="77777777" w:rsidR="006C24E6" w:rsidRDefault="006C24E6">
      <w:pPr>
        <w:spacing w:after="0"/>
        <w:jc w:val="center"/>
        <w:rPr>
          <w:rFonts w:ascii="Arial Narrow" w:eastAsia="Arial Narrow" w:hAnsi="Arial Narrow" w:cs="Arial Narrow"/>
          <w:b/>
          <w:sz w:val="24"/>
          <w:szCs w:val="24"/>
        </w:rPr>
      </w:pPr>
    </w:p>
    <w:p w14:paraId="2E1DA3EE" w14:textId="77777777" w:rsidR="006C24E6" w:rsidRDefault="006C24E6">
      <w:pPr>
        <w:spacing w:after="0"/>
        <w:rPr>
          <w:rFonts w:ascii="Arial Narrow" w:eastAsia="Arial Narrow" w:hAnsi="Arial Narrow" w:cs="Arial Narrow"/>
          <w:b/>
          <w:sz w:val="24"/>
          <w:szCs w:val="24"/>
        </w:rPr>
      </w:pPr>
    </w:p>
    <w:p w14:paraId="4226A738" w14:textId="77777777" w:rsidR="006C24E6" w:rsidRDefault="006C24E6">
      <w:pPr>
        <w:spacing w:after="0"/>
        <w:rPr>
          <w:rFonts w:ascii="Arial Narrow" w:eastAsia="Arial Narrow" w:hAnsi="Arial Narrow" w:cs="Arial Narrow"/>
          <w:b/>
          <w:sz w:val="24"/>
          <w:szCs w:val="24"/>
        </w:rPr>
      </w:pPr>
    </w:p>
    <w:p w14:paraId="0CA1C65C" w14:textId="77777777" w:rsidR="004C551B" w:rsidRDefault="004C551B">
      <w:pPr>
        <w:spacing w:after="0"/>
        <w:jc w:val="center"/>
        <w:rPr>
          <w:b/>
          <w:sz w:val="40"/>
          <w:szCs w:val="40"/>
        </w:rPr>
      </w:pPr>
    </w:p>
    <w:p w14:paraId="54A08775" w14:textId="0107E87F" w:rsidR="006C24E6" w:rsidRPr="00D321DE" w:rsidRDefault="00CD494D">
      <w:pPr>
        <w:spacing w:after="0" w:line="240" w:lineRule="auto"/>
        <w:jc w:val="center"/>
        <w:rPr>
          <w:rFonts w:asciiTheme="minorHAnsi" w:hAnsiTheme="minorHAnsi" w:cstheme="minorHAnsi"/>
          <w:b/>
          <w:sz w:val="36"/>
          <w:szCs w:val="36"/>
        </w:rPr>
      </w:pPr>
      <w:r>
        <w:rPr>
          <w:rFonts w:asciiTheme="minorHAnsi" w:hAnsiTheme="minorHAnsi" w:cstheme="minorHAnsi"/>
          <w:b/>
          <w:sz w:val="36"/>
          <w:szCs w:val="36"/>
        </w:rPr>
        <w:t>PLAN DE REFUERZO ESCOLAR-2024</w:t>
      </w:r>
    </w:p>
    <w:p w14:paraId="2895216C" w14:textId="77777777" w:rsidR="006C24E6" w:rsidRPr="00D321DE" w:rsidRDefault="00510C3E">
      <w:pPr>
        <w:pStyle w:val="Ttulo1"/>
        <w:numPr>
          <w:ilvl w:val="0"/>
          <w:numId w:val="3"/>
        </w:numPr>
        <w:spacing w:line="276" w:lineRule="auto"/>
        <w:rPr>
          <w:rFonts w:cstheme="minorHAnsi"/>
          <w:b/>
          <w:sz w:val="24"/>
          <w:szCs w:val="24"/>
        </w:rPr>
      </w:pPr>
      <w:bookmarkStart w:id="5" w:name="_heading=h.30j0zll" w:colFirst="0" w:colLast="0"/>
      <w:bookmarkEnd w:id="5"/>
      <w:r w:rsidRPr="00D321DE">
        <w:rPr>
          <w:rFonts w:cstheme="minorHAnsi"/>
          <w:b/>
          <w:sz w:val="24"/>
          <w:szCs w:val="24"/>
        </w:rPr>
        <w:t>DATOS GENERALES:</w:t>
      </w:r>
    </w:p>
    <w:p w14:paraId="7C3007A5" w14:textId="3C7EE16C"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1.1. DRE</w:t>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6E3B56">
        <w:rPr>
          <w:rFonts w:asciiTheme="minorHAnsi" w:hAnsiTheme="minorHAnsi" w:cstheme="minorHAnsi"/>
          <w:sz w:val="24"/>
          <w:szCs w:val="24"/>
        </w:rPr>
        <w:t>Puno</w:t>
      </w:r>
    </w:p>
    <w:p w14:paraId="59A235DB" w14:textId="33683A6E"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1.2. UGEL</w:t>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6E3B56">
        <w:rPr>
          <w:rFonts w:asciiTheme="minorHAnsi" w:hAnsiTheme="minorHAnsi" w:cstheme="minorHAnsi"/>
          <w:sz w:val="24"/>
          <w:szCs w:val="24"/>
        </w:rPr>
        <w:t xml:space="preserve">El Collao </w:t>
      </w:r>
      <w:proofErr w:type="spellStart"/>
      <w:r w:rsidR="006E3B56">
        <w:rPr>
          <w:rFonts w:asciiTheme="minorHAnsi" w:hAnsiTheme="minorHAnsi" w:cstheme="minorHAnsi"/>
          <w:sz w:val="24"/>
          <w:szCs w:val="24"/>
        </w:rPr>
        <w:t>Ilave</w:t>
      </w:r>
      <w:proofErr w:type="spellEnd"/>
    </w:p>
    <w:p w14:paraId="72CAA619" w14:textId="530FFD23"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3</w:t>
      </w:r>
      <w:r w:rsidRPr="00D321DE">
        <w:rPr>
          <w:rFonts w:asciiTheme="minorHAnsi" w:hAnsiTheme="minorHAnsi" w:cstheme="minorHAnsi"/>
          <w:sz w:val="24"/>
          <w:szCs w:val="24"/>
        </w:rPr>
        <w:t>. NIVEL EDUCATIVO</w:t>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F5666E" w:rsidRPr="00D321DE">
        <w:rPr>
          <w:rFonts w:asciiTheme="minorHAnsi" w:hAnsiTheme="minorHAnsi" w:cstheme="minorHAnsi"/>
          <w:sz w:val="24"/>
          <w:szCs w:val="24"/>
        </w:rPr>
        <w:t>Secundaria</w:t>
      </w:r>
    </w:p>
    <w:p w14:paraId="6352FDD9" w14:textId="6BDA30E1"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4</w:t>
      </w:r>
      <w:r w:rsidRPr="00D321DE">
        <w:rPr>
          <w:rFonts w:asciiTheme="minorHAnsi" w:hAnsiTheme="minorHAnsi" w:cstheme="minorHAnsi"/>
          <w:sz w:val="24"/>
          <w:szCs w:val="24"/>
        </w:rPr>
        <w:t xml:space="preserve">. </w:t>
      </w:r>
      <w:r w:rsidR="006E3B56">
        <w:rPr>
          <w:rFonts w:asciiTheme="minorHAnsi" w:hAnsiTheme="minorHAnsi" w:cstheme="minorHAnsi"/>
          <w:sz w:val="24"/>
          <w:szCs w:val="24"/>
        </w:rPr>
        <w:t>I.E.S.</w:t>
      </w:r>
      <w:r w:rsidR="006E3B56">
        <w:rPr>
          <w:rFonts w:asciiTheme="minorHAnsi" w:hAnsiTheme="minorHAnsi" w:cstheme="minorHAnsi"/>
          <w:sz w:val="24"/>
          <w:szCs w:val="24"/>
        </w:rPr>
        <w:tab/>
      </w:r>
      <w:r w:rsidR="006E3B56">
        <w:rPr>
          <w:rFonts w:asciiTheme="minorHAnsi" w:hAnsiTheme="minorHAnsi" w:cstheme="minorHAnsi"/>
          <w:sz w:val="24"/>
          <w:szCs w:val="24"/>
        </w:rPr>
        <w:tab/>
      </w:r>
      <w:r w:rsidR="006E3B56">
        <w:rPr>
          <w:rFonts w:asciiTheme="minorHAnsi" w:hAnsiTheme="minorHAnsi" w:cstheme="minorHAnsi"/>
          <w:sz w:val="24"/>
          <w:szCs w:val="24"/>
        </w:rPr>
        <w:tab/>
      </w:r>
      <w:r w:rsidR="006E3B56">
        <w:rPr>
          <w:rFonts w:asciiTheme="minorHAnsi" w:hAnsiTheme="minorHAnsi" w:cstheme="minorHAnsi"/>
          <w:sz w:val="24"/>
          <w:szCs w:val="24"/>
        </w:rPr>
        <w:tab/>
      </w:r>
      <w:r w:rsidRPr="00D321DE">
        <w:rPr>
          <w:rFonts w:asciiTheme="minorHAnsi" w:hAnsiTheme="minorHAnsi" w:cstheme="minorHAnsi"/>
          <w:sz w:val="24"/>
          <w:szCs w:val="24"/>
        </w:rPr>
        <w:t xml:space="preserve">: </w:t>
      </w:r>
      <w:r w:rsidR="00F5666E" w:rsidRPr="00D321DE">
        <w:rPr>
          <w:rFonts w:asciiTheme="minorHAnsi" w:hAnsiTheme="minorHAnsi" w:cstheme="minorHAnsi"/>
          <w:sz w:val="24"/>
          <w:szCs w:val="24"/>
        </w:rPr>
        <w:t>“</w:t>
      </w:r>
      <w:proofErr w:type="spellStart"/>
      <w:r w:rsidR="006E3B56">
        <w:rPr>
          <w:rFonts w:asciiTheme="minorHAnsi" w:hAnsiTheme="minorHAnsi" w:cstheme="minorHAnsi"/>
          <w:sz w:val="24"/>
          <w:szCs w:val="24"/>
        </w:rPr>
        <w:t>Siraya</w:t>
      </w:r>
      <w:proofErr w:type="spellEnd"/>
      <w:r w:rsidR="00F5666E" w:rsidRPr="00D321DE">
        <w:rPr>
          <w:rFonts w:asciiTheme="minorHAnsi" w:hAnsiTheme="minorHAnsi" w:cstheme="minorHAnsi"/>
          <w:sz w:val="24"/>
          <w:szCs w:val="24"/>
        </w:rPr>
        <w:t>”</w:t>
      </w:r>
    </w:p>
    <w:p w14:paraId="74F99F7C" w14:textId="7DBFBE1F"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5</w:t>
      </w:r>
      <w:r w:rsidRPr="00D321DE">
        <w:rPr>
          <w:rFonts w:asciiTheme="minorHAnsi" w:hAnsiTheme="minorHAnsi" w:cstheme="minorHAnsi"/>
          <w:sz w:val="24"/>
          <w:szCs w:val="24"/>
        </w:rPr>
        <w:t>. INICIO</w:t>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ED1348">
        <w:rPr>
          <w:rFonts w:asciiTheme="minorHAnsi" w:hAnsiTheme="minorHAnsi" w:cstheme="minorHAnsi"/>
          <w:sz w:val="24"/>
          <w:szCs w:val="24"/>
        </w:rPr>
        <w:t>Abril</w:t>
      </w:r>
    </w:p>
    <w:p w14:paraId="27685687" w14:textId="26BEDBE6"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6</w:t>
      </w:r>
      <w:r w:rsidRPr="00D321DE">
        <w:rPr>
          <w:rFonts w:asciiTheme="minorHAnsi" w:hAnsiTheme="minorHAnsi" w:cstheme="minorHAnsi"/>
          <w:sz w:val="24"/>
          <w:szCs w:val="24"/>
        </w:rPr>
        <w:t>. FIN</w:t>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ED1348">
        <w:rPr>
          <w:rFonts w:asciiTheme="minorHAnsi" w:hAnsiTheme="minorHAnsi" w:cstheme="minorHAnsi"/>
          <w:sz w:val="24"/>
          <w:szCs w:val="24"/>
        </w:rPr>
        <w:t>Diciembre</w:t>
      </w:r>
      <w:r w:rsidR="00FF3FD6" w:rsidRPr="00D321DE">
        <w:rPr>
          <w:rFonts w:asciiTheme="minorHAnsi" w:hAnsiTheme="minorHAnsi" w:cstheme="minorHAnsi"/>
          <w:sz w:val="24"/>
          <w:szCs w:val="24"/>
        </w:rPr>
        <w:t xml:space="preserve"> </w:t>
      </w:r>
    </w:p>
    <w:p w14:paraId="68CC43E5" w14:textId="30656B75" w:rsidR="006C24E6" w:rsidRPr="00D321DE"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7</w:t>
      </w:r>
      <w:r w:rsidRPr="00D321DE">
        <w:rPr>
          <w:rFonts w:asciiTheme="minorHAnsi" w:hAnsiTheme="minorHAnsi" w:cstheme="minorHAnsi"/>
          <w:sz w:val="24"/>
          <w:szCs w:val="24"/>
        </w:rPr>
        <w:t>. DURACIÓN</w:t>
      </w:r>
      <w:r w:rsidRPr="00D321DE">
        <w:rPr>
          <w:rFonts w:asciiTheme="minorHAnsi" w:hAnsiTheme="minorHAnsi" w:cstheme="minorHAnsi"/>
          <w:sz w:val="24"/>
          <w:szCs w:val="24"/>
        </w:rPr>
        <w:tab/>
      </w:r>
      <w:r w:rsidRPr="00D321DE">
        <w:rPr>
          <w:rFonts w:asciiTheme="minorHAnsi" w:hAnsiTheme="minorHAnsi" w:cstheme="minorHAnsi"/>
          <w:sz w:val="24"/>
          <w:szCs w:val="24"/>
        </w:rPr>
        <w:tab/>
      </w:r>
      <w:r w:rsidRPr="00D321DE">
        <w:rPr>
          <w:rFonts w:asciiTheme="minorHAnsi" w:hAnsiTheme="minorHAnsi" w:cstheme="minorHAnsi"/>
          <w:sz w:val="24"/>
          <w:szCs w:val="24"/>
        </w:rPr>
        <w:tab/>
        <w:t xml:space="preserve">: </w:t>
      </w:r>
      <w:r w:rsidR="00ED1348">
        <w:rPr>
          <w:rFonts w:asciiTheme="minorHAnsi" w:hAnsiTheme="minorHAnsi" w:cstheme="minorHAnsi"/>
          <w:sz w:val="24"/>
          <w:szCs w:val="24"/>
        </w:rPr>
        <w:t>9</w:t>
      </w:r>
      <w:r w:rsidRPr="00D321DE">
        <w:rPr>
          <w:rFonts w:asciiTheme="minorHAnsi" w:hAnsiTheme="minorHAnsi" w:cstheme="minorHAnsi"/>
          <w:sz w:val="24"/>
          <w:szCs w:val="24"/>
        </w:rPr>
        <w:t xml:space="preserve"> meses</w:t>
      </w:r>
    </w:p>
    <w:p w14:paraId="7F5593A3" w14:textId="0A0E49BE" w:rsidR="006C24E6" w:rsidRDefault="00510C3E">
      <w:pPr>
        <w:spacing w:after="0"/>
        <w:ind w:left="502"/>
        <w:jc w:val="both"/>
        <w:rPr>
          <w:rFonts w:asciiTheme="minorHAnsi" w:hAnsiTheme="minorHAnsi" w:cstheme="minorHAnsi"/>
          <w:sz w:val="24"/>
          <w:szCs w:val="24"/>
        </w:rPr>
      </w:pPr>
      <w:r w:rsidRPr="00D321DE">
        <w:rPr>
          <w:rFonts w:asciiTheme="minorHAnsi" w:hAnsiTheme="minorHAnsi" w:cstheme="minorHAnsi"/>
          <w:sz w:val="24"/>
          <w:szCs w:val="24"/>
        </w:rPr>
        <w:t>1.</w:t>
      </w:r>
      <w:r w:rsidR="0010304E">
        <w:rPr>
          <w:rFonts w:asciiTheme="minorHAnsi" w:hAnsiTheme="minorHAnsi" w:cstheme="minorHAnsi"/>
          <w:sz w:val="24"/>
          <w:szCs w:val="24"/>
        </w:rPr>
        <w:t>8</w:t>
      </w:r>
      <w:r w:rsidRPr="00D321DE">
        <w:rPr>
          <w:rFonts w:asciiTheme="minorHAnsi" w:hAnsiTheme="minorHAnsi" w:cstheme="minorHAnsi"/>
          <w:sz w:val="24"/>
          <w:szCs w:val="24"/>
        </w:rPr>
        <w:t>.</w:t>
      </w:r>
      <w:r w:rsidR="009D4B15" w:rsidRPr="00D321DE">
        <w:rPr>
          <w:rFonts w:asciiTheme="minorHAnsi" w:hAnsiTheme="minorHAnsi" w:cstheme="minorHAnsi"/>
          <w:sz w:val="24"/>
          <w:szCs w:val="24"/>
        </w:rPr>
        <w:t xml:space="preserve"> </w:t>
      </w:r>
      <w:r w:rsidRPr="00D321DE">
        <w:rPr>
          <w:rFonts w:asciiTheme="minorHAnsi" w:hAnsiTheme="minorHAnsi" w:cstheme="minorHAnsi"/>
          <w:sz w:val="24"/>
          <w:szCs w:val="24"/>
        </w:rPr>
        <w:t>DIRECTOR</w:t>
      </w:r>
      <w:r w:rsidR="005E41EF" w:rsidRPr="00D321DE">
        <w:rPr>
          <w:rFonts w:asciiTheme="minorHAnsi" w:hAnsiTheme="minorHAnsi" w:cstheme="minorHAnsi"/>
          <w:sz w:val="24"/>
          <w:szCs w:val="24"/>
        </w:rPr>
        <w:t>A</w:t>
      </w:r>
      <w:r w:rsidR="009D4B15" w:rsidRPr="00D321DE">
        <w:rPr>
          <w:rFonts w:asciiTheme="minorHAnsi" w:hAnsiTheme="minorHAnsi" w:cstheme="minorHAnsi"/>
          <w:sz w:val="24"/>
          <w:szCs w:val="24"/>
        </w:rPr>
        <w:t xml:space="preserve">                </w:t>
      </w:r>
      <w:r w:rsidRPr="00D321DE">
        <w:rPr>
          <w:rFonts w:asciiTheme="minorHAnsi" w:hAnsiTheme="minorHAnsi" w:cstheme="minorHAnsi"/>
          <w:sz w:val="24"/>
          <w:szCs w:val="24"/>
        </w:rPr>
        <w:tab/>
        <w:t>:</w:t>
      </w:r>
      <w:r w:rsidR="009D4B15" w:rsidRPr="00D321DE">
        <w:rPr>
          <w:rFonts w:asciiTheme="minorHAnsi" w:hAnsiTheme="minorHAnsi" w:cstheme="minorHAnsi"/>
          <w:sz w:val="24"/>
          <w:szCs w:val="24"/>
        </w:rPr>
        <w:t xml:space="preserve"> </w:t>
      </w:r>
      <w:r w:rsidR="00D321DE" w:rsidRPr="00D321DE">
        <w:rPr>
          <w:rFonts w:asciiTheme="minorHAnsi" w:hAnsiTheme="minorHAnsi" w:cstheme="minorHAnsi"/>
          <w:sz w:val="24"/>
          <w:szCs w:val="24"/>
        </w:rPr>
        <w:t xml:space="preserve">Lic. </w:t>
      </w:r>
      <w:r w:rsidR="006E3B56">
        <w:rPr>
          <w:rFonts w:asciiTheme="minorHAnsi" w:hAnsiTheme="minorHAnsi" w:cstheme="minorHAnsi"/>
          <w:sz w:val="24"/>
          <w:szCs w:val="24"/>
        </w:rPr>
        <w:t>Luz Mary Quispe Santos</w:t>
      </w:r>
    </w:p>
    <w:p w14:paraId="795DE599" w14:textId="14806795" w:rsidR="0010304E" w:rsidRDefault="0010304E">
      <w:pPr>
        <w:spacing w:after="0"/>
        <w:ind w:left="502"/>
        <w:jc w:val="both"/>
        <w:rPr>
          <w:rFonts w:asciiTheme="minorHAnsi" w:hAnsiTheme="minorHAnsi" w:cstheme="minorHAnsi"/>
          <w:sz w:val="24"/>
          <w:szCs w:val="24"/>
        </w:rPr>
      </w:pPr>
      <w:r>
        <w:rPr>
          <w:rFonts w:asciiTheme="minorHAnsi" w:hAnsiTheme="minorHAnsi" w:cstheme="minorHAnsi"/>
          <w:sz w:val="24"/>
          <w:szCs w:val="24"/>
        </w:rPr>
        <w:t>1.9. DOCENTES RESPONSABLES:</w:t>
      </w:r>
    </w:p>
    <w:p w14:paraId="186AA4C0" w14:textId="6A3318DF" w:rsidR="0010304E" w:rsidRDefault="0010304E" w:rsidP="0010304E">
      <w:pPr>
        <w:pStyle w:val="Prrafodelista"/>
        <w:numPr>
          <w:ilvl w:val="0"/>
          <w:numId w:val="8"/>
        </w:numPr>
        <w:spacing w:after="0"/>
        <w:jc w:val="both"/>
        <w:rPr>
          <w:rFonts w:asciiTheme="minorHAnsi" w:hAnsiTheme="minorHAnsi" w:cstheme="minorHAnsi"/>
          <w:sz w:val="24"/>
          <w:szCs w:val="24"/>
        </w:rPr>
      </w:pPr>
      <w:r>
        <w:rPr>
          <w:rFonts w:asciiTheme="minorHAnsi" w:hAnsiTheme="minorHAnsi" w:cstheme="minorHAnsi"/>
          <w:sz w:val="24"/>
          <w:szCs w:val="24"/>
        </w:rPr>
        <w:t>Prof. Judith Maribel ALANOCA CORI (Com.)</w:t>
      </w:r>
    </w:p>
    <w:p w14:paraId="163E9D09" w14:textId="6027E1F9" w:rsidR="0010304E" w:rsidRDefault="0010304E" w:rsidP="0010304E">
      <w:pPr>
        <w:pStyle w:val="Prrafodelista"/>
        <w:numPr>
          <w:ilvl w:val="0"/>
          <w:numId w:val="8"/>
        </w:numPr>
        <w:spacing w:after="0"/>
        <w:jc w:val="both"/>
        <w:rPr>
          <w:rFonts w:asciiTheme="minorHAnsi" w:hAnsiTheme="minorHAnsi" w:cstheme="minorHAnsi"/>
          <w:sz w:val="24"/>
          <w:szCs w:val="24"/>
        </w:rPr>
      </w:pPr>
      <w:r>
        <w:rPr>
          <w:rFonts w:asciiTheme="minorHAnsi" w:hAnsiTheme="minorHAnsi" w:cstheme="minorHAnsi"/>
          <w:sz w:val="24"/>
          <w:szCs w:val="24"/>
        </w:rPr>
        <w:t xml:space="preserve">Prof. Norma </w:t>
      </w:r>
      <w:proofErr w:type="spellStart"/>
      <w:r>
        <w:rPr>
          <w:rFonts w:asciiTheme="minorHAnsi" w:hAnsiTheme="minorHAnsi" w:cstheme="minorHAnsi"/>
          <w:sz w:val="24"/>
          <w:szCs w:val="24"/>
        </w:rPr>
        <w:t>Idet</w:t>
      </w:r>
      <w:proofErr w:type="spellEnd"/>
      <w:r>
        <w:rPr>
          <w:rFonts w:asciiTheme="minorHAnsi" w:hAnsiTheme="minorHAnsi" w:cstheme="minorHAnsi"/>
          <w:sz w:val="24"/>
          <w:szCs w:val="24"/>
        </w:rPr>
        <w:t xml:space="preserve"> MAMANI LIMACHI (Mat.)</w:t>
      </w:r>
    </w:p>
    <w:p w14:paraId="1423AB91" w14:textId="70150DEE" w:rsidR="0010304E" w:rsidRPr="0010304E" w:rsidRDefault="0010304E" w:rsidP="0010304E">
      <w:pPr>
        <w:pStyle w:val="Prrafodelista"/>
        <w:numPr>
          <w:ilvl w:val="0"/>
          <w:numId w:val="8"/>
        </w:numPr>
        <w:spacing w:after="0"/>
        <w:jc w:val="both"/>
        <w:rPr>
          <w:rFonts w:asciiTheme="minorHAnsi" w:hAnsiTheme="minorHAnsi" w:cstheme="minorHAnsi"/>
          <w:sz w:val="24"/>
          <w:szCs w:val="24"/>
        </w:rPr>
      </w:pPr>
      <w:r>
        <w:rPr>
          <w:rFonts w:asciiTheme="minorHAnsi" w:hAnsiTheme="minorHAnsi" w:cstheme="minorHAnsi"/>
          <w:sz w:val="24"/>
          <w:szCs w:val="24"/>
        </w:rPr>
        <w:t>Yola Hermelinda LUQUE MULLAYA (Mat.)</w:t>
      </w:r>
    </w:p>
    <w:p w14:paraId="110DC031" w14:textId="77777777" w:rsidR="006C24E6" w:rsidRPr="00D321DE" w:rsidRDefault="00510C3E">
      <w:pPr>
        <w:pStyle w:val="Ttulo1"/>
        <w:numPr>
          <w:ilvl w:val="0"/>
          <w:numId w:val="3"/>
        </w:numPr>
        <w:spacing w:line="276" w:lineRule="auto"/>
        <w:rPr>
          <w:rFonts w:cstheme="minorHAnsi"/>
          <w:b/>
          <w:sz w:val="24"/>
          <w:szCs w:val="24"/>
        </w:rPr>
      </w:pPr>
      <w:bookmarkStart w:id="6" w:name="_heading=h.1fob9te" w:colFirst="0" w:colLast="0"/>
      <w:bookmarkEnd w:id="6"/>
      <w:r w:rsidRPr="00D321DE">
        <w:rPr>
          <w:rFonts w:cstheme="minorHAnsi"/>
          <w:b/>
          <w:sz w:val="24"/>
          <w:szCs w:val="24"/>
        </w:rPr>
        <w:t>PRESENTACIÓN.</w:t>
      </w:r>
    </w:p>
    <w:p w14:paraId="5792C189" w14:textId="169785B3" w:rsidR="006C24E6" w:rsidRPr="00D321DE" w:rsidRDefault="00CD494D">
      <w:pPr>
        <w:ind w:left="567"/>
        <w:jc w:val="both"/>
        <w:rPr>
          <w:rFonts w:asciiTheme="minorHAnsi" w:hAnsiTheme="minorHAnsi" w:cstheme="minorHAnsi"/>
          <w:sz w:val="24"/>
          <w:szCs w:val="24"/>
        </w:rPr>
      </w:pPr>
      <w:r>
        <w:rPr>
          <w:rFonts w:asciiTheme="minorHAnsi" w:hAnsiTheme="minorHAnsi" w:cstheme="minorHAnsi"/>
          <w:sz w:val="24"/>
          <w:szCs w:val="24"/>
        </w:rPr>
        <w:t>L</w:t>
      </w:r>
      <w:r w:rsidR="0010304E">
        <w:rPr>
          <w:rFonts w:asciiTheme="minorHAnsi" w:hAnsiTheme="minorHAnsi" w:cstheme="minorHAnsi"/>
          <w:sz w:val="24"/>
          <w:szCs w:val="24"/>
        </w:rPr>
        <w:t>os requerimientos</w:t>
      </w:r>
      <w:r w:rsidR="00510C3E" w:rsidRPr="00D321DE">
        <w:rPr>
          <w:rFonts w:asciiTheme="minorHAnsi" w:hAnsiTheme="minorHAnsi" w:cstheme="minorHAnsi"/>
          <w:sz w:val="24"/>
          <w:szCs w:val="24"/>
        </w:rPr>
        <w:t>, retos y desafíos de la educación actual exigen en nuestro quehacer educativo asumir nuevas responsabilidades y compromisos respecto al logro de los aprendizajes, objetivo fundamental de la Institución Educativa, es en esta instancia donde se generan las condiciones y espacios de aprendizaje desplegados en el proceso de desarrollo de competencias y capacidades evidenciados en los desempeños de los estudiantes para que se desenvuelvan eficientemente en la comunidad y plenamente en la sociedad.</w:t>
      </w:r>
    </w:p>
    <w:p w14:paraId="34178547" w14:textId="26C5FC64" w:rsidR="006C24E6" w:rsidRPr="00D321DE" w:rsidRDefault="0010304E">
      <w:pPr>
        <w:ind w:left="567"/>
        <w:jc w:val="both"/>
        <w:rPr>
          <w:rFonts w:asciiTheme="minorHAnsi" w:hAnsiTheme="minorHAnsi" w:cstheme="minorHAnsi"/>
          <w:sz w:val="24"/>
          <w:szCs w:val="24"/>
        </w:rPr>
      </w:pPr>
      <w:r>
        <w:rPr>
          <w:rFonts w:asciiTheme="minorHAnsi" w:hAnsiTheme="minorHAnsi" w:cstheme="minorHAnsi"/>
          <w:sz w:val="24"/>
          <w:szCs w:val="24"/>
        </w:rPr>
        <w:t>Luego de la</w:t>
      </w:r>
      <w:r w:rsidR="00510C3E" w:rsidRPr="00D321DE">
        <w:rPr>
          <w:rFonts w:asciiTheme="minorHAnsi" w:hAnsiTheme="minorHAnsi" w:cstheme="minorHAnsi"/>
          <w:sz w:val="24"/>
          <w:szCs w:val="24"/>
        </w:rPr>
        <w:t xml:space="preserve"> revisión, análisis en la semana de gestión en función a los resultados de la eval</w:t>
      </w:r>
      <w:r w:rsidR="00CD494D">
        <w:rPr>
          <w:rFonts w:asciiTheme="minorHAnsi" w:hAnsiTheme="minorHAnsi" w:cstheme="minorHAnsi"/>
          <w:sz w:val="24"/>
          <w:szCs w:val="24"/>
        </w:rPr>
        <w:t xml:space="preserve">uación </w:t>
      </w:r>
      <w:r>
        <w:rPr>
          <w:rFonts w:asciiTheme="minorHAnsi" w:hAnsiTheme="minorHAnsi" w:cstheme="minorHAnsi"/>
          <w:sz w:val="24"/>
          <w:szCs w:val="24"/>
        </w:rPr>
        <w:t>diagnóstica</w:t>
      </w:r>
      <w:r w:rsidR="00CD494D">
        <w:rPr>
          <w:rFonts w:asciiTheme="minorHAnsi" w:hAnsiTheme="minorHAnsi" w:cstheme="minorHAnsi"/>
          <w:sz w:val="24"/>
          <w:szCs w:val="24"/>
        </w:rPr>
        <w:t xml:space="preserve"> 202</w:t>
      </w:r>
      <w:r>
        <w:rPr>
          <w:rFonts w:asciiTheme="minorHAnsi" w:hAnsiTheme="minorHAnsi" w:cstheme="minorHAnsi"/>
          <w:sz w:val="24"/>
          <w:szCs w:val="24"/>
        </w:rPr>
        <w:t>4</w:t>
      </w:r>
      <w:r w:rsidR="006E3B56">
        <w:rPr>
          <w:rFonts w:asciiTheme="minorHAnsi" w:hAnsiTheme="minorHAnsi" w:cstheme="minorHAnsi"/>
          <w:sz w:val="24"/>
          <w:szCs w:val="24"/>
        </w:rPr>
        <w:t xml:space="preserve"> </w:t>
      </w:r>
      <w:r w:rsidR="00510C3E" w:rsidRPr="00D321DE">
        <w:rPr>
          <w:rFonts w:asciiTheme="minorHAnsi" w:hAnsiTheme="minorHAnsi" w:cstheme="minorHAnsi"/>
          <w:sz w:val="24"/>
          <w:szCs w:val="24"/>
        </w:rPr>
        <w:t xml:space="preserve">que promueve la </w:t>
      </w:r>
      <w:r>
        <w:rPr>
          <w:rFonts w:asciiTheme="minorHAnsi" w:hAnsiTheme="minorHAnsi" w:cstheme="minorHAnsi"/>
          <w:sz w:val="24"/>
          <w:szCs w:val="24"/>
        </w:rPr>
        <w:t>UGELEC</w:t>
      </w:r>
      <w:r w:rsidR="00510C3E" w:rsidRPr="00D321DE">
        <w:rPr>
          <w:rFonts w:asciiTheme="minorHAnsi" w:hAnsiTheme="minorHAnsi" w:cstheme="minorHAnsi"/>
          <w:sz w:val="24"/>
          <w:szCs w:val="24"/>
        </w:rPr>
        <w:t xml:space="preserve"> y </w:t>
      </w:r>
      <w:r w:rsidR="005E41EF" w:rsidRPr="00D321DE">
        <w:rPr>
          <w:rFonts w:asciiTheme="minorHAnsi" w:hAnsiTheme="minorHAnsi" w:cstheme="minorHAnsi"/>
          <w:sz w:val="24"/>
          <w:szCs w:val="24"/>
        </w:rPr>
        <w:t>el Ministerio</w:t>
      </w:r>
      <w:r w:rsidR="00510C3E" w:rsidRPr="00D321DE">
        <w:rPr>
          <w:rFonts w:asciiTheme="minorHAnsi" w:hAnsiTheme="minorHAnsi" w:cstheme="minorHAnsi"/>
          <w:sz w:val="24"/>
          <w:szCs w:val="24"/>
        </w:rPr>
        <w:t xml:space="preserve"> de Educación, se observa que nos encontramos por debajo del promedio </w:t>
      </w:r>
      <w:r w:rsidR="0049594C">
        <w:rPr>
          <w:rFonts w:asciiTheme="minorHAnsi" w:hAnsiTheme="minorHAnsi" w:cstheme="minorHAnsi"/>
          <w:sz w:val="24"/>
          <w:szCs w:val="24"/>
        </w:rPr>
        <w:t>del nivel sa</w:t>
      </w:r>
      <w:r w:rsidR="00510C3E" w:rsidRPr="00D321DE">
        <w:rPr>
          <w:rFonts w:asciiTheme="minorHAnsi" w:hAnsiTheme="minorHAnsi" w:cstheme="minorHAnsi"/>
          <w:sz w:val="24"/>
          <w:szCs w:val="24"/>
        </w:rPr>
        <w:t xml:space="preserve">tisfactorio. </w:t>
      </w:r>
      <w:r w:rsidR="0049594C">
        <w:rPr>
          <w:rFonts w:asciiTheme="minorHAnsi" w:hAnsiTheme="minorHAnsi" w:cstheme="minorHAnsi"/>
          <w:sz w:val="24"/>
          <w:szCs w:val="24"/>
        </w:rPr>
        <w:t xml:space="preserve">Razón por la que es necesario </w:t>
      </w:r>
      <w:r w:rsidR="00510C3E" w:rsidRPr="00D321DE">
        <w:rPr>
          <w:rFonts w:asciiTheme="minorHAnsi" w:hAnsiTheme="minorHAnsi" w:cstheme="minorHAnsi"/>
          <w:sz w:val="24"/>
          <w:szCs w:val="24"/>
        </w:rPr>
        <w:t xml:space="preserve">la participación de </w:t>
      </w:r>
      <w:r w:rsidR="0049594C" w:rsidRPr="00D321DE">
        <w:rPr>
          <w:rFonts w:asciiTheme="minorHAnsi" w:hAnsiTheme="minorHAnsi" w:cstheme="minorHAnsi"/>
          <w:sz w:val="24"/>
          <w:szCs w:val="24"/>
        </w:rPr>
        <w:t>todos para</w:t>
      </w:r>
      <w:r w:rsidR="00510C3E" w:rsidRPr="00D321DE">
        <w:rPr>
          <w:rFonts w:asciiTheme="minorHAnsi" w:hAnsiTheme="minorHAnsi" w:cstheme="minorHAnsi"/>
          <w:sz w:val="24"/>
          <w:szCs w:val="24"/>
        </w:rPr>
        <w:t xml:space="preserve"> tomar la decisión </w:t>
      </w:r>
      <w:r w:rsidR="0049594C">
        <w:rPr>
          <w:rFonts w:asciiTheme="minorHAnsi" w:hAnsiTheme="minorHAnsi" w:cstheme="minorHAnsi"/>
          <w:sz w:val="24"/>
          <w:szCs w:val="24"/>
        </w:rPr>
        <w:t>para</w:t>
      </w:r>
      <w:r w:rsidR="00510C3E" w:rsidRPr="00D321DE">
        <w:rPr>
          <w:rFonts w:asciiTheme="minorHAnsi" w:hAnsiTheme="minorHAnsi" w:cstheme="minorHAnsi"/>
          <w:sz w:val="24"/>
          <w:szCs w:val="24"/>
        </w:rPr>
        <w:t xml:space="preserve"> emprender acciones que nos permitan revertir las dificultades, </w:t>
      </w:r>
      <w:r w:rsidR="0049594C">
        <w:rPr>
          <w:rFonts w:asciiTheme="minorHAnsi" w:hAnsiTheme="minorHAnsi" w:cstheme="minorHAnsi"/>
          <w:sz w:val="24"/>
          <w:szCs w:val="24"/>
        </w:rPr>
        <w:t>para lo que</w:t>
      </w:r>
      <w:r w:rsidR="00510C3E" w:rsidRPr="00D321DE">
        <w:rPr>
          <w:rFonts w:asciiTheme="minorHAnsi" w:hAnsiTheme="minorHAnsi" w:cstheme="minorHAnsi"/>
          <w:sz w:val="24"/>
          <w:szCs w:val="24"/>
        </w:rPr>
        <w:t>; implementamos el Plan de refuerzo escolar de los aprendizajes en respuesta a los resultados alcanzados en la evaluación diagnóstica</w:t>
      </w:r>
      <w:r w:rsidR="0049594C">
        <w:rPr>
          <w:rFonts w:asciiTheme="minorHAnsi" w:hAnsiTheme="minorHAnsi" w:cstheme="minorHAnsi"/>
          <w:sz w:val="24"/>
          <w:szCs w:val="24"/>
        </w:rPr>
        <w:t>.</w:t>
      </w:r>
    </w:p>
    <w:p w14:paraId="6D9EF1A0" w14:textId="25BFBE75" w:rsidR="006C24E6" w:rsidRPr="00D321DE" w:rsidRDefault="00510C3E">
      <w:pPr>
        <w:ind w:left="567"/>
        <w:jc w:val="both"/>
        <w:rPr>
          <w:rFonts w:asciiTheme="minorHAnsi" w:hAnsiTheme="minorHAnsi" w:cstheme="minorHAnsi"/>
          <w:sz w:val="24"/>
          <w:szCs w:val="24"/>
        </w:rPr>
      </w:pPr>
      <w:r w:rsidRPr="00D321DE">
        <w:rPr>
          <w:rFonts w:asciiTheme="minorHAnsi" w:hAnsiTheme="minorHAnsi" w:cstheme="minorHAnsi"/>
          <w:sz w:val="24"/>
          <w:szCs w:val="24"/>
        </w:rPr>
        <w:t xml:space="preserve">En respuesta a dicha problemática por consenso los docentes proponen distintas estrategias para mejorar los resultados en los aprendizajes de los estudiantes </w:t>
      </w:r>
      <w:r w:rsidR="0049594C">
        <w:rPr>
          <w:rFonts w:asciiTheme="minorHAnsi" w:hAnsiTheme="minorHAnsi" w:cstheme="minorHAnsi"/>
          <w:sz w:val="24"/>
          <w:szCs w:val="24"/>
        </w:rPr>
        <w:t xml:space="preserve">de la IES </w:t>
      </w:r>
      <w:proofErr w:type="spellStart"/>
      <w:r w:rsidR="0049594C">
        <w:rPr>
          <w:rFonts w:asciiTheme="minorHAnsi" w:hAnsiTheme="minorHAnsi" w:cstheme="minorHAnsi"/>
          <w:sz w:val="24"/>
          <w:szCs w:val="24"/>
        </w:rPr>
        <w:t>Siraya</w:t>
      </w:r>
      <w:proofErr w:type="spellEnd"/>
      <w:r w:rsidRPr="00D321DE">
        <w:rPr>
          <w:rFonts w:asciiTheme="minorHAnsi" w:hAnsiTheme="minorHAnsi" w:cstheme="minorHAnsi"/>
          <w:sz w:val="24"/>
          <w:szCs w:val="24"/>
        </w:rPr>
        <w:t xml:space="preserve"> priorizando las competencias planteadas en la evaluación diagnóstica y las competencias </w:t>
      </w:r>
      <w:r w:rsidR="0049594C">
        <w:rPr>
          <w:rFonts w:asciiTheme="minorHAnsi" w:hAnsiTheme="minorHAnsi" w:cstheme="minorHAnsi"/>
          <w:sz w:val="24"/>
          <w:szCs w:val="24"/>
        </w:rPr>
        <w:t xml:space="preserve">de las áreas </w:t>
      </w:r>
      <w:r w:rsidR="00D25E53">
        <w:rPr>
          <w:rFonts w:asciiTheme="minorHAnsi" w:hAnsiTheme="minorHAnsi" w:cstheme="minorHAnsi"/>
          <w:sz w:val="24"/>
          <w:szCs w:val="24"/>
        </w:rPr>
        <w:t>involucradas como</w:t>
      </w:r>
      <w:r w:rsidR="0049594C">
        <w:rPr>
          <w:rFonts w:asciiTheme="minorHAnsi" w:hAnsiTheme="minorHAnsi" w:cstheme="minorHAnsi"/>
          <w:sz w:val="24"/>
          <w:szCs w:val="24"/>
        </w:rPr>
        <w:t xml:space="preserve"> </w:t>
      </w:r>
      <w:r w:rsidR="005E41EF" w:rsidRPr="00D321DE">
        <w:rPr>
          <w:rFonts w:asciiTheme="minorHAnsi" w:hAnsiTheme="minorHAnsi" w:cstheme="minorHAnsi"/>
          <w:sz w:val="24"/>
          <w:szCs w:val="24"/>
        </w:rPr>
        <w:t>Comunicación</w:t>
      </w:r>
      <w:r w:rsidR="0049594C">
        <w:rPr>
          <w:rFonts w:asciiTheme="minorHAnsi" w:hAnsiTheme="minorHAnsi" w:cstheme="minorHAnsi"/>
          <w:sz w:val="24"/>
          <w:szCs w:val="24"/>
        </w:rPr>
        <w:t xml:space="preserve"> y </w:t>
      </w:r>
      <w:r w:rsidR="005E41EF" w:rsidRPr="00D321DE">
        <w:rPr>
          <w:rFonts w:asciiTheme="minorHAnsi" w:hAnsiTheme="minorHAnsi" w:cstheme="minorHAnsi"/>
          <w:sz w:val="24"/>
          <w:szCs w:val="24"/>
        </w:rPr>
        <w:t>Matemática</w:t>
      </w:r>
      <w:r w:rsidR="0049594C">
        <w:rPr>
          <w:rFonts w:asciiTheme="minorHAnsi" w:hAnsiTheme="minorHAnsi" w:cstheme="minorHAnsi"/>
          <w:sz w:val="24"/>
          <w:szCs w:val="24"/>
        </w:rPr>
        <w:t>.</w:t>
      </w:r>
    </w:p>
    <w:p w14:paraId="05A876B2" w14:textId="7995CDE2" w:rsidR="006C24E6" w:rsidRPr="00D321DE" w:rsidRDefault="00510C3E">
      <w:pPr>
        <w:pStyle w:val="Ttulo1"/>
        <w:numPr>
          <w:ilvl w:val="0"/>
          <w:numId w:val="3"/>
        </w:numPr>
        <w:spacing w:line="276" w:lineRule="auto"/>
        <w:rPr>
          <w:rFonts w:cstheme="minorHAnsi"/>
          <w:b/>
          <w:sz w:val="24"/>
          <w:szCs w:val="24"/>
        </w:rPr>
      </w:pPr>
      <w:r w:rsidRPr="00D321DE">
        <w:rPr>
          <w:rFonts w:cstheme="minorHAnsi"/>
          <w:b/>
          <w:sz w:val="24"/>
          <w:szCs w:val="24"/>
        </w:rPr>
        <w:t>JUSTIFICACIÓN</w:t>
      </w:r>
      <w:r w:rsidR="000C4EF6" w:rsidRPr="00D321DE">
        <w:rPr>
          <w:rFonts w:cstheme="minorHAnsi"/>
          <w:b/>
          <w:sz w:val="24"/>
          <w:szCs w:val="24"/>
        </w:rPr>
        <w:t>:</w:t>
      </w:r>
    </w:p>
    <w:p w14:paraId="2C848AE8" w14:textId="52914B97" w:rsidR="00B26774" w:rsidRPr="00D321DE" w:rsidRDefault="000C4EF6" w:rsidP="00B26774">
      <w:pPr>
        <w:shd w:val="clear" w:color="auto" w:fill="FFFFFF"/>
        <w:spacing w:after="0" w:line="360" w:lineRule="atLeast"/>
        <w:ind w:left="426" w:right="333" w:hanging="426"/>
        <w:jc w:val="both"/>
        <w:rPr>
          <w:rFonts w:asciiTheme="minorHAnsi" w:eastAsia="Times New Roman" w:hAnsiTheme="minorHAnsi" w:cstheme="minorHAnsi"/>
          <w:color w:val="000000" w:themeColor="text1"/>
          <w:sz w:val="24"/>
          <w:szCs w:val="24"/>
        </w:rPr>
      </w:pPr>
      <w:r w:rsidRPr="00D321DE">
        <w:rPr>
          <w:rFonts w:asciiTheme="minorHAnsi" w:hAnsiTheme="minorHAnsi" w:cstheme="minorHAnsi"/>
          <w:sz w:val="24"/>
          <w:szCs w:val="24"/>
        </w:rPr>
        <w:t xml:space="preserve">        </w:t>
      </w:r>
      <w:r w:rsidR="00B26774" w:rsidRPr="00D321DE">
        <w:rPr>
          <w:rFonts w:asciiTheme="minorHAnsi" w:hAnsiTheme="minorHAnsi" w:cstheme="minorHAnsi"/>
          <w:sz w:val="24"/>
          <w:szCs w:val="24"/>
        </w:rPr>
        <w:t>La Estrategia Nacional de Refuerzo Escolar</w:t>
      </w:r>
      <w:r w:rsidR="00FF3FD6" w:rsidRPr="00D321DE">
        <w:rPr>
          <w:rFonts w:asciiTheme="minorHAnsi" w:hAnsiTheme="minorHAnsi" w:cstheme="minorHAnsi"/>
          <w:sz w:val="24"/>
          <w:szCs w:val="24"/>
        </w:rPr>
        <w:t xml:space="preserve">, </w:t>
      </w:r>
      <w:r w:rsidR="0049594C">
        <w:rPr>
          <w:rFonts w:asciiTheme="minorHAnsi" w:hAnsiTheme="minorHAnsi" w:cstheme="minorHAnsi"/>
          <w:sz w:val="24"/>
          <w:szCs w:val="24"/>
        </w:rPr>
        <w:t xml:space="preserve">consiste </w:t>
      </w:r>
      <w:r w:rsidR="00FF3FD6" w:rsidRPr="00D321DE">
        <w:rPr>
          <w:rFonts w:asciiTheme="minorHAnsi" w:hAnsiTheme="minorHAnsi" w:cstheme="minorHAnsi"/>
          <w:sz w:val="24"/>
          <w:szCs w:val="24"/>
        </w:rPr>
        <w:t>e</w:t>
      </w:r>
      <w:r w:rsidR="0049594C">
        <w:rPr>
          <w:rFonts w:asciiTheme="minorHAnsi" w:hAnsiTheme="minorHAnsi" w:cstheme="minorHAnsi"/>
          <w:sz w:val="24"/>
          <w:szCs w:val="24"/>
        </w:rPr>
        <w:t>n</w:t>
      </w:r>
      <w:r w:rsidR="00B26774" w:rsidRPr="00D321DE">
        <w:rPr>
          <w:rFonts w:asciiTheme="minorHAnsi" w:hAnsiTheme="minorHAnsi" w:cstheme="minorHAnsi"/>
          <w:sz w:val="24"/>
          <w:szCs w:val="24"/>
        </w:rPr>
        <w:t xml:space="preserve"> desarrollar acciones pedagógicas y de gestión, desde un enfoque </w:t>
      </w:r>
      <w:r w:rsidR="0049594C">
        <w:rPr>
          <w:rFonts w:asciiTheme="minorHAnsi" w:hAnsiTheme="minorHAnsi" w:cstheme="minorHAnsi"/>
          <w:sz w:val="24"/>
          <w:szCs w:val="24"/>
        </w:rPr>
        <w:t>por competencias</w:t>
      </w:r>
      <w:r w:rsidR="00B26774" w:rsidRPr="00D321DE">
        <w:rPr>
          <w:rFonts w:asciiTheme="minorHAnsi" w:hAnsiTheme="minorHAnsi" w:cstheme="minorHAnsi"/>
          <w:sz w:val="24"/>
          <w:szCs w:val="24"/>
        </w:rPr>
        <w:t xml:space="preserve">, a fin que los </w:t>
      </w:r>
      <w:r w:rsidR="00B26774" w:rsidRPr="00D321DE">
        <w:rPr>
          <w:rFonts w:asciiTheme="minorHAnsi" w:hAnsiTheme="minorHAnsi" w:cstheme="minorHAnsi"/>
          <w:sz w:val="24"/>
          <w:szCs w:val="24"/>
        </w:rPr>
        <w:lastRenderedPageBreak/>
        <w:t xml:space="preserve">estudiantes desarrollen </w:t>
      </w:r>
      <w:r w:rsidR="0049594C">
        <w:rPr>
          <w:rFonts w:asciiTheme="minorHAnsi" w:hAnsiTheme="minorHAnsi" w:cstheme="minorHAnsi"/>
          <w:sz w:val="24"/>
          <w:szCs w:val="24"/>
        </w:rPr>
        <w:t>dichas</w:t>
      </w:r>
      <w:r w:rsidR="00B26774" w:rsidRPr="00D321DE">
        <w:rPr>
          <w:rFonts w:asciiTheme="minorHAnsi" w:hAnsiTheme="minorHAnsi" w:cstheme="minorHAnsi"/>
          <w:sz w:val="24"/>
          <w:szCs w:val="24"/>
        </w:rPr>
        <w:t xml:space="preserve"> competencias en el nivel esperado para su grado. En el aula, se inicia con la identificación del nivel real de aprendizaje de los estudiantes en el momento de la evaluación diagnóstica, cuando se desarrollan las actividades pedagógicas</w:t>
      </w:r>
      <w:r w:rsidR="00B26774" w:rsidRPr="00D321DE">
        <w:rPr>
          <w:rFonts w:asciiTheme="minorHAnsi" w:eastAsia="Times New Roman" w:hAnsiTheme="minorHAnsi" w:cstheme="minorHAnsi"/>
          <w:color w:val="000000" w:themeColor="text1"/>
          <w:sz w:val="24"/>
          <w:szCs w:val="24"/>
        </w:rPr>
        <w:t>.</w:t>
      </w:r>
    </w:p>
    <w:p w14:paraId="1D60F256" w14:textId="2A8918B6" w:rsidR="00D25E53" w:rsidRDefault="00B26774" w:rsidP="00D25E53">
      <w:pPr>
        <w:shd w:val="clear" w:color="auto" w:fill="FFFFFF"/>
        <w:spacing w:after="0" w:line="360" w:lineRule="atLeast"/>
        <w:ind w:left="426" w:right="333"/>
        <w:jc w:val="both"/>
        <w:rPr>
          <w:rFonts w:asciiTheme="minorHAnsi" w:hAnsiTheme="minorHAnsi" w:cstheme="minorHAnsi"/>
          <w:sz w:val="24"/>
          <w:szCs w:val="24"/>
        </w:rPr>
      </w:pPr>
      <w:r w:rsidRPr="00D321DE">
        <w:rPr>
          <w:rFonts w:asciiTheme="minorHAnsi" w:hAnsiTheme="minorHAnsi" w:cstheme="minorHAnsi"/>
          <w:sz w:val="24"/>
          <w:szCs w:val="24"/>
        </w:rPr>
        <w:t xml:space="preserve">La Estrategia Nacional de Refuerzo Escolar </w:t>
      </w:r>
      <w:r w:rsidR="00FF3FD6" w:rsidRPr="00D321DE">
        <w:rPr>
          <w:rFonts w:asciiTheme="minorHAnsi" w:hAnsiTheme="minorHAnsi" w:cstheme="minorHAnsi"/>
          <w:sz w:val="24"/>
          <w:szCs w:val="24"/>
        </w:rPr>
        <w:t>está orientado a la m</w:t>
      </w:r>
      <w:r w:rsidRPr="00D321DE">
        <w:rPr>
          <w:rFonts w:asciiTheme="minorHAnsi" w:hAnsiTheme="minorHAnsi" w:cstheme="minorHAnsi"/>
          <w:sz w:val="24"/>
          <w:szCs w:val="24"/>
        </w:rPr>
        <w:t xml:space="preserve">ejora </w:t>
      </w:r>
      <w:r w:rsidR="00D25E53">
        <w:rPr>
          <w:rFonts w:asciiTheme="minorHAnsi" w:hAnsiTheme="minorHAnsi" w:cstheme="minorHAnsi"/>
          <w:sz w:val="24"/>
          <w:szCs w:val="24"/>
        </w:rPr>
        <w:t>d</w:t>
      </w:r>
      <w:r w:rsidRPr="00D321DE">
        <w:rPr>
          <w:rFonts w:asciiTheme="minorHAnsi" w:hAnsiTheme="minorHAnsi" w:cstheme="minorHAnsi"/>
          <w:sz w:val="24"/>
          <w:szCs w:val="24"/>
        </w:rPr>
        <w:t>el aprendizaje</w:t>
      </w:r>
      <w:r w:rsidR="00FF3FD6" w:rsidRPr="00D321DE">
        <w:rPr>
          <w:rFonts w:asciiTheme="minorHAnsi" w:hAnsiTheme="minorHAnsi" w:cstheme="minorHAnsi"/>
          <w:sz w:val="24"/>
          <w:szCs w:val="24"/>
        </w:rPr>
        <w:t xml:space="preserve"> que</w:t>
      </w:r>
      <w:r w:rsidRPr="00D321DE">
        <w:rPr>
          <w:rFonts w:asciiTheme="minorHAnsi" w:hAnsiTheme="minorHAnsi" w:cstheme="minorHAnsi"/>
          <w:sz w:val="24"/>
          <w:szCs w:val="24"/>
        </w:rPr>
        <w:t xml:space="preserve"> permite que </w:t>
      </w:r>
      <w:r w:rsidR="0049594C">
        <w:rPr>
          <w:rFonts w:asciiTheme="minorHAnsi" w:hAnsiTheme="minorHAnsi" w:cstheme="minorHAnsi"/>
          <w:sz w:val="24"/>
          <w:szCs w:val="24"/>
        </w:rPr>
        <w:t>los</w:t>
      </w:r>
      <w:r w:rsidRPr="00D321DE">
        <w:rPr>
          <w:rFonts w:asciiTheme="minorHAnsi" w:hAnsiTheme="minorHAnsi" w:cstheme="minorHAnsi"/>
          <w:sz w:val="24"/>
          <w:szCs w:val="24"/>
        </w:rPr>
        <w:t xml:space="preserve"> estudiante</w:t>
      </w:r>
      <w:r w:rsidR="0049594C">
        <w:rPr>
          <w:rFonts w:asciiTheme="minorHAnsi" w:hAnsiTheme="minorHAnsi" w:cstheme="minorHAnsi"/>
          <w:sz w:val="24"/>
          <w:szCs w:val="24"/>
        </w:rPr>
        <w:t>s</w:t>
      </w:r>
      <w:r w:rsidRPr="00D321DE">
        <w:rPr>
          <w:rFonts w:asciiTheme="minorHAnsi" w:hAnsiTheme="minorHAnsi" w:cstheme="minorHAnsi"/>
          <w:sz w:val="24"/>
          <w:szCs w:val="24"/>
        </w:rPr>
        <w:t xml:space="preserve"> desarrolle</w:t>
      </w:r>
      <w:r w:rsidR="0049594C">
        <w:rPr>
          <w:rFonts w:asciiTheme="minorHAnsi" w:hAnsiTheme="minorHAnsi" w:cstheme="minorHAnsi"/>
          <w:sz w:val="24"/>
          <w:szCs w:val="24"/>
        </w:rPr>
        <w:t>n</w:t>
      </w:r>
      <w:r w:rsidRPr="00D321DE">
        <w:rPr>
          <w:rFonts w:asciiTheme="minorHAnsi" w:hAnsiTheme="minorHAnsi" w:cstheme="minorHAnsi"/>
          <w:sz w:val="24"/>
          <w:szCs w:val="24"/>
        </w:rPr>
        <w:t xml:space="preserve"> competencias para seguir aprendiendo, lo que implica gestionar sus aprendizajes y desarrollar su autonomía. </w:t>
      </w:r>
      <w:r w:rsidR="00D25E53">
        <w:rPr>
          <w:rFonts w:asciiTheme="minorHAnsi" w:hAnsiTheme="minorHAnsi" w:cstheme="minorHAnsi"/>
          <w:sz w:val="24"/>
          <w:szCs w:val="24"/>
        </w:rPr>
        <w:t xml:space="preserve"> Así mismo tiene </w:t>
      </w:r>
      <w:r w:rsidR="00D321DE" w:rsidRPr="005C7333">
        <w:rPr>
          <w:rFonts w:asciiTheme="minorHAnsi" w:hAnsiTheme="minorHAnsi" w:cstheme="minorHAnsi"/>
          <w:sz w:val="24"/>
          <w:szCs w:val="24"/>
        </w:rPr>
        <w:t xml:space="preserve">la finalidad de atender las necesidades educativas de los estudiantes y fortalecer las competencias </w:t>
      </w:r>
      <w:r w:rsidR="005C7333" w:rsidRPr="005C7333">
        <w:rPr>
          <w:rFonts w:asciiTheme="minorHAnsi" w:hAnsiTheme="minorHAnsi" w:cstheme="minorHAnsi"/>
          <w:sz w:val="24"/>
          <w:szCs w:val="24"/>
        </w:rPr>
        <w:t>poco</w:t>
      </w:r>
      <w:r w:rsidR="00D321DE" w:rsidRPr="005C7333">
        <w:rPr>
          <w:rFonts w:asciiTheme="minorHAnsi" w:hAnsiTheme="minorHAnsi" w:cstheme="minorHAnsi"/>
          <w:sz w:val="24"/>
          <w:szCs w:val="24"/>
        </w:rPr>
        <w:t xml:space="preserve"> desarrolladas</w:t>
      </w:r>
      <w:r w:rsidR="00D25E53">
        <w:rPr>
          <w:rFonts w:asciiTheme="minorHAnsi" w:hAnsiTheme="minorHAnsi" w:cstheme="minorHAnsi"/>
          <w:sz w:val="24"/>
          <w:szCs w:val="24"/>
        </w:rPr>
        <w:t xml:space="preserve">, </w:t>
      </w:r>
      <w:r w:rsidR="005C7333" w:rsidRPr="005C7333">
        <w:rPr>
          <w:rFonts w:asciiTheme="minorHAnsi" w:hAnsiTheme="minorHAnsi" w:cstheme="minorHAnsi"/>
          <w:sz w:val="24"/>
          <w:szCs w:val="24"/>
        </w:rPr>
        <w:t xml:space="preserve">lo </w:t>
      </w:r>
      <w:r w:rsidR="00D25E53">
        <w:rPr>
          <w:rFonts w:asciiTheme="minorHAnsi" w:hAnsiTheme="minorHAnsi" w:cstheme="minorHAnsi"/>
          <w:sz w:val="24"/>
          <w:szCs w:val="24"/>
        </w:rPr>
        <w:t>que</w:t>
      </w:r>
      <w:r w:rsidR="005C7333" w:rsidRPr="005C7333">
        <w:rPr>
          <w:rFonts w:asciiTheme="minorHAnsi" w:hAnsiTheme="minorHAnsi" w:cstheme="minorHAnsi"/>
          <w:sz w:val="24"/>
          <w:szCs w:val="24"/>
        </w:rPr>
        <w:t xml:space="preserve"> nos permitirá mejorar los logros de aprendizaje de nuestros estudiantes</w:t>
      </w:r>
      <w:r w:rsidR="00D25E53">
        <w:rPr>
          <w:rFonts w:asciiTheme="minorHAnsi" w:hAnsiTheme="minorHAnsi" w:cstheme="minorHAnsi"/>
          <w:sz w:val="24"/>
          <w:szCs w:val="24"/>
        </w:rPr>
        <w:t>, f</w:t>
      </w:r>
      <w:r w:rsidR="00510C3E" w:rsidRPr="00D321DE">
        <w:rPr>
          <w:rFonts w:asciiTheme="minorHAnsi" w:hAnsiTheme="minorHAnsi" w:cstheme="minorHAnsi"/>
          <w:sz w:val="24"/>
          <w:szCs w:val="24"/>
        </w:rPr>
        <w:t xml:space="preserve">rente a los resultados de la evaluación diagnóstica en </w:t>
      </w:r>
      <w:r w:rsidR="00D25E53">
        <w:rPr>
          <w:rFonts w:asciiTheme="minorHAnsi" w:hAnsiTheme="minorHAnsi" w:cstheme="minorHAnsi"/>
          <w:sz w:val="24"/>
          <w:szCs w:val="24"/>
        </w:rPr>
        <w:t>la</w:t>
      </w:r>
      <w:r w:rsidR="00510C3E" w:rsidRPr="00D321DE">
        <w:rPr>
          <w:rFonts w:asciiTheme="minorHAnsi" w:hAnsiTheme="minorHAnsi" w:cstheme="minorHAnsi"/>
          <w:sz w:val="24"/>
          <w:szCs w:val="24"/>
        </w:rPr>
        <w:t xml:space="preserve"> </w:t>
      </w:r>
      <w:r w:rsidR="00D25E53">
        <w:rPr>
          <w:rFonts w:asciiTheme="minorHAnsi" w:hAnsiTheme="minorHAnsi" w:cstheme="minorHAnsi"/>
          <w:sz w:val="24"/>
          <w:szCs w:val="24"/>
        </w:rPr>
        <w:t>I</w:t>
      </w:r>
      <w:r w:rsidR="00510C3E" w:rsidRPr="00D321DE">
        <w:rPr>
          <w:rFonts w:asciiTheme="minorHAnsi" w:hAnsiTheme="minorHAnsi" w:cstheme="minorHAnsi"/>
          <w:sz w:val="24"/>
          <w:szCs w:val="24"/>
        </w:rPr>
        <w:t xml:space="preserve">nstitución </w:t>
      </w:r>
      <w:r w:rsidR="00D25E53">
        <w:rPr>
          <w:rFonts w:asciiTheme="minorHAnsi" w:hAnsiTheme="minorHAnsi" w:cstheme="minorHAnsi"/>
          <w:sz w:val="24"/>
          <w:szCs w:val="24"/>
        </w:rPr>
        <w:t>E</w:t>
      </w:r>
      <w:r w:rsidR="00510C3E" w:rsidRPr="00D321DE">
        <w:rPr>
          <w:rFonts w:asciiTheme="minorHAnsi" w:hAnsiTheme="minorHAnsi" w:cstheme="minorHAnsi"/>
          <w:sz w:val="24"/>
          <w:szCs w:val="24"/>
        </w:rPr>
        <w:t>ducativa</w:t>
      </w:r>
      <w:r w:rsidR="00D25E53">
        <w:rPr>
          <w:rFonts w:asciiTheme="minorHAnsi" w:hAnsiTheme="minorHAnsi" w:cstheme="minorHAnsi"/>
          <w:sz w:val="24"/>
          <w:szCs w:val="24"/>
        </w:rPr>
        <w:t>.</w:t>
      </w:r>
      <w:r w:rsidR="00510C3E" w:rsidRPr="00D321DE">
        <w:rPr>
          <w:rFonts w:asciiTheme="minorHAnsi" w:hAnsiTheme="minorHAnsi" w:cstheme="minorHAnsi"/>
          <w:sz w:val="24"/>
          <w:szCs w:val="24"/>
        </w:rPr>
        <w:t xml:space="preserve"> </w:t>
      </w:r>
    </w:p>
    <w:p w14:paraId="28865D1E" w14:textId="54A37233" w:rsidR="006C24E6" w:rsidRPr="00D321DE" w:rsidRDefault="00510C3E" w:rsidP="00D25E53">
      <w:pPr>
        <w:shd w:val="clear" w:color="auto" w:fill="FFFFFF"/>
        <w:spacing w:after="0" w:line="360" w:lineRule="atLeast"/>
        <w:ind w:left="480" w:right="333"/>
        <w:jc w:val="both"/>
        <w:rPr>
          <w:rFonts w:cstheme="minorHAnsi"/>
          <w:b/>
          <w:sz w:val="24"/>
          <w:szCs w:val="24"/>
        </w:rPr>
      </w:pPr>
      <w:r w:rsidRPr="00D321DE">
        <w:rPr>
          <w:rFonts w:cstheme="minorHAnsi"/>
          <w:b/>
          <w:sz w:val="24"/>
          <w:szCs w:val="24"/>
        </w:rPr>
        <w:t>BASES LEGALES</w:t>
      </w:r>
    </w:p>
    <w:p w14:paraId="6ACDBFE8" w14:textId="77777777" w:rsidR="006C24E6" w:rsidRPr="00D321DE" w:rsidRDefault="00510C3E" w:rsidP="00C9533D">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Ley N º 28628 Ley que regula la participación de los PPFF.</w:t>
      </w:r>
    </w:p>
    <w:p w14:paraId="72482010" w14:textId="77777777" w:rsidR="006C24E6" w:rsidRPr="00D321DE" w:rsidRDefault="00510C3E" w:rsidP="00C9533D">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Ley N º 28988 Ley que declara la EBR como servicio público esencial.</w:t>
      </w:r>
    </w:p>
    <w:p w14:paraId="0522BCD3" w14:textId="77777777" w:rsidR="006C24E6" w:rsidRPr="00D321DE" w:rsidRDefault="00510C3E" w:rsidP="00C9533D">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Ley N º 29719, Ley que promueve la convivencia sin violencia en IE.</w:t>
      </w:r>
    </w:p>
    <w:p w14:paraId="35FA2B6F" w14:textId="77777777" w:rsidR="006C24E6" w:rsidRPr="00D321DE" w:rsidRDefault="00510C3E" w:rsidP="00C9533D">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R.M N ° 0547-2012-ED, que aprueba los lineamientos denominados “Marco de Buen Desempeño Docente para Docente de Educación Básica Regular”.</w:t>
      </w:r>
    </w:p>
    <w:p w14:paraId="5961122C" w14:textId="77777777" w:rsidR="006C24E6" w:rsidRPr="00D321DE" w:rsidRDefault="00510C3E" w:rsidP="00C9533D">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R.S.G N ° 304-2014-MINEDU, que aprueba los lineamientos denominados “Marco de Buen Desempeño del Directivo”.</w:t>
      </w:r>
    </w:p>
    <w:p w14:paraId="7C02FB72" w14:textId="77777777" w:rsidR="006C24E6" w:rsidRPr="00D321DE" w:rsidRDefault="00510C3E" w:rsidP="00A83A71">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R. M N ° 281-2016, que aprueba el “Currículo Nacional de Educación Básica”.</w:t>
      </w:r>
    </w:p>
    <w:p w14:paraId="19753FF9" w14:textId="77777777" w:rsidR="006C24E6" w:rsidRPr="00D321DE" w:rsidRDefault="00510C3E" w:rsidP="00A83A71">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R. M N ° 649-2016, que aprueba el programa curricular de educación inicial, el programa curricular de primaria y el programa curricular de secundaria.</w:t>
      </w:r>
    </w:p>
    <w:p w14:paraId="0B180002" w14:textId="778EDE16" w:rsidR="006C24E6" w:rsidRPr="007115AA" w:rsidRDefault="00510C3E" w:rsidP="007115AA">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 xml:space="preserve">R. M N ° 159-2017-MINEDU, que modifica el Currículo </w:t>
      </w:r>
      <w:r w:rsidRPr="00D321DE">
        <w:rPr>
          <w:rFonts w:asciiTheme="minorHAnsi" w:hAnsiTheme="minorHAnsi" w:cstheme="minorHAnsi"/>
          <w:sz w:val="24"/>
          <w:szCs w:val="24"/>
        </w:rPr>
        <w:t>Nacional</w:t>
      </w:r>
      <w:r w:rsidRPr="00D321DE">
        <w:rPr>
          <w:rFonts w:asciiTheme="minorHAnsi" w:hAnsiTheme="minorHAnsi" w:cstheme="minorHAnsi"/>
          <w:color w:val="000000"/>
          <w:sz w:val="24"/>
          <w:szCs w:val="24"/>
        </w:rPr>
        <w:t xml:space="preserve"> y los programas curriculares de educación inicial, primaria y secundaria.</w:t>
      </w:r>
    </w:p>
    <w:p w14:paraId="32C50D17" w14:textId="5E6DC171" w:rsidR="006C24E6" w:rsidRDefault="00510C3E" w:rsidP="00A83A71">
      <w:pPr>
        <w:numPr>
          <w:ilvl w:val="0"/>
          <w:numId w:val="6"/>
        </w:numPr>
        <w:pBdr>
          <w:top w:val="nil"/>
          <w:left w:val="nil"/>
          <w:bottom w:val="nil"/>
          <w:right w:val="nil"/>
          <w:between w:val="nil"/>
        </w:pBdr>
        <w:spacing w:after="0"/>
        <w:ind w:left="851"/>
        <w:jc w:val="both"/>
        <w:rPr>
          <w:rFonts w:asciiTheme="minorHAnsi" w:hAnsiTheme="minorHAnsi" w:cstheme="minorHAnsi"/>
          <w:color w:val="000000"/>
          <w:sz w:val="24"/>
          <w:szCs w:val="24"/>
          <w:lang w:val="en-US"/>
        </w:rPr>
      </w:pPr>
      <w:r w:rsidRPr="00D321DE">
        <w:rPr>
          <w:rFonts w:asciiTheme="minorHAnsi" w:hAnsiTheme="minorHAnsi" w:cstheme="minorHAnsi"/>
          <w:color w:val="000000"/>
          <w:sz w:val="24"/>
          <w:szCs w:val="24"/>
          <w:lang w:val="en-US"/>
        </w:rPr>
        <w:t>R.V.M. N º 094 -2020- MINEDU.</w:t>
      </w:r>
    </w:p>
    <w:p w14:paraId="4C940651" w14:textId="77777777" w:rsidR="006C24E6" w:rsidRPr="00D321DE" w:rsidRDefault="00510C3E">
      <w:pPr>
        <w:pStyle w:val="Ttulo1"/>
        <w:numPr>
          <w:ilvl w:val="0"/>
          <w:numId w:val="3"/>
        </w:numPr>
        <w:spacing w:line="276" w:lineRule="auto"/>
        <w:rPr>
          <w:rFonts w:cstheme="minorHAnsi"/>
          <w:b/>
          <w:sz w:val="24"/>
          <w:szCs w:val="24"/>
        </w:rPr>
      </w:pPr>
      <w:r w:rsidRPr="00D321DE">
        <w:rPr>
          <w:rFonts w:cstheme="minorHAnsi"/>
          <w:b/>
          <w:sz w:val="24"/>
          <w:szCs w:val="24"/>
        </w:rPr>
        <w:t>OBJETIVOS:</w:t>
      </w:r>
    </w:p>
    <w:p w14:paraId="65C33EE5" w14:textId="77777777" w:rsidR="006C24E6" w:rsidRPr="00D321DE" w:rsidRDefault="00510C3E" w:rsidP="00A83A71">
      <w:pPr>
        <w:ind w:left="567" w:right="5894"/>
        <w:jc w:val="both"/>
        <w:rPr>
          <w:rFonts w:asciiTheme="minorHAnsi" w:hAnsiTheme="minorHAnsi" w:cstheme="minorHAnsi"/>
          <w:sz w:val="24"/>
          <w:szCs w:val="24"/>
        </w:rPr>
      </w:pPr>
      <w:r w:rsidRPr="00D321DE">
        <w:rPr>
          <w:rFonts w:asciiTheme="minorHAnsi" w:hAnsiTheme="minorHAnsi" w:cstheme="minorHAnsi"/>
          <w:b/>
          <w:sz w:val="24"/>
          <w:szCs w:val="24"/>
        </w:rPr>
        <w:t>5.1. Objetivo General:</w:t>
      </w:r>
    </w:p>
    <w:p w14:paraId="0E50BF7F" w14:textId="759454F9" w:rsidR="006C24E6" w:rsidRPr="00D321DE" w:rsidRDefault="00510C3E" w:rsidP="00A83A71">
      <w:pPr>
        <w:ind w:left="993" w:right="74"/>
        <w:jc w:val="both"/>
        <w:rPr>
          <w:rFonts w:asciiTheme="minorHAnsi" w:hAnsiTheme="minorHAnsi" w:cstheme="minorHAnsi"/>
          <w:sz w:val="24"/>
          <w:szCs w:val="24"/>
        </w:rPr>
      </w:pPr>
      <w:r w:rsidRPr="00D321DE">
        <w:rPr>
          <w:rFonts w:asciiTheme="minorHAnsi" w:hAnsiTheme="minorHAnsi" w:cstheme="minorHAnsi"/>
          <w:sz w:val="24"/>
          <w:szCs w:val="24"/>
        </w:rPr>
        <w:t>Mejorar el nivel de logro de los aprendizajes de los estudiantes de la I</w:t>
      </w:r>
      <w:r w:rsidR="005D598E" w:rsidRPr="00D321DE">
        <w:rPr>
          <w:rFonts w:asciiTheme="minorHAnsi" w:hAnsiTheme="minorHAnsi" w:cstheme="minorHAnsi"/>
          <w:sz w:val="24"/>
          <w:szCs w:val="24"/>
        </w:rPr>
        <w:t>.</w:t>
      </w:r>
      <w:r w:rsidRPr="00D321DE">
        <w:rPr>
          <w:rFonts w:asciiTheme="minorHAnsi" w:hAnsiTheme="minorHAnsi" w:cstheme="minorHAnsi"/>
          <w:sz w:val="24"/>
          <w:szCs w:val="24"/>
        </w:rPr>
        <w:t>E</w:t>
      </w:r>
      <w:r w:rsidR="005D598E" w:rsidRPr="00D321DE">
        <w:rPr>
          <w:rFonts w:asciiTheme="minorHAnsi" w:hAnsiTheme="minorHAnsi" w:cstheme="minorHAnsi"/>
          <w:sz w:val="24"/>
          <w:szCs w:val="24"/>
        </w:rPr>
        <w:t xml:space="preserve">. </w:t>
      </w:r>
      <w:r w:rsidR="00FC5383">
        <w:rPr>
          <w:rFonts w:asciiTheme="minorHAnsi" w:hAnsiTheme="minorHAnsi" w:cstheme="minorHAnsi"/>
          <w:sz w:val="24"/>
          <w:szCs w:val="24"/>
        </w:rPr>
        <w:t xml:space="preserve">S. </w:t>
      </w:r>
      <w:r w:rsidR="00A017F4">
        <w:rPr>
          <w:rFonts w:asciiTheme="minorHAnsi" w:hAnsiTheme="minorHAnsi" w:cstheme="minorHAnsi"/>
          <w:sz w:val="24"/>
          <w:szCs w:val="24"/>
        </w:rPr>
        <w:t>“</w:t>
      </w:r>
      <w:r w:rsidR="00FC5383">
        <w:rPr>
          <w:rFonts w:asciiTheme="minorHAnsi" w:hAnsiTheme="minorHAnsi" w:cstheme="minorHAnsi"/>
          <w:sz w:val="24"/>
          <w:szCs w:val="24"/>
        </w:rPr>
        <w:t>SIRAYA</w:t>
      </w:r>
      <w:r w:rsidR="00A017F4">
        <w:rPr>
          <w:rFonts w:asciiTheme="minorHAnsi" w:hAnsiTheme="minorHAnsi" w:cstheme="minorHAnsi"/>
          <w:sz w:val="24"/>
          <w:szCs w:val="24"/>
        </w:rPr>
        <w:t>”</w:t>
      </w:r>
      <w:r w:rsidRPr="00D321DE">
        <w:rPr>
          <w:rFonts w:asciiTheme="minorHAnsi" w:hAnsiTheme="minorHAnsi" w:cstheme="minorHAnsi"/>
          <w:sz w:val="24"/>
          <w:szCs w:val="24"/>
        </w:rPr>
        <w:t xml:space="preserve"> en las competencias de las áreas</w:t>
      </w:r>
      <w:r w:rsidR="001225F0">
        <w:rPr>
          <w:rFonts w:asciiTheme="minorHAnsi" w:hAnsiTheme="minorHAnsi" w:cstheme="minorHAnsi"/>
          <w:sz w:val="24"/>
          <w:szCs w:val="24"/>
        </w:rPr>
        <w:t xml:space="preserve"> curriculares de comunicación y matemática</w:t>
      </w:r>
      <w:r w:rsidRPr="00D321DE">
        <w:rPr>
          <w:rFonts w:asciiTheme="minorHAnsi" w:hAnsiTheme="minorHAnsi" w:cstheme="minorHAnsi"/>
          <w:sz w:val="24"/>
          <w:szCs w:val="24"/>
        </w:rPr>
        <w:t xml:space="preserve">, a través </w:t>
      </w:r>
      <w:r w:rsidR="005D598E" w:rsidRPr="00D321DE">
        <w:rPr>
          <w:rFonts w:asciiTheme="minorHAnsi" w:hAnsiTheme="minorHAnsi" w:cstheme="minorHAnsi"/>
          <w:sz w:val="24"/>
          <w:szCs w:val="24"/>
        </w:rPr>
        <w:t>de un servicio educativo</w:t>
      </w:r>
      <w:r w:rsidRPr="00D321DE">
        <w:rPr>
          <w:rFonts w:asciiTheme="minorHAnsi" w:hAnsiTheme="minorHAnsi" w:cstheme="minorHAnsi"/>
          <w:sz w:val="24"/>
          <w:szCs w:val="24"/>
        </w:rPr>
        <w:t xml:space="preserve"> </w:t>
      </w:r>
      <w:r w:rsidR="005D598E" w:rsidRPr="00D321DE">
        <w:rPr>
          <w:rFonts w:asciiTheme="minorHAnsi" w:hAnsiTheme="minorHAnsi" w:cstheme="minorHAnsi"/>
          <w:sz w:val="24"/>
          <w:szCs w:val="24"/>
        </w:rPr>
        <w:t>eficiente, con calidad</w:t>
      </w:r>
      <w:r w:rsidRPr="00D321DE">
        <w:rPr>
          <w:rFonts w:asciiTheme="minorHAnsi" w:hAnsiTheme="minorHAnsi" w:cstheme="minorHAnsi"/>
          <w:sz w:val="24"/>
          <w:szCs w:val="24"/>
        </w:rPr>
        <w:t xml:space="preserve"> y </w:t>
      </w:r>
      <w:r w:rsidR="005D598E" w:rsidRPr="00D321DE">
        <w:rPr>
          <w:rFonts w:asciiTheme="minorHAnsi" w:hAnsiTheme="minorHAnsi" w:cstheme="minorHAnsi"/>
          <w:sz w:val="24"/>
          <w:szCs w:val="24"/>
        </w:rPr>
        <w:t>equidad</w:t>
      </w:r>
      <w:r w:rsidR="001225F0">
        <w:rPr>
          <w:rFonts w:asciiTheme="minorHAnsi" w:hAnsiTheme="minorHAnsi" w:cstheme="minorHAnsi"/>
          <w:sz w:val="24"/>
          <w:szCs w:val="24"/>
        </w:rPr>
        <w:t>.</w:t>
      </w:r>
    </w:p>
    <w:p w14:paraId="6E2F67E3" w14:textId="3C32FD2B" w:rsidR="006C24E6" w:rsidRPr="00D321DE" w:rsidRDefault="00510C3E" w:rsidP="00A83A71">
      <w:pPr>
        <w:ind w:left="709" w:right="12" w:hanging="142"/>
        <w:jc w:val="both"/>
        <w:rPr>
          <w:rFonts w:asciiTheme="minorHAnsi" w:hAnsiTheme="minorHAnsi" w:cstheme="minorHAnsi"/>
          <w:b/>
          <w:sz w:val="24"/>
          <w:szCs w:val="24"/>
        </w:rPr>
      </w:pPr>
      <w:r w:rsidRPr="00D321DE">
        <w:rPr>
          <w:rFonts w:asciiTheme="minorHAnsi" w:hAnsiTheme="minorHAnsi" w:cstheme="minorHAnsi"/>
          <w:b/>
          <w:sz w:val="24"/>
          <w:szCs w:val="24"/>
        </w:rPr>
        <w:t>5.2.</w:t>
      </w:r>
      <w:r w:rsidR="00A017F4">
        <w:rPr>
          <w:rFonts w:asciiTheme="minorHAnsi" w:hAnsiTheme="minorHAnsi" w:cstheme="minorHAnsi"/>
          <w:b/>
          <w:sz w:val="24"/>
          <w:szCs w:val="24"/>
        </w:rPr>
        <w:t xml:space="preserve"> </w:t>
      </w:r>
      <w:r w:rsidR="009520DF" w:rsidRPr="00D321DE">
        <w:rPr>
          <w:rFonts w:asciiTheme="minorHAnsi" w:hAnsiTheme="minorHAnsi" w:cstheme="minorHAnsi"/>
          <w:b/>
          <w:sz w:val="24"/>
          <w:szCs w:val="24"/>
        </w:rPr>
        <w:t xml:space="preserve">Objetivos </w:t>
      </w:r>
      <w:r w:rsidR="009520DF">
        <w:rPr>
          <w:rFonts w:asciiTheme="minorHAnsi" w:hAnsiTheme="minorHAnsi" w:cstheme="minorHAnsi"/>
          <w:b/>
          <w:sz w:val="24"/>
          <w:szCs w:val="24"/>
        </w:rPr>
        <w:t>Específicos</w:t>
      </w:r>
      <w:r w:rsidRPr="00D321DE">
        <w:rPr>
          <w:rFonts w:asciiTheme="minorHAnsi" w:hAnsiTheme="minorHAnsi" w:cstheme="minorHAnsi"/>
          <w:b/>
          <w:sz w:val="24"/>
          <w:szCs w:val="24"/>
        </w:rPr>
        <w:t xml:space="preserve"> </w:t>
      </w:r>
    </w:p>
    <w:p w14:paraId="4557AFD6" w14:textId="77777777" w:rsidR="006C24E6" w:rsidRPr="00D321DE" w:rsidRDefault="00510C3E" w:rsidP="009520DF">
      <w:pPr>
        <w:numPr>
          <w:ilvl w:val="2"/>
          <w:numId w:val="1"/>
        </w:numPr>
        <w:pBdr>
          <w:top w:val="nil"/>
          <w:left w:val="nil"/>
          <w:bottom w:val="nil"/>
          <w:right w:val="nil"/>
          <w:between w:val="nil"/>
        </w:pBdr>
        <w:tabs>
          <w:tab w:val="left" w:pos="1418"/>
        </w:tabs>
        <w:spacing w:after="0"/>
        <w:ind w:left="1276" w:right="78" w:hanging="283"/>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 xml:space="preserve">Movilizar actores sociales, padres de familia en acciones concretas de elaboración de materiales educativos, para el logro de mejores resultados de aprendizajes. </w:t>
      </w:r>
    </w:p>
    <w:p w14:paraId="50018938" w14:textId="77777777" w:rsidR="006C24E6" w:rsidRPr="00D321DE" w:rsidRDefault="00510C3E" w:rsidP="009520DF">
      <w:pPr>
        <w:numPr>
          <w:ilvl w:val="2"/>
          <w:numId w:val="1"/>
        </w:numPr>
        <w:pBdr>
          <w:top w:val="nil"/>
          <w:left w:val="nil"/>
          <w:bottom w:val="nil"/>
          <w:right w:val="nil"/>
          <w:between w:val="nil"/>
        </w:pBdr>
        <w:spacing w:after="0"/>
        <w:ind w:left="1276" w:right="73" w:hanging="283"/>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Promover en las horas colegiadas y otros espacios que conlleven a la mejora de los aprendizajes, la reflexión a partir de la evaluación diagnostica</w:t>
      </w:r>
    </w:p>
    <w:p w14:paraId="46AEAD56" w14:textId="77777777" w:rsidR="006C24E6" w:rsidRPr="00D321DE" w:rsidRDefault="006C24E6">
      <w:pPr>
        <w:pBdr>
          <w:top w:val="nil"/>
          <w:left w:val="nil"/>
          <w:bottom w:val="nil"/>
          <w:right w:val="nil"/>
          <w:between w:val="nil"/>
        </w:pBdr>
        <w:tabs>
          <w:tab w:val="left" w:pos="1720"/>
        </w:tabs>
        <w:spacing w:after="0"/>
        <w:ind w:left="1701" w:right="76"/>
        <w:jc w:val="both"/>
        <w:rPr>
          <w:rFonts w:asciiTheme="minorHAnsi" w:hAnsiTheme="minorHAnsi" w:cstheme="minorHAnsi"/>
          <w:color w:val="FF0000"/>
          <w:sz w:val="24"/>
          <w:szCs w:val="24"/>
        </w:rPr>
      </w:pPr>
    </w:p>
    <w:p w14:paraId="363C994E" w14:textId="77777777" w:rsidR="006C24E6" w:rsidRPr="00D321DE" w:rsidRDefault="00510C3E">
      <w:pPr>
        <w:numPr>
          <w:ilvl w:val="0"/>
          <w:numId w:val="3"/>
        </w:numPr>
        <w:pBdr>
          <w:top w:val="nil"/>
          <w:left w:val="nil"/>
          <w:bottom w:val="nil"/>
          <w:right w:val="nil"/>
          <w:between w:val="nil"/>
        </w:pBdr>
        <w:tabs>
          <w:tab w:val="left" w:pos="1720"/>
        </w:tabs>
        <w:spacing w:after="0"/>
        <w:ind w:right="73"/>
        <w:jc w:val="both"/>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DIAGNOSTICO DE LA INSTITUCIÓN EDUCATIVA</w:t>
      </w:r>
    </w:p>
    <w:p w14:paraId="4DD20FBD" w14:textId="77777777" w:rsidR="006C24E6" w:rsidRPr="00D321DE" w:rsidRDefault="00510C3E">
      <w:pPr>
        <w:pBdr>
          <w:top w:val="nil"/>
          <w:left w:val="nil"/>
          <w:bottom w:val="nil"/>
          <w:right w:val="nil"/>
          <w:between w:val="nil"/>
        </w:pBdr>
        <w:tabs>
          <w:tab w:val="left" w:pos="1720"/>
        </w:tabs>
        <w:spacing w:after="0"/>
        <w:ind w:left="502" w:right="73"/>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t>Considerar los siguientes aspectos:</w:t>
      </w:r>
    </w:p>
    <w:p w14:paraId="0EB2ADAA" w14:textId="77777777" w:rsidR="006C24E6" w:rsidRPr="00D321DE" w:rsidRDefault="00510C3E" w:rsidP="009520DF">
      <w:pPr>
        <w:numPr>
          <w:ilvl w:val="0"/>
          <w:numId w:val="2"/>
        </w:numPr>
        <w:pBdr>
          <w:top w:val="nil"/>
          <w:left w:val="nil"/>
          <w:bottom w:val="nil"/>
          <w:right w:val="nil"/>
          <w:between w:val="nil"/>
        </w:pBdr>
        <w:tabs>
          <w:tab w:val="left" w:pos="1720"/>
        </w:tabs>
        <w:spacing w:after="0"/>
        <w:ind w:left="851" w:right="73"/>
        <w:jc w:val="both"/>
        <w:rPr>
          <w:rFonts w:asciiTheme="minorHAnsi" w:hAnsiTheme="minorHAnsi" w:cstheme="minorHAnsi"/>
          <w:color w:val="000000"/>
          <w:sz w:val="24"/>
          <w:szCs w:val="24"/>
        </w:rPr>
      </w:pPr>
      <w:r w:rsidRPr="00D321DE">
        <w:rPr>
          <w:rFonts w:asciiTheme="minorHAnsi" w:hAnsiTheme="minorHAnsi" w:cstheme="minorHAnsi"/>
          <w:color w:val="000000"/>
          <w:sz w:val="24"/>
          <w:szCs w:val="24"/>
        </w:rPr>
        <w:lastRenderedPageBreak/>
        <w:t>Compromisos de Gestión Escolar y la educación que aspira como I.E (RM Nº 712-2018-MINEDU)</w:t>
      </w:r>
    </w:p>
    <w:p w14:paraId="1319C6AF" w14:textId="0420DDA3" w:rsidR="006C24E6" w:rsidRPr="00245892" w:rsidRDefault="00510C3E" w:rsidP="009520DF">
      <w:pPr>
        <w:numPr>
          <w:ilvl w:val="0"/>
          <w:numId w:val="2"/>
        </w:numPr>
        <w:pBdr>
          <w:top w:val="nil"/>
          <w:left w:val="nil"/>
          <w:bottom w:val="nil"/>
          <w:right w:val="nil"/>
          <w:between w:val="nil"/>
        </w:pBdr>
        <w:tabs>
          <w:tab w:val="left" w:pos="1720"/>
        </w:tabs>
        <w:spacing w:after="0"/>
        <w:ind w:left="851" w:right="73"/>
        <w:jc w:val="both"/>
        <w:rPr>
          <w:rFonts w:asciiTheme="minorHAnsi" w:hAnsiTheme="minorHAnsi" w:cstheme="minorHAnsi"/>
          <w:color w:val="000000"/>
          <w:sz w:val="24"/>
          <w:szCs w:val="24"/>
        </w:rPr>
      </w:pPr>
      <w:r w:rsidRPr="00245892">
        <w:rPr>
          <w:rFonts w:asciiTheme="minorHAnsi" w:hAnsiTheme="minorHAnsi" w:cstheme="minorHAnsi"/>
          <w:color w:val="000000"/>
          <w:sz w:val="24"/>
          <w:szCs w:val="24"/>
        </w:rPr>
        <w:t>Resultados y análisis de la evaluación diagnóstica</w:t>
      </w:r>
      <w:r w:rsidR="00245892" w:rsidRPr="00245892">
        <w:rPr>
          <w:rFonts w:asciiTheme="minorHAnsi" w:hAnsiTheme="minorHAnsi" w:cstheme="minorHAnsi"/>
          <w:color w:val="000000"/>
          <w:sz w:val="24"/>
          <w:szCs w:val="24"/>
        </w:rPr>
        <w:t xml:space="preserve"> considerando </w:t>
      </w:r>
      <w:r w:rsidRPr="00245892">
        <w:rPr>
          <w:rFonts w:asciiTheme="minorHAnsi" w:hAnsiTheme="minorHAnsi" w:cstheme="minorHAnsi"/>
          <w:color w:val="000000"/>
          <w:sz w:val="24"/>
          <w:szCs w:val="24"/>
        </w:rPr>
        <w:t xml:space="preserve">logros, dificultades y causas </w:t>
      </w:r>
      <w:r w:rsidR="00245892">
        <w:rPr>
          <w:rFonts w:asciiTheme="minorHAnsi" w:hAnsiTheme="minorHAnsi" w:cstheme="minorHAnsi"/>
          <w:color w:val="000000"/>
          <w:sz w:val="24"/>
          <w:szCs w:val="24"/>
        </w:rPr>
        <w:t xml:space="preserve">en las </w:t>
      </w:r>
      <w:r w:rsidRPr="00245892">
        <w:rPr>
          <w:rFonts w:asciiTheme="minorHAnsi" w:hAnsiTheme="minorHAnsi" w:cstheme="minorHAnsi"/>
          <w:color w:val="000000"/>
          <w:sz w:val="24"/>
          <w:szCs w:val="24"/>
        </w:rPr>
        <w:t>áreas priorizadas para su atención</w:t>
      </w:r>
      <w:r w:rsidR="00245892">
        <w:rPr>
          <w:rFonts w:asciiTheme="minorHAnsi" w:hAnsiTheme="minorHAnsi" w:cstheme="minorHAnsi"/>
          <w:color w:val="000000"/>
          <w:sz w:val="24"/>
          <w:szCs w:val="24"/>
        </w:rPr>
        <w:t>.</w:t>
      </w:r>
    </w:p>
    <w:p w14:paraId="63D7419A" w14:textId="77777777" w:rsidR="006C24E6" w:rsidRPr="00D321DE" w:rsidRDefault="006C24E6">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53FC8C35" w14:textId="77777777" w:rsidR="006C24E6" w:rsidRPr="00D321DE" w:rsidRDefault="006C24E6">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1A9BB03D" w14:textId="0C6C2593" w:rsidR="006C24E6" w:rsidRDefault="006C24E6">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241297C3" w14:textId="7854E97B" w:rsidR="009520DF" w:rsidRDefault="009520DF">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6C8E051F" w14:textId="1F6776C4" w:rsidR="009520DF" w:rsidRDefault="009520DF">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5F440475" w14:textId="4F6BF2BD" w:rsidR="009520DF" w:rsidRDefault="009520DF">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7B4C2E9F" w14:textId="77777777" w:rsidR="009520DF" w:rsidRPr="00D321DE" w:rsidRDefault="009520DF">
      <w:pPr>
        <w:pBdr>
          <w:top w:val="nil"/>
          <w:left w:val="nil"/>
          <w:bottom w:val="nil"/>
          <w:right w:val="nil"/>
          <w:between w:val="nil"/>
        </w:pBdr>
        <w:tabs>
          <w:tab w:val="left" w:pos="1720"/>
        </w:tabs>
        <w:spacing w:after="0"/>
        <w:ind w:left="1222" w:right="73"/>
        <w:jc w:val="both"/>
        <w:rPr>
          <w:rFonts w:asciiTheme="minorHAnsi" w:hAnsiTheme="minorHAnsi" w:cstheme="minorHAnsi"/>
          <w:color w:val="000000"/>
          <w:sz w:val="24"/>
          <w:szCs w:val="24"/>
        </w:rPr>
      </w:pPr>
    </w:p>
    <w:p w14:paraId="45124BA3" w14:textId="7393E21A" w:rsidR="00ED1348" w:rsidRDefault="00ED1348">
      <w:pPr>
        <w:pBdr>
          <w:top w:val="nil"/>
          <w:left w:val="nil"/>
          <w:bottom w:val="nil"/>
          <w:right w:val="nil"/>
          <w:between w:val="nil"/>
        </w:pBdr>
        <w:tabs>
          <w:tab w:val="left" w:pos="1720"/>
        </w:tabs>
        <w:spacing w:after="0"/>
        <w:ind w:left="1222" w:right="73"/>
        <w:jc w:val="both"/>
        <w:rPr>
          <w:rFonts w:eastAsia="Times New Roman" w:cs="Times New Roman"/>
          <w:b/>
          <w:bCs/>
          <w:color w:val="000000"/>
          <w:sz w:val="24"/>
          <w:szCs w:val="24"/>
        </w:rPr>
      </w:pPr>
    </w:p>
    <w:p w14:paraId="0B55E50D" w14:textId="77777777" w:rsidR="00F07E86" w:rsidRDefault="00F07E86">
      <w:pPr>
        <w:pBdr>
          <w:top w:val="nil"/>
          <w:left w:val="nil"/>
          <w:bottom w:val="nil"/>
          <w:right w:val="nil"/>
          <w:between w:val="nil"/>
        </w:pBdr>
        <w:tabs>
          <w:tab w:val="left" w:pos="1720"/>
        </w:tabs>
        <w:spacing w:after="0"/>
        <w:ind w:left="1222" w:right="73"/>
        <w:jc w:val="both"/>
        <w:rPr>
          <w:rFonts w:eastAsia="Times New Roman" w:cs="Times New Roman"/>
          <w:b/>
          <w:bCs/>
          <w:color w:val="000000"/>
          <w:sz w:val="24"/>
          <w:szCs w:val="24"/>
        </w:rPr>
      </w:pPr>
    </w:p>
    <w:p w14:paraId="3E4DC049" w14:textId="77777777" w:rsidR="003A58FD" w:rsidRDefault="003A58FD" w:rsidP="00F07E86">
      <w:pPr>
        <w:pBdr>
          <w:top w:val="nil"/>
          <w:left w:val="nil"/>
          <w:bottom w:val="nil"/>
          <w:right w:val="nil"/>
          <w:between w:val="nil"/>
        </w:pBdr>
        <w:tabs>
          <w:tab w:val="left" w:pos="1720"/>
        </w:tabs>
        <w:spacing w:after="0"/>
        <w:ind w:left="1222" w:right="73"/>
        <w:jc w:val="both"/>
        <w:rPr>
          <w:rFonts w:eastAsia="Times New Roman" w:cs="Times New Roman"/>
          <w:b/>
          <w:bCs/>
          <w:color w:val="000000"/>
          <w:sz w:val="24"/>
          <w:szCs w:val="24"/>
        </w:rPr>
        <w:sectPr w:rsidR="003A58FD" w:rsidSect="00A83A71">
          <w:headerReference w:type="even" r:id="rId10"/>
          <w:headerReference w:type="default" r:id="rId11"/>
          <w:footerReference w:type="default" r:id="rId12"/>
          <w:headerReference w:type="first" r:id="rId13"/>
          <w:pgSz w:w="11920" w:h="16860"/>
          <w:pgMar w:top="1134" w:right="1418" w:bottom="1134" w:left="1418" w:header="748" w:footer="45" w:gutter="0"/>
          <w:pgNumType w:start="1"/>
          <w:cols w:space="720"/>
          <w:docGrid w:linePitch="299"/>
        </w:sectPr>
      </w:pPr>
    </w:p>
    <w:p w14:paraId="50D4176F" w14:textId="2E350A55" w:rsidR="00F07E86" w:rsidRDefault="00F07E86" w:rsidP="00D67ADD">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9073F7">
        <w:rPr>
          <w:rFonts w:eastAsia="Times New Roman" w:cs="Times New Roman"/>
          <w:b/>
          <w:bCs/>
          <w:color w:val="000000"/>
          <w:sz w:val="24"/>
          <w:szCs w:val="24"/>
        </w:rPr>
        <w:lastRenderedPageBreak/>
        <w:t>RESULTADOS D</w:t>
      </w:r>
      <w:r>
        <w:rPr>
          <w:rFonts w:eastAsia="Times New Roman" w:cs="Times New Roman"/>
          <w:b/>
          <w:bCs/>
          <w:color w:val="000000"/>
          <w:sz w:val="24"/>
          <w:szCs w:val="24"/>
        </w:rPr>
        <w:t xml:space="preserve">E LA EVALUACIÓN </w:t>
      </w:r>
      <w:r w:rsidR="00F24E4A">
        <w:rPr>
          <w:rFonts w:eastAsia="Times New Roman" w:cs="Times New Roman"/>
          <w:b/>
          <w:bCs/>
          <w:color w:val="000000"/>
          <w:sz w:val="24"/>
          <w:szCs w:val="24"/>
        </w:rPr>
        <w:t>DIAGNOSTICA MATEMÁTICA VI</w:t>
      </w:r>
      <w:r w:rsidR="00593FBD">
        <w:rPr>
          <w:rFonts w:eastAsia="Times New Roman" w:cs="Times New Roman"/>
          <w:b/>
          <w:bCs/>
          <w:color w:val="000000"/>
          <w:sz w:val="24"/>
          <w:szCs w:val="24"/>
        </w:rPr>
        <w:t xml:space="preserve"> CICLO</w:t>
      </w:r>
      <w:r w:rsidR="00F24E4A">
        <w:rPr>
          <w:rFonts w:eastAsia="Times New Roman" w:cs="Times New Roman"/>
          <w:b/>
          <w:bCs/>
          <w:color w:val="000000"/>
          <w:sz w:val="24"/>
          <w:szCs w:val="24"/>
        </w:rPr>
        <w:t xml:space="preserve"> </w:t>
      </w:r>
      <w:r w:rsidR="00F24E4A">
        <w:rPr>
          <w:rFonts w:eastAsia="Times New Roman" w:cs="Times New Roman"/>
          <w:b/>
          <w:bCs/>
          <w:color w:val="000000"/>
          <w:sz w:val="24"/>
          <w:szCs w:val="24"/>
        </w:rPr>
        <w:t>2024</w:t>
      </w:r>
    </w:p>
    <w:p w14:paraId="0A793D04" w14:textId="19A89412" w:rsidR="00D67ADD"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Pr>
          <w:rFonts w:eastAsia="Times New Roman" w:cs="Times New Roman"/>
          <w:b/>
          <w:bCs/>
          <w:color w:val="000000"/>
          <w:sz w:val="24"/>
          <w:szCs w:val="24"/>
        </w:rPr>
        <w:t>PRIMER GRADO:</w:t>
      </w:r>
    </w:p>
    <w:tbl>
      <w:tblPr>
        <w:tblStyle w:val="Tablaconcuadrcula"/>
        <w:tblW w:w="0" w:type="auto"/>
        <w:tblInd w:w="-714" w:type="dxa"/>
        <w:tblLook w:val="04A0" w:firstRow="1" w:lastRow="0" w:firstColumn="1" w:lastColumn="0" w:noHBand="0" w:noVBand="1"/>
      </w:tblPr>
      <w:tblGrid>
        <w:gridCol w:w="1948"/>
        <w:gridCol w:w="6132"/>
        <w:gridCol w:w="1985"/>
        <w:gridCol w:w="2410"/>
        <w:gridCol w:w="2233"/>
      </w:tblGrid>
      <w:tr w:rsidR="0058611B" w:rsidRPr="0038715C" w14:paraId="5C0948F3" w14:textId="77777777" w:rsidTr="00892BE0">
        <w:tc>
          <w:tcPr>
            <w:tcW w:w="1948" w:type="dxa"/>
            <w:shd w:val="clear" w:color="auto" w:fill="F2F2F2" w:themeFill="background1" w:themeFillShade="F2"/>
          </w:tcPr>
          <w:p w14:paraId="0B643B02" w14:textId="77777777" w:rsidR="0058611B" w:rsidRPr="0038715C" w:rsidRDefault="0058611B" w:rsidP="00892BE0">
            <w:pPr>
              <w:jc w:val="center"/>
              <w:rPr>
                <w:b/>
                <w:bCs/>
                <w:sz w:val="24"/>
                <w:szCs w:val="24"/>
              </w:rPr>
            </w:pPr>
            <w:r w:rsidRPr="0038715C">
              <w:rPr>
                <w:b/>
                <w:bCs/>
                <w:sz w:val="24"/>
                <w:szCs w:val="24"/>
              </w:rPr>
              <w:t>Competencias evaluadas</w:t>
            </w:r>
          </w:p>
        </w:tc>
        <w:tc>
          <w:tcPr>
            <w:tcW w:w="6132" w:type="dxa"/>
            <w:shd w:val="clear" w:color="auto" w:fill="F2F2F2" w:themeFill="background1" w:themeFillShade="F2"/>
          </w:tcPr>
          <w:p w14:paraId="1F3869E2" w14:textId="77777777" w:rsidR="0058611B" w:rsidRPr="0038715C" w:rsidRDefault="0058611B" w:rsidP="00892BE0">
            <w:pPr>
              <w:jc w:val="center"/>
              <w:rPr>
                <w:b/>
                <w:bCs/>
                <w:sz w:val="24"/>
                <w:szCs w:val="24"/>
              </w:rPr>
            </w:pPr>
            <w:r>
              <w:rPr>
                <w:b/>
                <w:bCs/>
                <w:sz w:val="24"/>
                <w:szCs w:val="24"/>
              </w:rPr>
              <w:t xml:space="preserve">Estándar del ciclo </w:t>
            </w:r>
          </w:p>
        </w:tc>
        <w:tc>
          <w:tcPr>
            <w:tcW w:w="1985" w:type="dxa"/>
            <w:shd w:val="clear" w:color="auto" w:fill="F2F2F2" w:themeFill="background1" w:themeFillShade="F2"/>
          </w:tcPr>
          <w:p w14:paraId="5242D8BE" w14:textId="77777777" w:rsidR="0058611B" w:rsidRPr="0038715C" w:rsidRDefault="0058611B" w:rsidP="00892BE0">
            <w:pPr>
              <w:jc w:val="center"/>
              <w:rPr>
                <w:b/>
                <w:bCs/>
                <w:sz w:val="24"/>
                <w:szCs w:val="24"/>
              </w:rPr>
            </w:pPr>
            <w:r w:rsidRPr="0038715C">
              <w:rPr>
                <w:b/>
                <w:bCs/>
                <w:sz w:val="24"/>
                <w:szCs w:val="24"/>
              </w:rPr>
              <w:t>Logros en relación al estándar del ciclo</w:t>
            </w:r>
          </w:p>
        </w:tc>
        <w:tc>
          <w:tcPr>
            <w:tcW w:w="2410" w:type="dxa"/>
            <w:shd w:val="clear" w:color="auto" w:fill="F2F2F2" w:themeFill="background1" w:themeFillShade="F2"/>
          </w:tcPr>
          <w:p w14:paraId="6981E276" w14:textId="77777777" w:rsidR="0058611B" w:rsidRPr="0038715C" w:rsidRDefault="0058611B" w:rsidP="00892BE0">
            <w:pPr>
              <w:jc w:val="center"/>
              <w:rPr>
                <w:b/>
                <w:bCs/>
                <w:sz w:val="24"/>
                <w:szCs w:val="24"/>
              </w:rPr>
            </w:pPr>
            <w:r w:rsidRPr="0038715C">
              <w:rPr>
                <w:b/>
                <w:bCs/>
                <w:sz w:val="24"/>
                <w:szCs w:val="24"/>
              </w:rPr>
              <w:t>Dificultades en relación al estándar del ciclo</w:t>
            </w:r>
          </w:p>
        </w:tc>
        <w:tc>
          <w:tcPr>
            <w:tcW w:w="2233" w:type="dxa"/>
            <w:shd w:val="clear" w:color="auto" w:fill="F2F2F2" w:themeFill="background1" w:themeFillShade="F2"/>
          </w:tcPr>
          <w:p w14:paraId="36D9C938" w14:textId="77777777" w:rsidR="0058611B" w:rsidRPr="0038715C" w:rsidRDefault="0058611B" w:rsidP="00892BE0">
            <w:pPr>
              <w:jc w:val="center"/>
              <w:rPr>
                <w:b/>
                <w:bCs/>
                <w:sz w:val="24"/>
                <w:szCs w:val="24"/>
              </w:rPr>
            </w:pPr>
            <w:r>
              <w:rPr>
                <w:b/>
                <w:bCs/>
                <w:sz w:val="24"/>
                <w:szCs w:val="24"/>
              </w:rPr>
              <w:t xml:space="preserve">Prácticas pedagógicas a mejorar </w:t>
            </w:r>
            <w:r w:rsidRPr="0038715C">
              <w:rPr>
                <w:b/>
                <w:bCs/>
                <w:sz w:val="24"/>
                <w:szCs w:val="24"/>
              </w:rPr>
              <w:t>el</w:t>
            </w:r>
            <w:r>
              <w:rPr>
                <w:b/>
                <w:bCs/>
                <w:sz w:val="24"/>
                <w:szCs w:val="24"/>
              </w:rPr>
              <w:t xml:space="preserve"> año</w:t>
            </w:r>
            <w:r w:rsidRPr="0038715C">
              <w:rPr>
                <w:b/>
                <w:bCs/>
                <w:sz w:val="24"/>
                <w:szCs w:val="24"/>
              </w:rPr>
              <w:t xml:space="preserve"> 2024</w:t>
            </w:r>
          </w:p>
        </w:tc>
      </w:tr>
      <w:tr w:rsidR="0058611B" w:rsidRPr="000C68FB" w14:paraId="3E458702" w14:textId="77777777" w:rsidTr="00892BE0">
        <w:tc>
          <w:tcPr>
            <w:tcW w:w="1948" w:type="dxa"/>
            <w:vAlign w:val="center"/>
          </w:tcPr>
          <w:p w14:paraId="6B4089C9" w14:textId="77777777" w:rsidR="0058611B" w:rsidRPr="000C68FB" w:rsidRDefault="0058611B" w:rsidP="00892BE0">
            <w:pPr>
              <w:jc w:val="center"/>
              <w:rPr>
                <w:b/>
                <w:sz w:val="18"/>
                <w:szCs w:val="18"/>
              </w:rPr>
            </w:pPr>
            <w:r w:rsidRPr="000C68FB">
              <w:rPr>
                <w:b/>
                <w:sz w:val="24"/>
                <w:szCs w:val="18"/>
              </w:rPr>
              <w:t>Resuelve problemas de cantidad</w:t>
            </w:r>
          </w:p>
        </w:tc>
        <w:tc>
          <w:tcPr>
            <w:tcW w:w="6132" w:type="dxa"/>
          </w:tcPr>
          <w:p w14:paraId="25F2D95C" w14:textId="77777777" w:rsidR="0058611B" w:rsidRPr="000C68FB" w:rsidRDefault="0058611B" w:rsidP="00892BE0">
            <w:pPr>
              <w:spacing w:before="3"/>
              <w:ind w:left="107" w:right="137"/>
              <w:jc w:val="both"/>
              <w:rPr>
                <w:sz w:val="18"/>
                <w:szCs w:val="18"/>
                <w:lang w:val="es-PE"/>
              </w:rPr>
            </w:pPr>
            <w:r w:rsidRPr="000C68FB">
              <w:rPr>
                <w:spacing w:val="1"/>
                <w:sz w:val="18"/>
                <w:szCs w:val="18"/>
                <w:lang w:val="es-PE"/>
              </w:rPr>
              <w:t>Resuelve problemas referidos a las relaciones entre cantidades o magnitudes, traduciéndolas a expresiones numéricas y operativas con números naturales, enteros y racionales,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tc>
        <w:tc>
          <w:tcPr>
            <w:tcW w:w="1985" w:type="dxa"/>
          </w:tcPr>
          <w:p w14:paraId="70896347" w14:textId="77777777" w:rsidR="0058611B" w:rsidRDefault="0058611B" w:rsidP="00892BE0">
            <w:pPr>
              <w:rPr>
                <w:sz w:val="18"/>
                <w:szCs w:val="18"/>
                <w:lang w:val="es-PE"/>
              </w:rPr>
            </w:pPr>
            <w:r>
              <w:rPr>
                <w:sz w:val="18"/>
                <w:szCs w:val="18"/>
              </w:rPr>
              <w:t>El 25</w:t>
            </w:r>
            <w:r>
              <w:rPr>
                <w:sz w:val="18"/>
                <w:szCs w:val="18"/>
                <w:lang w:val="es-PE"/>
              </w:rPr>
              <w:t xml:space="preserve"> </w:t>
            </w:r>
            <w:r>
              <w:rPr>
                <w:sz w:val="18"/>
                <w:szCs w:val="18"/>
              </w:rPr>
              <w:t>% de estudiantes se encuentran en el nivel l</w:t>
            </w:r>
            <w:r>
              <w:rPr>
                <w:sz w:val="18"/>
                <w:szCs w:val="18"/>
                <w:lang w:val="es-PE"/>
              </w:rPr>
              <w:t>ogro esperado.</w:t>
            </w:r>
          </w:p>
          <w:p w14:paraId="61B29839" w14:textId="77777777" w:rsidR="0058611B" w:rsidRDefault="0058611B" w:rsidP="00892BE0">
            <w:pPr>
              <w:rPr>
                <w:sz w:val="18"/>
                <w:szCs w:val="18"/>
                <w:lang w:val="es-PE"/>
              </w:rPr>
            </w:pPr>
          </w:p>
          <w:p w14:paraId="1B869F3F"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proceso.</w:t>
            </w:r>
          </w:p>
          <w:p w14:paraId="1697F3E1" w14:textId="77777777" w:rsidR="0058611B" w:rsidRDefault="0058611B" w:rsidP="00892BE0">
            <w:pPr>
              <w:rPr>
                <w:sz w:val="18"/>
                <w:szCs w:val="18"/>
              </w:rPr>
            </w:pPr>
          </w:p>
          <w:p w14:paraId="5E73B6DC"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inicio.</w:t>
            </w:r>
          </w:p>
          <w:p w14:paraId="183AF1A3" w14:textId="77777777" w:rsidR="0058611B" w:rsidRDefault="0058611B" w:rsidP="00892BE0">
            <w:pPr>
              <w:rPr>
                <w:sz w:val="18"/>
                <w:szCs w:val="18"/>
              </w:rPr>
            </w:pPr>
          </w:p>
          <w:p w14:paraId="2854BA48"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l 25</w:t>
            </w:r>
            <w:r>
              <w:rPr>
                <w:sz w:val="18"/>
                <w:szCs w:val="18"/>
                <w:lang w:val="es-PE"/>
              </w:rPr>
              <w:t xml:space="preserve"> </w:t>
            </w:r>
            <w:r>
              <w:rPr>
                <w:sz w:val="18"/>
                <w:szCs w:val="18"/>
              </w:rPr>
              <w:t xml:space="preserve">%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vAlign w:val="center"/>
          </w:tcPr>
          <w:p w14:paraId="557B1B3F" w14:textId="77777777" w:rsidR="0058611B" w:rsidRPr="00CB59D2" w:rsidRDefault="0058611B" w:rsidP="00892BE0">
            <w:pPr>
              <w:jc w:val="center"/>
              <w:rPr>
                <w:sz w:val="18"/>
                <w:szCs w:val="18"/>
                <w:lang w:val="es-PE"/>
              </w:rPr>
            </w:pPr>
            <w:r>
              <w:rPr>
                <w:sz w:val="18"/>
                <w:szCs w:val="18"/>
                <w:lang w:val="es-PE"/>
              </w:rPr>
              <w:t>Algunos estudiantes tienen dificultades en resolver problemas de cantidad como en expresiones numéricas y operativas con números naturales, enteros y racionales. No expresan su comprensión de la relación entre los órdenes del sistema de numeración decimal.</w:t>
            </w:r>
          </w:p>
        </w:tc>
        <w:tc>
          <w:tcPr>
            <w:tcW w:w="2233" w:type="dxa"/>
          </w:tcPr>
          <w:p w14:paraId="6ED1177A" w14:textId="77777777" w:rsidR="0058611B" w:rsidRDefault="0058611B" w:rsidP="00892BE0">
            <w:pPr>
              <w:rPr>
                <w:sz w:val="18"/>
                <w:szCs w:val="18"/>
                <w:lang w:val="es-PE"/>
              </w:rPr>
            </w:pPr>
            <w:r>
              <w:rPr>
                <w:sz w:val="18"/>
                <w:szCs w:val="18"/>
                <w:lang w:val="es-PE"/>
              </w:rPr>
              <w:t>Utilizar materiales didácticos concretos.</w:t>
            </w:r>
          </w:p>
          <w:p w14:paraId="667E8A1F" w14:textId="77777777" w:rsidR="0058611B" w:rsidRDefault="0058611B" w:rsidP="00892BE0">
            <w:pPr>
              <w:rPr>
                <w:sz w:val="18"/>
                <w:szCs w:val="18"/>
                <w:lang w:val="es-PE"/>
              </w:rPr>
            </w:pPr>
            <w:r>
              <w:rPr>
                <w:sz w:val="18"/>
                <w:szCs w:val="18"/>
                <w:lang w:val="es-PE"/>
              </w:rPr>
              <w:t>Utilizar estrategias de enseñanza activas y lúdicas.</w:t>
            </w:r>
          </w:p>
          <w:p w14:paraId="1F85A932"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65B8A626"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77CAE87A" w14:textId="77777777" w:rsidR="0058611B" w:rsidRPr="00CB59D2" w:rsidRDefault="0058611B" w:rsidP="00892BE0">
            <w:pPr>
              <w:rPr>
                <w:sz w:val="18"/>
                <w:szCs w:val="18"/>
                <w:lang w:val="es-PE"/>
              </w:rPr>
            </w:pPr>
            <w:r>
              <w:rPr>
                <w:sz w:val="18"/>
                <w:szCs w:val="18"/>
                <w:lang w:val="es-PE"/>
              </w:rPr>
              <w:t>Comprometer a los padres de familia para que apoyen a sus hijos en cumplimiento de las tareas.</w:t>
            </w:r>
          </w:p>
        </w:tc>
      </w:tr>
      <w:tr w:rsidR="0058611B" w:rsidRPr="000C68FB" w14:paraId="44BE7DA9" w14:textId="77777777" w:rsidTr="00892BE0">
        <w:tc>
          <w:tcPr>
            <w:tcW w:w="1948" w:type="dxa"/>
          </w:tcPr>
          <w:p w14:paraId="0C5926C8" w14:textId="77777777" w:rsidR="0058611B" w:rsidRPr="000C68FB" w:rsidRDefault="0058611B" w:rsidP="00892BE0">
            <w:pPr>
              <w:jc w:val="center"/>
              <w:rPr>
                <w:b/>
                <w:sz w:val="18"/>
                <w:szCs w:val="18"/>
              </w:rPr>
            </w:pPr>
          </w:p>
          <w:p w14:paraId="53316BF8" w14:textId="77777777" w:rsidR="0058611B" w:rsidRPr="000C68FB" w:rsidRDefault="0058611B" w:rsidP="00892BE0">
            <w:pPr>
              <w:jc w:val="center"/>
              <w:rPr>
                <w:b/>
                <w:sz w:val="18"/>
                <w:szCs w:val="18"/>
              </w:rPr>
            </w:pPr>
            <w:r w:rsidRPr="000C68FB">
              <w:rPr>
                <w:b/>
                <w:sz w:val="24"/>
                <w:szCs w:val="18"/>
              </w:rPr>
              <w:t>Resuelve problemas de regularidad, equivalencia y cambio.</w:t>
            </w:r>
          </w:p>
        </w:tc>
        <w:tc>
          <w:tcPr>
            <w:tcW w:w="6132" w:type="dxa"/>
          </w:tcPr>
          <w:p w14:paraId="2A07F478" w14:textId="77777777" w:rsidR="0058611B" w:rsidRPr="000C68FB" w:rsidRDefault="0058611B" w:rsidP="00892BE0">
            <w:pPr>
              <w:jc w:val="both"/>
              <w:rPr>
                <w:sz w:val="18"/>
                <w:szCs w:val="18"/>
              </w:rPr>
            </w:pPr>
            <w:r w:rsidRPr="000C68FB">
              <w:rPr>
                <w:sz w:val="18"/>
                <w:szCs w:val="18"/>
                <w:lang w:val="es-PE"/>
              </w:rPr>
              <w:t xml:space="preserve">Resuelve problemas referidos a interpretar cambios constantes o regularidades entre magnitudes, valores o entre expresiones; traduciéndolas a patrones numéricos y gráficos, progresiones aritméticas, ecuaciones e inecuaciones con una incógnita, funciones lineales y afín, y relaciones de proporcionalidad directa e inversa. Comprueba si la expresión algébrica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w:t>
            </w:r>
            <w:proofErr w:type="gramStart"/>
            <w:r w:rsidRPr="000C68FB">
              <w:rPr>
                <w:sz w:val="18"/>
                <w:szCs w:val="18"/>
                <w:lang w:val="es-PE"/>
              </w:rPr>
              <w:t>inecuaciones</w:t>
            </w:r>
            <w:proofErr w:type="gramEnd"/>
            <w:r w:rsidRPr="000C68FB">
              <w:rPr>
                <w:sz w:val="18"/>
                <w:szCs w:val="18"/>
                <w:lang w:val="es-PE"/>
              </w:rPr>
              <w:t xml:space="preserve"> así como de una función lineal, lineal afín </w:t>
            </w:r>
            <w:r w:rsidRPr="000C68FB">
              <w:rPr>
                <w:sz w:val="18"/>
                <w:szCs w:val="18"/>
                <w:lang w:val="es-PE"/>
              </w:rPr>
              <w:lastRenderedPageBreak/>
              <w:t>con base a sus experiencias, y las justifica mediante ejemplos y propiedades matemáticas; encuentra errores o vacíos en las argumentaciones propias y las de otros y las corrige.</w:t>
            </w:r>
          </w:p>
        </w:tc>
        <w:tc>
          <w:tcPr>
            <w:tcW w:w="1985" w:type="dxa"/>
          </w:tcPr>
          <w:p w14:paraId="0E3A5E3D" w14:textId="77777777" w:rsidR="0058611B" w:rsidRDefault="0058611B" w:rsidP="00892BE0">
            <w:pPr>
              <w:rPr>
                <w:sz w:val="18"/>
                <w:szCs w:val="18"/>
              </w:rPr>
            </w:pPr>
          </w:p>
          <w:p w14:paraId="703DF7F0" w14:textId="77777777" w:rsidR="0058611B" w:rsidRDefault="0058611B" w:rsidP="00892BE0">
            <w:pPr>
              <w:rPr>
                <w:sz w:val="18"/>
                <w:szCs w:val="18"/>
                <w:lang w:val="es-PE"/>
              </w:rPr>
            </w:pPr>
            <w:r>
              <w:rPr>
                <w:sz w:val="18"/>
                <w:szCs w:val="18"/>
              </w:rPr>
              <w:t>El 25</w:t>
            </w:r>
            <w:r>
              <w:rPr>
                <w:sz w:val="18"/>
                <w:szCs w:val="18"/>
                <w:lang w:val="es-PE"/>
              </w:rPr>
              <w:t xml:space="preserve"> </w:t>
            </w:r>
            <w:r>
              <w:rPr>
                <w:sz w:val="18"/>
                <w:szCs w:val="18"/>
              </w:rPr>
              <w:t>% de estudiantes se encuentran en el nivel l</w:t>
            </w:r>
            <w:r>
              <w:rPr>
                <w:sz w:val="18"/>
                <w:szCs w:val="18"/>
                <w:lang w:val="es-PE"/>
              </w:rPr>
              <w:t>ogro esperado.</w:t>
            </w:r>
          </w:p>
          <w:p w14:paraId="145DB1B8" w14:textId="77777777" w:rsidR="0058611B" w:rsidRDefault="0058611B" w:rsidP="00892BE0">
            <w:pPr>
              <w:rPr>
                <w:sz w:val="18"/>
                <w:szCs w:val="18"/>
                <w:lang w:val="es-PE"/>
              </w:rPr>
            </w:pPr>
          </w:p>
          <w:p w14:paraId="69779950"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proceso.</w:t>
            </w:r>
          </w:p>
          <w:p w14:paraId="2C41781E" w14:textId="77777777" w:rsidR="0058611B" w:rsidRDefault="0058611B" w:rsidP="00892BE0">
            <w:pPr>
              <w:rPr>
                <w:sz w:val="18"/>
                <w:szCs w:val="18"/>
              </w:rPr>
            </w:pPr>
          </w:p>
          <w:p w14:paraId="66A9D982"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inicio.</w:t>
            </w:r>
          </w:p>
          <w:p w14:paraId="1D0A3C6D" w14:textId="77777777" w:rsidR="0058611B" w:rsidRDefault="0058611B" w:rsidP="00892BE0">
            <w:pPr>
              <w:rPr>
                <w:sz w:val="18"/>
                <w:szCs w:val="18"/>
              </w:rPr>
            </w:pPr>
          </w:p>
          <w:p w14:paraId="2CBCE02A"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l 25</w:t>
            </w:r>
            <w:r>
              <w:rPr>
                <w:sz w:val="18"/>
                <w:szCs w:val="18"/>
                <w:lang w:val="es-PE"/>
              </w:rPr>
              <w:t xml:space="preserve"> </w:t>
            </w:r>
            <w:r>
              <w:rPr>
                <w:sz w:val="18"/>
                <w:szCs w:val="18"/>
              </w:rPr>
              <w:t xml:space="preserve">%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64F0786F" w14:textId="77777777" w:rsidR="0058611B" w:rsidRPr="00F241E7" w:rsidRDefault="0058611B" w:rsidP="00892BE0">
            <w:pPr>
              <w:jc w:val="center"/>
              <w:rPr>
                <w:sz w:val="18"/>
                <w:szCs w:val="18"/>
                <w:lang w:val="es-PE"/>
              </w:rPr>
            </w:pPr>
            <w:r>
              <w:rPr>
                <w:sz w:val="18"/>
                <w:szCs w:val="18"/>
                <w:lang w:val="es-PE"/>
              </w:rPr>
              <w:t xml:space="preserve">Algunos estudiantes tienen dificultades en resolver e interpretar problemas de </w:t>
            </w:r>
            <w:r w:rsidRPr="000C68FB">
              <w:rPr>
                <w:sz w:val="18"/>
                <w:szCs w:val="18"/>
                <w:lang w:val="es-PE"/>
              </w:rPr>
              <w:t>cambios constantes o regularidades entre magnitudes, valores o entre expresiones; traduciéndolas a patrones numéricos y gráficos, progresiones aritméticas, ecuaciones e inecuaciones con una incógnita, funciones lineales</w:t>
            </w:r>
            <w:r>
              <w:rPr>
                <w:sz w:val="18"/>
                <w:szCs w:val="18"/>
                <w:lang w:val="es-PE"/>
              </w:rPr>
              <w:t>.</w:t>
            </w:r>
          </w:p>
        </w:tc>
        <w:tc>
          <w:tcPr>
            <w:tcW w:w="2233" w:type="dxa"/>
          </w:tcPr>
          <w:p w14:paraId="7849179B" w14:textId="77777777" w:rsidR="0058611B" w:rsidRDefault="0058611B" w:rsidP="00892BE0">
            <w:pPr>
              <w:rPr>
                <w:sz w:val="18"/>
                <w:szCs w:val="18"/>
                <w:lang w:val="es-PE"/>
              </w:rPr>
            </w:pPr>
            <w:r>
              <w:rPr>
                <w:sz w:val="18"/>
                <w:szCs w:val="18"/>
                <w:lang w:val="es-PE"/>
              </w:rPr>
              <w:t>Utilizar materiales didácticos concretos.</w:t>
            </w:r>
          </w:p>
          <w:p w14:paraId="271B9AFC" w14:textId="77777777" w:rsidR="0058611B" w:rsidRDefault="0058611B" w:rsidP="00892BE0">
            <w:pPr>
              <w:rPr>
                <w:sz w:val="18"/>
                <w:szCs w:val="18"/>
                <w:lang w:val="es-PE"/>
              </w:rPr>
            </w:pPr>
            <w:r>
              <w:rPr>
                <w:sz w:val="18"/>
                <w:szCs w:val="18"/>
                <w:lang w:val="es-PE"/>
              </w:rPr>
              <w:t>Utilizar estrategias de enseñanza activas y lúdicas.</w:t>
            </w:r>
          </w:p>
          <w:p w14:paraId="69156AD2"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75AFD9BF"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76415DF5" w14:textId="77777777" w:rsidR="0058611B" w:rsidRPr="000C68FB" w:rsidRDefault="0058611B" w:rsidP="00892BE0">
            <w:pPr>
              <w:rPr>
                <w:sz w:val="18"/>
                <w:szCs w:val="18"/>
              </w:rPr>
            </w:pPr>
            <w:r>
              <w:rPr>
                <w:sz w:val="18"/>
                <w:szCs w:val="18"/>
                <w:lang w:val="es-PE"/>
              </w:rPr>
              <w:t xml:space="preserve">Comprometer a los padres de familia para que apoyen a sus hijos en </w:t>
            </w:r>
            <w:r>
              <w:rPr>
                <w:sz w:val="18"/>
                <w:szCs w:val="18"/>
                <w:lang w:val="es-PE"/>
              </w:rPr>
              <w:lastRenderedPageBreak/>
              <w:t>cumplimiento de las tareas.</w:t>
            </w:r>
          </w:p>
        </w:tc>
      </w:tr>
      <w:tr w:rsidR="0058611B" w:rsidRPr="000C68FB" w14:paraId="51123E51" w14:textId="77777777" w:rsidTr="00892BE0">
        <w:tc>
          <w:tcPr>
            <w:tcW w:w="1948" w:type="dxa"/>
          </w:tcPr>
          <w:p w14:paraId="5AE78765" w14:textId="77777777" w:rsidR="0058611B" w:rsidRPr="000C68FB" w:rsidRDefault="0058611B" w:rsidP="00892BE0">
            <w:pPr>
              <w:jc w:val="center"/>
              <w:rPr>
                <w:b/>
                <w:sz w:val="18"/>
                <w:szCs w:val="18"/>
              </w:rPr>
            </w:pPr>
            <w:r w:rsidRPr="000C68FB">
              <w:rPr>
                <w:b/>
                <w:sz w:val="24"/>
                <w:szCs w:val="18"/>
              </w:rPr>
              <w:lastRenderedPageBreak/>
              <w:t>Resuelve problemas de forma, movimiento y localización.</w:t>
            </w:r>
          </w:p>
        </w:tc>
        <w:tc>
          <w:tcPr>
            <w:tcW w:w="6132" w:type="dxa"/>
          </w:tcPr>
          <w:p w14:paraId="7F422712" w14:textId="77777777" w:rsidR="0058611B" w:rsidRPr="000C68FB" w:rsidRDefault="0058611B" w:rsidP="00892BE0">
            <w:pPr>
              <w:jc w:val="both"/>
              <w:rPr>
                <w:sz w:val="18"/>
                <w:szCs w:val="18"/>
              </w:rPr>
            </w:pPr>
            <w:r w:rsidRPr="000C68FB">
              <w:rPr>
                <w:sz w:val="18"/>
                <w:szCs w:val="18"/>
                <w:lang w:val="es-PE"/>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transformaciones. Expresa su comprensión de las formas congruentes y semejantes, la relación entre una forma geométrica y sus diferentes perspectivas; usando dibujos y construcciones. Clasifica prismas, pirámides, polígonos y círculos, según sus propiedades. Selecciona y emplea estrategias, procedimientos y recursos para determinar la longitud, área o volumen de formas geométricas en unidades convencionales y para construir formas geométricas escala. Plantea afirmaciones sobre la semejanza y congruencia de formas, entre relaciones entre áreas de formas geométricas; las justifica mediante ejemplos y propiedades geométricas.</w:t>
            </w:r>
          </w:p>
        </w:tc>
        <w:tc>
          <w:tcPr>
            <w:tcW w:w="1985" w:type="dxa"/>
          </w:tcPr>
          <w:p w14:paraId="27E1E7A2" w14:textId="77777777" w:rsidR="0058611B" w:rsidRDefault="0058611B" w:rsidP="00892BE0">
            <w:pPr>
              <w:rPr>
                <w:sz w:val="18"/>
                <w:szCs w:val="18"/>
              </w:rPr>
            </w:pPr>
          </w:p>
          <w:p w14:paraId="208002B4" w14:textId="77777777" w:rsidR="0058611B" w:rsidRDefault="0058611B" w:rsidP="00892BE0">
            <w:pPr>
              <w:rPr>
                <w:sz w:val="18"/>
                <w:szCs w:val="18"/>
                <w:lang w:val="es-PE"/>
              </w:rPr>
            </w:pPr>
            <w:r>
              <w:rPr>
                <w:sz w:val="18"/>
                <w:szCs w:val="18"/>
              </w:rPr>
              <w:t>El 25</w:t>
            </w:r>
            <w:r>
              <w:rPr>
                <w:sz w:val="18"/>
                <w:szCs w:val="18"/>
                <w:lang w:val="es-PE"/>
              </w:rPr>
              <w:t xml:space="preserve"> </w:t>
            </w:r>
            <w:r>
              <w:rPr>
                <w:sz w:val="18"/>
                <w:szCs w:val="18"/>
              </w:rPr>
              <w:t>% de estudiantes se encuentran en el nivel l</w:t>
            </w:r>
            <w:r>
              <w:rPr>
                <w:sz w:val="18"/>
                <w:szCs w:val="18"/>
                <w:lang w:val="es-PE"/>
              </w:rPr>
              <w:t>ogro esperado.</w:t>
            </w:r>
          </w:p>
          <w:p w14:paraId="69F4667D" w14:textId="77777777" w:rsidR="0058611B" w:rsidRDefault="0058611B" w:rsidP="00892BE0">
            <w:pPr>
              <w:rPr>
                <w:sz w:val="18"/>
                <w:szCs w:val="18"/>
                <w:lang w:val="es-PE"/>
              </w:rPr>
            </w:pPr>
          </w:p>
          <w:p w14:paraId="600CC4F7"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proceso.</w:t>
            </w:r>
          </w:p>
          <w:p w14:paraId="64ED25B9" w14:textId="77777777" w:rsidR="0058611B" w:rsidRDefault="0058611B" w:rsidP="00892BE0">
            <w:pPr>
              <w:rPr>
                <w:sz w:val="18"/>
                <w:szCs w:val="18"/>
              </w:rPr>
            </w:pPr>
          </w:p>
          <w:p w14:paraId="78CD1CEB"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inicio.</w:t>
            </w:r>
          </w:p>
          <w:p w14:paraId="6FDB6718" w14:textId="77777777" w:rsidR="0058611B" w:rsidRDefault="0058611B" w:rsidP="00892BE0">
            <w:pPr>
              <w:rPr>
                <w:sz w:val="18"/>
                <w:szCs w:val="18"/>
              </w:rPr>
            </w:pPr>
          </w:p>
          <w:p w14:paraId="4F0EEA25"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l 25</w:t>
            </w:r>
            <w:r>
              <w:rPr>
                <w:sz w:val="18"/>
                <w:szCs w:val="18"/>
                <w:lang w:val="es-PE"/>
              </w:rPr>
              <w:t xml:space="preserve"> </w:t>
            </w:r>
            <w:r>
              <w:rPr>
                <w:sz w:val="18"/>
                <w:szCs w:val="18"/>
              </w:rPr>
              <w:t xml:space="preserve">%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0A3972F9" w14:textId="77777777" w:rsidR="0058611B" w:rsidRDefault="0058611B" w:rsidP="00892BE0">
            <w:pPr>
              <w:rPr>
                <w:sz w:val="18"/>
                <w:szCs w:val="18"/>
                <w:lang w:val="es-PE"/>
              </w:rPr>
            </w:pPr>
          </w:p>
          <w:p w14:paraId="58FC72A7" w14:textId="77777777" w:rsidR="0058611B" w:rsidRPr="00D5238D" w:rsidRDefault="0058611B" w:rsidP="00892BE0">
            <w:pPr>
              <w:rPr>
                <w:sz w:val="18"/>
                <w:szCs w:val="18"/>
                <w:lang w:val="es-PE"/>
              </w:rPr>
            </w:pPr>
            <w:r>
              <w:rPr>
                <w:sz w:val="18"/>
                <w:szCs w:val="18"/>
                <w:lang w:val="es-PE"/>
              </w:rPr>
              <w:t xml:space="preserve">Algunos estudiantes tienen dificultades en resolver </w:t>
            </w:r>
            <w:r w:rsidRPr="000C68FB">
              <w:rPr>
                <w:sz w:val="18"/>
                <w:szCs w:val="18"/>
                <w:lang w:val="es-PE"/>
              </w:rPr>
              <w:t xml:space="preserve">problemas </w:t>
            </w:r>
            <w:r>
              <w:rPr>
                <w:sz w:val="18"/>
                <w:szCs w:val="18"/>
                <w:lang w:val="es-PE"/>
              </w:rPr>
              <w:t xml:space="preserve">que modelan </w:t>
            </w:r>
            <w:r w:rsidRPr="000C68FB">
              <w:rPr>
                <w:sz w:val="18"/>
                <w:szCs w:val="18"/>
                <w:lang w:val="es-PE"/>
              </w:rPr>
              <w:t xml:space="preserve">características de objetos mediante prismas, pirámides y polígonos, sus elementos y propiedades, y la semejanza y congruencia de formas geométricas; así como la ubicación y </w:t>
            </w:r>
            <w:r>
              <w:rPr>
                <w:sz w:val="18"/>
                <w:szCs w:val="18"/>
                <w:lang w:val="es-PE"/>
              </w:rPr>
              <w:t>movimiento.</w:t>
            </w:r>
          </w:p>
        </w:tc>
        <w:tc>
          <w:tcPr>
            <w:tcW w:w="2233" w:type="dxa"/>
          </w:tcPr>
          <w:p w14:paraId="67C75359" w14:textId="77777777" w:rsidR="0058611B" w:rsidRDefault="0058611B" w:rsidP="00892BE0">
            <w:pPr>
              <w:rPr>
                <w:sz w:val="18"/>
                <w:szCs w:val="18"/>
                <w:lang w:val="es-PE"/>
              </w:rPr>
            </w:pPr>
            <w:r>
              <w:rPr>
                <w:sz w:val="18"/>
                <w:szCs w:val="18"/>
                <w:lang w:val="es-PE"/>
              </w:rPr>
              <w:t>Utilizar materiales didácticos concretos.</w:t>
            </w:r>
          </w:p>
          <w:p w14:paraId="64D55FA3" w14:textId="77777777" w:rsidR="0058611B" w:rsidRDefault="0058611B" w:rsidP="00892BE0">
            <w:pPr>
              <w:rPr>
                <w:sz w:val="18"/>
                <w:szCs w:val="18"/>
                <w:lang w:val="es-PE"/>
              </w:rPr>
            </w:pPr>
            <w:r>
              <w:rPr>
                <w:sz w:val="18"/>
                <w:szCs w:val="18"/>
                <w:lang w:val="es-PE"/>
              </w:rPr>
              <w:t>Utilizar estrategias de enseñanza activas y lúdicas.</w:t>
            </w:r>
          </w:p>
          <w:p w14:paraId="68C2D60A"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159A3812"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5865B65F"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3BA77F13" w14:textId="77777777" w:rsidTr="00892BE0">
        <w:tc>
          <w:tcPr>
            <w:tcW w:w="1948" w:type="dxa"/>
          </w:tcPr>
          <w:p w14:paraId="43ED812B" w14:textId="77777777" w:rsidR="0058611B" w:rsidRPr="000C68FB" w:rsidRDefault="0058611B" w:rsidP="00892BE0">
            <w:pPr>
              <w:jc w:val="center"/>
              <w:rPr>
                <w:b/>
                <w:sz w:val="18"/>
                <w:szCs w:val="18"/>
              </w:rPr>
            </w:pPr>
          </w:p>
          <w:p w14:paraId="09811D00" w14:textId="77777777" w:rsidR="0058611B" w:rsidRPr="000C68FB" w:rsidRDefault="0058611B" w:rsidP="00892BE0">
            <w:pPr>
              <w:jc w:val="center"/>
              <w:rPr>
                <w:b/>
                <w:sz w:val="24"/>
                <w:szCs w:val="18"/>
              </w:rPr>
            </w:pPr>
            <w:r w:rsidRPr="000C68FB">
              <w:rPr>
                <w:b/>
                <w:sz w:val="24"/>
                <w:szCs w:val="18"/>
              </w:rPr>
              <w:t xml:space="preserve">Resuelve problemas de gestión de datos e incertidumbre. </w:t>
            </w:r>
          </w:p>
          <w:p w14:paraId="39423C54" w14:textId="77777777" w:rsidR="0058611B" w:rsidRPr="000C68FB" w:rsidRDefault="0058611B" w:rsidP="00892BE0">
            <w:pPr>
              <w:jc w:val="center"/>
              <w:rPr>
                <w:b/>
                <w:sz w:val="18"/>
                <w:szCs w:val="18"/>
              </w:rPr>
            </w:pPr>
          </w:p>
        </w:tc>
        <w:tc>
          <w:tcPr>
            <w:tcW w:w="6132" w:type="dxa"/>
          </w:tcPr>
          <w:p w14:paraId="3D112640" w14:textId="77777777" w:rsidR="0058611B" w:rsidRPr="000C68FB" w:rsidRDefault="0058611B" w:rsidP="00892BE0">
            <w:pPr>
              <w:jc w:val="both"/>
              <w:rPr>
                <w:sz w:val="18"/>
                <w:szCs w:val="18"/>
              </w:rPr>
            </w:pPr>
            <w:r w:rsidRPr="000C68FB">
              <w:rPr>
                <w:sz w:val="18"/>
                <w:szCs w:val="18"/>
                <w:lang w:val="es-PE"/>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o polígonos de frecuencia, tablas de frecuencia y medidas de tendencia central; usa el significado de las medidas de tendencia central para interpretar y comparar la información contenida en estos. En base a esto,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c>
          <w:tcPr>
            <w:tcW w:w="1985" w:type="dxa"/>
          </w:tcPr>
          <w:p w14:paraId="55F546E1" w14:textId="77777777" w:rsidR="0058611B" w:rsidRDefault="0058611B" w:rsidP="00892BE0">
            <w:pPr>
              <w:rPr>
                <w:sz w:val="18"/>
                <w:szCs w:val="18"/>
              </w:rPr>
            </w:pPr>
          </w:p>
          <w:p w14:paraId="3DAD1994" w14:textId="77777777" w:rsidR="0058611B" w:rsidRDefault="0058611B" w:rsidP="00892BE0">
            <w:pPr>
              <w:rPr>
                <w:sz w:val="18"/>
                <w:szCs w:val="18"/>
                <w:lang w:val="es-PE"/>
              </w:rPr>
            </w:pPr>
            <w:r>
              <w:rPr>
                <w:sz w:val="18"/>
                <w:szCs w:val="18"/>
              </w:rPr>
              <w:t>El 25</w:t>
            </w:r>
            <w:r>
              <w:rPr>
                <w:sz w:val="18"/>
                <w:szCs w:val="18"/>
                <w:lang w:val="es-PE"/>
              </w:rPr>
              <w:t xml:space="preserve"> </w:t>
            </w:r>
            <w:r>
              <w:rPr>
                <w:sz w:val="18"/>
                <w:szCs w:val="18"/>
              </w:rPr>
              <w:t>% de estudiantes se encuentran en el nivel l</w:t>
            </w:r>
            <w:r>
              <w:rPr>
                <w:sz w:val="18"/>
                <w:szCs w:val="18"/>
                <w:lang w:val="es-PE"/>
              </w:rPr>
              <w:t>ogro esperado.</w:t>
            </w:r>
          </w:p>
          <w:p w14:paraId="34BB1590" w14:textId="77777777" w:rsidR="0058611B" w:rsidRDefault="0058611B" w:rsidP="00892BE0">
            <w:pPr>
              <w:rPr>
                <w:sz w:val="18"/>
                <w:szCs w:val="18"/>
                <w:lang w:val="es-PE"/>
              </w:rPr>
            </w:pPr>
          </w:p>
          <w:p w14:paraId="08370424"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proceso.</w:t>
            </w:r>
          </w:p>
          <w:p w14:paraId="41A68FDA" w14:textId="77777777" w:rsidR="0058611B" w:rsidRDefault="0058611B" w:rsidP="00892BE0">
            <w:pPr>
              <w:rPr>
                <w:sz w:val="18"/>
                <w:szCs w:val="18"/>
              </w:rPr>
            </w:pPr>
          </w:p>
          <w:p w14:paraId="2DE96F92" w14:textId="77777777" w:rsidR="0058611B" w:rsidRDefault="0058611B" w:rsidP="00892BE0">
            <w:pPr>
              <w:rPr>
                <w:sz w:val="18"/>
                <w:szCs w:val="18"/>
              </w:rPr>
            </w:pPr>
            <w:r>
              <w:rPr>
                <w:sz w:val="18"/>
                <w:szCs w:val="18"/>
              </w:rPr>
              <w:t>El 25</w:t>
            </w:r>
            <w:r>
              <w:rPr>
                <w:sz w:val="18"/>
                <w:szCs w:val="18"/>
                <w:lang w:val="es-PE"/>
              </w:rPr>
              <w:t xml:space="preserve"> </w:t>
            </w:r>
            <w:r>
              <w:rPr>
                <w:sz w:val="18"/>
                <w:szCs w:val="18"/>
              </w:rPr>
              <w:t>% de estudiantes se encuentran en el nivel inicio.</w:t>
            </w:r>
          </w:p>
          <w:p w14:paraId="6F69F18D" w14:textId="77777777" w:rsidR="0058611B" w:rsidRDefault="0058611B" w:rsidP="00892BE0">
            <w:pPr>
              <w:rPr>
                <w:sz w:val="18"/>
                <w:szCs w:val="18"/>
              </w:rPr>
            </w:pPr>
          </w:p>
          <w:p w14:paraId="4E64B34B"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l 25</w:t>
            </w:r>
            <w:r>
              <w:rPr>
                <w:sz w:val="18"/>
                <w:szCs w:val="18"/>
                <w:lang w:val="es-PE"/>
              </w:rPr>
              <w:t xml:space="preserve"> </w:t>
            </w:r>
            <w:r>
              <w:rPr>
                <w:sz w:val="18"/>
                <w:szCs w:val="18"/>
              </w:rPr>
              <w:t xml:space="preserve">%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083F34DE" w14:textId="77777777" w:rsidR="0058611B" w:rsidRDefault="0058611B" w:rsidP="00892BE0">
            <w:pPr>
              <w:rPr>
                <w:sz w:val="18"/>
                <w:szCs w:val="18"/>
                <w:lang w:val="es-PE"/>
              </w:rPr>
            </w:pPr>
          </w:p>
          <w:p w14:paraId="7BDBDC58" w14:textId="3EBFBC7C" w:rsidR="0058611B" w:rsidRPr="000C68FB" w:rsidRDefault="0058611B" w:rsidP="00892BE0">
            <w:pPr>
              <w:rPr>
                <w:sz w:val="18"/>
                <w:szCs w:val="18"/>
              </w:rPr>
            </w:pPr>
            <w:r>
              <w:rPr>
                <w:sz w:val="18"/>
                <w:szCs w:val="18"/>
                <w:lang w:val="es-PE"/>
              </w:rPr>
              <w:t xml:space="preserve">Algunos estudiantes tienen dificultades en resolver y </w:t>
            </w:r>
            <w:r w:rsidRPr="000C68FB">
              <w:rPr>
                <w:sz w:val="18"/>
                <w:szCs w:val="18"/>
                <w:lang w:val="es-PE"/>
              </w:rPr>
              <w:t>representa</w:t>
            </w:r>
            <w:r>
              <w:rPr>
                <w:sz w:val="18"/>
                <w:szCs w:val="18"/>
                <w:lang w:val="es-PE"/>
              </w:rPr>
              <w:t>r</w:t>
            </w:r>
            <w:r w:rsidRPr="000C68FB">
              <w:rPr>
                <w:sz w:val="18"/>
                <w:szCs w:val="18"/>
                <w:lang w:val="es-PE"/>
              </w:rPr>
              <w:t xml:space="preserve"> su comportamiento en histogramas o polígonos de frecuencia, tablas de frecuencia y medidas de tendencia central; </w:t>
            </w:r>
            <w:r>
              <w:rPr>
                <w:sz w:val="18"/>
                <w:szCs w:val="18"/>
                <w:lang w:val="es-PE"/>
              </w:rPr>
              <w:t xml:space="preserve">no </w:t>
            </w:r>
            <w:r w:rsidR="0010304E" w:rsidRPr="000C68FB">
              <w:rPr>
                <w:sz w:val="18"/>
                <w:szCs w:val="18"/>
                <w:lang w:val="es-PE"/>
              </w:rPr>
              <w:t xml:space="preserve">usa </w:t>
            </w:r>
            <w:r w:rsidR="0010304E">
              <w:rPr>
                <w:sz w:val="18"/>
                <w:szCs w:val="18"/>
                <w:lang w:val="es-PE"/>
              </w:rPr>
              <w:t>adecuadamente</w:t>
            </w:r>
            <w:r>
              <w:rPr>
                <w:sz w:val="18"/>
                <w:szCs w:val="18"/>
                <w:lang w:val="es-PE"/>
              </w:rPr>
              <w:t xml:space="preserve"> </w:t>
            </w:r>
            <w:r w:rsidRPr="000C68FB">
              <w:rPr>
                <w:sz w:val="18"/>
                <w:szCs w:val="18"/>
                <w:lang w:val="es-PE"/>
              </w:rPr>
              <w:t>el significado de las medidas de tendencia central para interpretar y comparar la información contenida en estos.</w:t>
            </w:r>
          </w:p>
        </w:tc>
        <w:tc>
          <w:tcPr>
            <w:tcW w:w="2233" w:type="dxa"/>
          </w:tcPr>
          <w:p w14:paraId="3CA128E9" w14:textId="77777777" w:rsidR="0058611B" w:rsidRDefault="0058611B" w:rsidP="00892BE0">
            <w:pPr>
              <w:rPr>
                <w:sz w:val="18"/>
                <w:szCs w:val="18"/>
                <w:lang w:val="es-PE"/>
              </w:rPr>
            </w:pPr>
            <w:r>
              <w:rPr>
                <w:sz w:val="18"/>
                <w:szCs w:val="18"/>
                <w:lang w:val="es-PE"/>
              </w:rPr>
              <w:t>Utilizar materiales didácticos concretos.</w:t>
            </w:r>
          </w:p>
          <w:p w14:paraId="0DAB3FC0" w14:textId="77777777" w:rsidR="0058611B" w:rsidRDefault="0058611B" w:rsidP="00892BE0">
            <w:pPr>
              <w:rPr>
                <w:sz w:val="18"/>
                <w:szCs w:val="18"/>
                <w:lang w:val="es-PE"/>
              </w:rPr>
            </w:pPr>
            <w:r>
              <w:rPr>
                <w:sz w:val="18"/>
                <w:szCs w:val="18"/>
                <w:lang w:val="es-PE"/>
              </w:rPr>
              <w:t>Utilizar estrategias de enseñanza activas y lúdicas.</w:t>
            </w:r>
          </w:p>
          <w:p w14:paraId="7DB958B3"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4A8CD4D2"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17CD57A1"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bl>
    <w:p w14:paraId="7125179D" w14:textId="77777777"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252FB173" w14:textId="29385517" w:rsidR="009D5F8D"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Pr>
          <w:rFonts w:eastAsia="Times New Roman" w:cs="Times New Roman"/>
          <w:b/>
          <w:bCs/>
          <w:color w:val="000000"/>
          <w:sz w:val="24"/>
          <w:szCs w:val="24"/>
        </w:rPr>
        <w:lastRenderedPageBreak/>
        <w:t>SEGUNDO GRADO:</w:t>
      </w:r>
    </w:p>
    <w:tbl>
      <w:tblPr>
        <w:tblStyle w:val="Tablaconcuadrcula"/>
        <w:tblW w:w="0" w:type="auto"/>
        <w:tblInd w:w="-714" w:type="dxa"/>
        <w:tblLook w:val="04A0" w:firstRow="1" w:lastRow="0" w:firstColumn="1" w:lastColumn="0" w:noHBand="0" w:noVBand="1"/>
      </w:tblPr>
      <w:tblGrid>
        <w:gridCol w:w="1948"/>
        <w:gridCol w:w="6132"/>
        <w:gridCol w:w="1985"/>
        <w:gridCol w:w="2410"/>
        <w:gridCol w:w="2233"/>
      </w:tblGrid>
      <w:tr w:rsidR="0058611B" w:rsidRPr="0038715C" w14:paraId="723EAE40" w14:textId="77777777" w:rsidTr="00892BE0">
        <w:tc>
          <w:tcPr>
            <w:tcW w:w="1948" w:type="dxa"/>
            <w:shd w:val="clear" w:color="auto" w:fill="F2F2F2" w:themeFill="background1" w:themeFillShade="F2"/>
          </w:tcPr>
          <w:p w14:paraId="6525721D" w14:textId="77777777" w:rsidR="0058611B" w:rsidRPr="0038715C" w:rsidRDefault="0058611B" w:rsidP="00892BE0">
            <w:pPr>
              <w:jc w:val="center"/>
              <w:rPr>
                <w:b/>
                <w:bCs/>
                <w:sz w:val="24"/>
                <w:szCs w:val="24"/>
              </w:rPr>
            </w:pPr>
            <w:r w:rsidRPr="0038715C">
              <w:rPr>
                <w:b/>
                <w:bCs/>
                <w:sz w:val="24"/>
                <w:szCs w:val="24"/>
              </w:rPr>
              <w:t>Competencias evaluadas</w:t>
            </w:r>
          </w:p>
        </w:tc>
        <w:tc>
          <w:tcPr>
            <w:tcW w:w="6132" w:type="dxa"/>
            <w:shd w:val="clear" w:color="auto" w:fill="F2F2F2" w:themeFill="background1" w:themeFillShade="F2"/>
          </w:tcPr>
          <w:p w14:paraId="6897ACDB" w14:textId="77777777" w:rsidR="0058611B" w:rsidRPr="0038715C" w:rsidRDefault="0058611B" w:rsidP="00892BE0">
            <w:pPr>
              <w:jc w:val="center"/>
              <w:rPr>
                <w:b/>
                <w:bCs/>
                <w:sz w:val="24"/>
                <w:szCs w:val="24"/>
              </w:rPr>
            </w:pPr>
            <w:r>
              <w:rPr>
                <w:b/>
                <w:bCs/>
                <w:sz w:val="24"/>
                <w:szCs w:val="24"/>
              </w:rPr>
              <w:t xml:space="preserve">Estándar del ciclo </w:t>
            </w:r>
          </w:p>
        </w:tc>
        <w:tc>
          <w:tcPr>
            <w:tcW w:w="1985" w:type="dxa"/>
            <w:shd w:val="clear" w:color="auto" w:fill="F2F2F2" w:themeFill="background1" w:themeFillShade="F2"/>
          </w:tcPr>
          <w:p w14:paraId="1DCF4419" w14:textId="77777777" w:rsidR="0058611B" w:rsidRPr="0038715C" w:rsidRDefault="0058611B" w:rsidP="00892BE0">
            <w:pPr>
              <w:jc w:val="center"/>
              <w:rPr>
                <w:b/>
                <w:bCs/>
                <w:sz w:val="24"/>
                <w:szCs w:val="24"/>
              </w:rPr>
            </w:pPr>
            <w:r w:rsidRPr="0038715C">
              <w:rPr>
                <w:b/>
                <w:bCs/>
                <w:sz w:val="24"/>
                <w:szCs w:val="24"/>
              </w:rPr>
              <w:t>Logros en relación al estándar del ciclo</w:t>
            </w:r>
          </w:p>
        </w:tc>
        <w:tc>
          <w:tcPr>
            <w:tcW w:w="2410" w:type="dxa"/>
            <w:shd w:val="clear" w:color="auto" w:fill="F2F2F2" w:themeFill="background1" w:themeFillShade="F2"/>
          </w:tcPr>
          <w:p w14:paraId="33743432" w14:textId="77777777" w:rsidR="0058611B" w:rsidRPr="0038715C" w:rsidRDefault="0058611B" w:rsidP="00892BE0">
            <w:pPr>
              <w:jc w:val="center"/>
              <w:rPr>
                <w:b/>
                <w:bCs/>
                <w:sz w:val="24"/>
                <w:szCs w:val="24"/>
              </w:rPr>
            </w:pPr>
            <w:r w:rsidRPr="0038715C">
              <w:rPr>
                <w:b/>
                <w:bCs/>
                <w:sz w:val="24"/>
                <w:szCs w:val="24"/>
              </w:rPr>
              <w:t>Dificultades en relación al estándar del ciclo</w:t>
            </w:r>
          </w:p>
        </w:tc>
        <w:tc>
          <w:tcPr>
            <w:tcW w:w="2233" w:type="dxa"/>
            <w:shd w:val="clear" w:color="auto" w:fill="F2F2F2" w:themeFill="background1" w:themeFillShade="F2"/>
          </w:tcPr>
          <w:p w14:paraId="0C033616" w14:textId="77777777" w:rsidR="0058611B" w:rsidRPr="0038715C" w:rsidRDefault="0058611B" w:rsidP="00892BE0">
            <w:pPr>
              <w:jc w:val="center"/>
              <w:rPr>
                <w:b/>
                <w:bCs/>
                <w:sz w:val="24"/>
                <w:szCs w:val="24"/>
              </w:rPr>
            </w:pPr>
            <w:r>
              <w:rPr>
                <w:b/>
                <w:bCs/>
                <w:sz w:val="24"/>
                <w:szCs w:val="24"/>
              </w:rPr>
              <w:t xml:space="preserve">Prácticas pedagógicas a mejorar </w:t>
            </w:r>
            <w:r w:rsidRPr="0038715C">
              <w:rPr>
                <w:b/>
                <w:bCs/>
                <w:sz w:val="24"/>
                <w:szCs w:val="24"/>
              </w:rPr>
              <w:t>el</w:t>
            </w:r>
            <w:r>
              <w:rPr>
                <w:b/>
                <w:bCs/>
                <w:sz w:val="24"/>
                <w:szCs w:val="24"/>
              </w:rPr>
              <w:t xml:space="preserve"> año</w:t>
            </w:r>
            <w:r w:rsidRPr="0038715C">
              <w:rPr>
                <w:b/>
                <w:bCs/>
                <w:sz w:val="24"/>
                <w:szCs w:val="24"/>
              </w:rPr>
              <w:t xml:space="preserve"> 2024</w:t>
            </w:r>
          </w:p>
        </w:tc>
      </w:tr>
      <w:tr w:rsidR="0058611B" w:rsidRPr="000C68FB" w14:paraId="06B8A3FC" w14:textId="77777777" w:rsidTr="00892BE0">
        <w:tc>
          <w:tcPr>
            <w:tcW w:w="1948" w:type="dxa"/>
            <w:vAlign w:val="center"/>
          </w:tcPr>
          <w:p w14:paraId="69AFB94B" w14:textId="77777777" w:rsidR="0058611B" w:rsidRPr="000C68FB" w:rsidRDefault="0058611B" w:rsidP="00892BE0">
            <w:pPr>
              <w:jc w:val="center"/>
              <w:rPr>
                <w:b/>
                <w:sz w:val="18"/>
                <w:szCs w:val="18"/>
              </w:rPr>
            </w:pPr>
            <w:r w:rsidRPr="000C68FB">
              <w:rPr>
                <w:b/>
                <w:sz w:val="24"/>
                <w:szCs w:val="18"/>
              </w:rPr>
              <w:t>Resuelve problemas de cantidad</w:t>
            </w:r>
          </w:p>
        </w:tc>
        <w:tc>
          <w:tcPr>
            <w:tcW w:w="6132" w:type="dxa"/>
          </w:tcPr>
          <w:p w14:paraId="15646FC1" w14:textId="77777777" w:rsidR="0058611B" w:rsidRPr="000C68FB" w:rsidRDefault="0058611B" w:rsidP="00892BE0">
            <w:pPr>
              <w:spacing w:before="3"/>
              <w:ind w:left="107" w:right="137"/>
              <w:jc w:val="both"/>
              <w:rPr>
                <w:sz w:val="18"/>
                <w:szCs w:val="18"/>
                <w:lang w:val="es-PE"/>
              </w:rPr>
            </w:pPr>
            <w:r w:rsidRPr="000C68FB">
              <w:rPr>
                <w:spacing w:val="1"/>
                <w:sz w:val="18"/>
                <w:szCs w:val="18"/>
                <w:lang w:val="es-PE"/>
              </w:rPr>
              <w:t>Resuelve problemas referidos a las relaciones entre cantidades o magnitudes, traduciéndolas a expresiones numéricas y operativas con números naturales, enteros y racionales, y descuentos porcentuales sucesivos., verificando si estas expresiones cumplen con las condiciones iniciales del problema. Expresa su comprensión de la relación entre los órdenes del sistema de numeración decimal con las potencias de base diez, y entre las operaciones con números enteros y racionales; y las usa para interpretar enunciados o textos diversos de contenido matemático. Representa relaciones de equivalencia entre expresiones decimales, fraccionarias y porcentuales, entre unidades de masa, tiempo y monetarias; empleando lenguaje matemático. Selecciona, emplea y combina recursos, estrategias, procedimientos, y propiedades de las operaciones y de los números para estimar o calcular con enteros y racionales; y realizar conversiones entre unidades de masa, tiempo y temperatura; verificando su eficacia. Plantea afirmaciones sobre los números enteros y racionales, sus propiedades y relaciones, y las justifica mediante ejemplos y sus conocimientos de las operaciones, e identifica errores o vacíos en las argumentaciones propias o de otros y las corrige.</w:t>
            </w:r>
          </w:p>
        </w:tc>
        <w:tc>
          <w:tcPr>
            <w:tcW w:w="1985" w:type="dxa"/>
          </w:tcPr>
          <w:p w14:paraId="491FFC1B" w14:textId="77777777" w:rsidR="0058611B" w:rsidRDefault="0058611B" w:rsidP="00892BE0">
            <w:pPr>
              <w:rPr>
                <w:sz w:val="18"/>
                <w:szCs w:val="18"/>
                <w:lang w:val="es-PE"/>
              </w:rPr>
            </w:pPr>
            <w:r>
              <w:rPr>
                <w:sz w:val="18"/>
                <w:szCs w:val="18"/>
              </w:rPr>
              <w:t>El 18,18</w:t>
            </w:r>
            <w:r>
              <w:rPr>
                <w:sz w:val="18"/>
                <w:szCs w:val="18"/>
                <w:lang w:val="es-PE"/>
              </w:rPr>
              <w:t xml:space="preserve"> </w:t>
            </w:r>
            <w:r>
              <w:rPr>
                <w:sz w:val="18"/>
                <w:szCs w:val="18"/>
              </w:rPr>
              <w:t>% de estudiantes se encuentran en el nivel l</w:t>
            </w:r>
            <w:r>
              <w:rPr>
                <w:sz w:val="18"/>
                <w:szCs w:val="18"/>
                <w:lang w:val="es-PE"/>
              </w:rPr>
              <w:t>ogro esperado.</w:t>
            </w:r>
          </w:p>
          <w:p w14:paraId="6B176C1A" w14:textId="77777777" w:rsidR="0058611B" w:rsidRDefault="0058611B" w:rsidP="00892BE0">
            <w:pPr>
              <w:rPr>
                <w:sz w:val="18"/>
                <w:szCs w:val="18"/>
                <w:lang w:val="es-PE"/>
              </w:rPr>
            </w:pPr>
          </w:p>
          <w:p w14:paraId="7C9B088B" w14:textId="77777777" w:rsidR="0058611B" w:rsidRDefault="0058611B" w:rsidP="00892BE0">
            <w:pPr>
              <w:rPr>
                <w:sz w:val="18"/>
                <w:szCs w:val="18"/>
              </w:rPr>
            </w:pPr>
            <w:r>
              <w:rPr>
                <w:sz w:val="18"/>
                <w:szCs w:val="18"/>
              </w:rPr>
              <w:t>El 36,36 % de estudiantes se encuentran en el nivel proceso.</w:t>
            </w:r>
          </w:p>
          <w:p w14:paraId="62A3BA4D" w14:textId="77777777" w:rsidR="0058611B" w:rsidRDefault="0058611B" w:rsidP="00892BE0">
            <w:pPr>
              <w:rPr>
                <w:sz w:val="18"/>
                <w:szCs w:val="18"/>
              </w:rPr>
            </w:pPr>
          </w:p>
          <w:p w14:paraId="3E2EF4EA" w14:textId="77777777" w:rsidR="0058611B" w:rsidRDefault="0058611B" w:rsidP="00892BE0">
            <w:pPr>
              <w:rPr>
                <w:sz w:val="18"/>
                <w:szCs w:val="18"/>
              </w:rPr>
            </w:pPr>
            <w:r>
              <w:rPr>
                <w:sz w:val="18"/>
                <w:szCs w:val="18"/>
              </w:rPr>
              <w:t>El 27,27 % de estudiantes se encuentran en el nivel inicio.</w:t>
            </w:r>
          </w:p>
          <w:p w14:paraId="2A767FCA" w14:textId="77777777" w:rsidR="0058611B" w:rsidRDefault="0058611B" w:rsidP="00892BE0">
            <w:pPr>
              <w:rPr>
                <w:sz w:val="18"/>
                <w:szCs w:val="18"/>
              </w:rPr>
            </w:pPr>
          </w:p>
          <w:p w14:paraId="1F112680"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 xml:space="preserve">l 18,18 %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6FFEC63A" w14:textId="77777777" w:rsidR="0058611B" w:rsidRDefault="0058611B" w:rsidP="00892BE0">
            <w:pPr>
              <w:rPr>
                <w:sz w:val="18"/>
                <w:szCs w:val="18"/>
              </w:rPr>
            </w:pPr>
          </w:p>
          <w:p w14:paraId="1C079516" w14:textId="77777777" w:rsidR="0058611B" w:rsidRPr="000C68FB" w:rsidRDefault="0058611B" w:rsidP="00892BE0">
            <w:pPr>
              <w:rPr>
                <w:sz w:val="18"/>
                <w:szCs w:val="18"/>
              </w:rPr>
            </w:pPr>
            <w:r>
              <w:rPr>
                <w:sz w:val="18"/>
                <w:szCs w:val="18"/>
                <w:lang w:val="es-PE"/>
              </w:rPr>
              <w:t>Algunos estudiantes tienen dificultades en resolver problemas de cantidad como en expresiones numéricas y operativas con números naturales, enteros y racionales. No expresan su comprensión de la relación entre los órdenes del sistema de numeración decimal.</w:t>
            </w:r>
          </w:p>
        </w:tc>
        <w:tc>
          <w:tcPr>
            <w:tcW w:w="2233" w:type="dxa"/>
          </w:tcPr>
          <w:p w14:paraId="69EF23C3" w14:textId="77777777" w:rsidR="0058611B" w:rsidRDefault="0058611B" w:rsidP="00892BE0">
            <w:pPr>
              <w:rPr>
                <w:sz w:val="18"/>
                <w:szCs w:val="18"/>
                <w:lang w:val="es-PE"/>
              </w:rPr>
            </w:pPr>
            <w:r>
              <w:rPr>
                <w:sz w:val="18"/>
                <w:szCs w:val="18"/>
                <w:lang w:val="es-PE"/>
              </w:rPr>
              <w:t>Utilizar materiales didácticos concretos.</w:t>
            </w:r>
          </w:p>
          <w:p w14:paraId="163BE794" w14:textId="77777777" w:rsidR="0058611B" w:rsidRDefault="0058611B" w:rsidP="00892BE0">
            <w:pPr>
              <w:rPr>
                <w:sz w:val="18"/>
                <w:szCs w:val="18"/>
                <w:lang w:val="es-PE"/>
              </w:rPr>
            </w:pPr>
            <w:r>
              <w:rPr>
                <w:sz w:val="18"/>
                <w:szCs w:val="18"/>
                <w:lang w:val="es-PE"/>
              </w:rPr>
              <w:t>Utilizar estrategias de enseñanza activas y lúdicas.</w:t>
            </w:r>
          </w:p>
          <w:p w14:paraId="132FD649"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2D3C66DE"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01431CE8"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64E23BAA" w14:textId="77777777" w:rsidTr="00892BE0">
        <w:tc>
          <w:tcPr>
            <w:tcW w:w="1948" w:type="dxa"/>
          </w:tcPr>
          <w:p w14:paraId="7477BAC2" w14:textId="77777777" w:rsidR="0058611B" w:rsidRPr="000C68FB" w:rsidRDefault="0058611B" w:rsidP="00892BE0">
            <w:pPr>
              <w:jc w:val="center"/>
              <w:rPr>
                <w:b/>
                <w:sz w:val="18"/>
                <w:szCs w:val="18"/>
              </w:rPr>
            </w:pPr>
          </w:p>
          <w:p w14:paraId="3044A35E" w14:textId="77777777" w:rsidR="0058611B" w:rsidRPr="000C68FB" w:rsidRDefault="0058611B" w:rsidP="00892BE0">
            <w:pPr>
              <w:jc w:val="center"/>
              <w:rPr>
                <w:b/>
                <w:sz w:val="18"/>
                <w:szCs w:val="18"/>
              </w:rPr>
            </w:pPr>
            <w:r w:rsidRPr="000C68FB">
              <w:rPr>
                <w:b/>
                <w:sz w:val="24"/>
                <w:szCs w:val="18"/>
              </w:rPr>
              <w:t>Resuelve problemas de regularidad, equivalencia y cambio.</w:t>
            </w:r>
          </w:p>
        </w:tc>
        <w:tc>
          <w:tcPr>
            <w:tcW w:w="6132" w:type="dxa"/>
          </w:tcPr>
          <w:p w14:paraId="543C2B2F" w14:textId="77777777" w:rsidR="0058611B" w:rsidRPr="000C68FB" w:rsidRDefault="0058611B" w:rsidP="00892BE0">
            <w:pPr>
              <w:jc w:val="both"/>
              <w:rPr>
                <w:sz w:val="18"/>
                <w:szCs w:val="18"/>
              </w:rPr>
            </w:pPr>
            <w:r w:rsidRPr="000C68FB">
              <w:rPr>
                <w:sz w:val="18"/>
                <w:szCs w:val="18"/>
                <w:lang w:val="es-PE"/>
              </w:rPr>
              <w:t xml:space="preserve">Resuelve problemas referidos a interpretar cambios constantes o regularidades entre magnitudes, valores o entre expresiones; traduciéndolas a patrones numéricos y gráficos, progresiones aritméticas, ecuaciones e inecuaciones con una incógnita, funciones lineales y afín, y relaciones de proporcionalidad directa e inversa. Comprueba si la expresión algébrica usada expresó o reprodujo las condiciones del problema. Expresa su comprensión de: la relación entre función lineal y proporcionalidad directa; las diferencias entre una ecuación e inecuación lineal y sus propiedades; la variable como un valor que cambia; el conjunto de valores que puede tomar un término desconocido para verificar una inecuación; las usa para interpretar enunciados, expresiones algebraicas o textos diversos de contenido matemático. Selecciona, emplea y combina recursos, estrategias, métodos gráficos y procedimientos matemáticos para determinar el valor de términos desconocidos en una progresión aritmética, simplificar expresiones algebraicas y dar solución a ecuaciones e inecuaciones lineales, y evaluar funciones lineales. Plantea afirmaciones sobre propiedades de las progresiones aritméticas, ecuaciones e </w:t>
            </w:r>
            <w:proofErr w:type="gramStart"/>
            <w:r w:rsidRPr="000C68FB">
              <w:rPr>
                <w:sz w:val="18"/>
                <w:szCs w:val="18"/>
                <w:lang w:val="es-PE"/>
              </w:rPr>
              <w:t>inecuaciones</w:t>
            </w:r>
            <w:proofErr w:type="gramEnd"/>
            <w:r w:rsidRPr="000C68FB">
              <w:rPr>
                <w:sz w:val="18"/>
                <w:szCs w:val="18"/>
                <w:lang w:val="es-PE"/>
              </w:rPr>
              <w:t xml:space="preserve"> así como de una función lineal, lineal afín con base a sus experiencias, y las justifica mediante ejemplos y propiedades </w:t>
            </w:r>
            <w:r w:rsidRPr="000C68FB">
              <w:rPr>
                <w:sz w:val="18"/>
                <w:szCs w:val="18"/>
                <w:lang w:val="es-PE"/>
              </w:rPr>
              <w:lastRenderedPageBreak/>
              <w:t>matemáticas; encuentra errores o vacíos en las argumentaciones propias y las de otros y las corrige.</w:t>
            </w:r>
          </w:p>
        </w:tc>
        <w:tc>
          <w:tcPr>
            <w:tcW w:w="1985" w:type="dxa"/>
          </w:tcPr>
          <w:p w14:paraId="23518258" w14:textId="77777777" w:rsidR="0058611B" w:rsidRDefault="0058611B" w:rsidP="00892BE0">
            <w:pPr>
              <w:rPr>
                <w:sz w:val="18"/>
                <w:szCs w:val="18"/>
                <w:lang w:val="es-PE"/>
              </w:rPr>
            </w:pPr>
            <w:r>
              <w:rPr>
                <w:sz w:val="18"/>
                <w:szCs w:val="18"/>
              </w:rPr>
              <w:lastRenderedPageBreak/>
              <w:t>El 18,18</w:t>
            </w:r>
            <w:r>
              <w:rPr>
                <w:sz w:val="18"/>
                <w:szCs w:val="18"/>
                <w:lang w:val="es-PE"/>
              </w:rPr>
              <w:t xml:space="preserve"> </w:t>
            </w:r>
            <w:r>
              <w:rPr>
                <w:sz w:val="18"/>
                <w:szCs w:val="18"/>
              </w:rPr>
              <w:t>% de estudiantes se encuentran en el nivel l</w:t>
            </w:r>
            <w:r>
              <w:rPr>
                <w:sz w:val="18"/>
                <w:szCs w:val="18"/>
                <w:lang w:val="es-PE"/>
              </w:rPr>
              <w:t>ogro esperado.</w:t>
            </w:r>
          </w:p>
          <w:p w14:paraId="09021C66" w14:textId="77777777" w:rsidR="0058611B" w:rsidRDefault="0058611B" w:rsidP="00892BE0">
            <w:pPr>
              <w:rPr>
                <w:sz w:val="18"/>
                <w:szCs w:val="18"/>
                <w:lang w:val="es-PE"/>
              </w:rPr>
            </w:pPr>
          </w:p>
          <w:p w14:paraId="310831E6" w14:textId="77777777" w:rsidR="0058611B" w:rsidRDefault="0058611B" w:rsidP="00892BE0">
            <w:pPr>
              <w:rPr>
                <w:sz w:val="18"/>
                <w:szCs w:val="18"/>
              </w:rPr>
            </w:pPr>
            <w:r>
              <w:rPr>
                <w:sz w:val="18"/>
                <w:szCs w:val="18"/>
              </w:rPr>
              <w:t>El 36,36 % de estudiantes se encuentran en el nivel proceso.</w:t>
            </w:r>
          </w:p>
          <w:p w14:paraId="226F0AEA" w14:textId="77777777" w:rsidR="0058611B" w:rsidRDefault="0058611B" w:rsidP="00892BE0">
            <w:pPr>
              <w:rPr>
                <w:sz w:val="18"/>
                <w:szCs w:val="18"/>
              </w:rPr>
            </w:pPr>
          </w:p>
          <w:p w14:paraId="19027BFE" w14:textId="77777777" w:rsidR="0058611B" w:rsidRDefault="0058611B" w:rsidP="00892BE0">
            <w:pPr>
              <w:rPr>
                <w:sz w:val="18"/>
                <w:szCs w:val="18"/>
              </w:rPr>
            </w:pPr>
            <w:r>
              <w:rPr>
                <w:sz w:val="18"/>
                <w:szCs w:val="18"/>
              </w:rPr>
              <w:t>El 27,27 % de estudiantes se encuentran en el nivel inicio.</w:t>
            </w:r>
          </w:p>
          <w:p w14:paraId="0F5B6F9B" w14:textId="77777777" w:rsidR="0058611B" w:rsidRDefault="0058611B" w:rsidP="00892BE0">
            <w:pPr>
              <w:rPr>
                <w:sz w:val="18"/>
                <w:szCs w:val="18"/>
              </w:rPr>
            </w:pPr>
          </w:p>
          <w:p w14:paraId="41D546DB" w14:textId="77777777" w:rsidR="0058611B" w:rsidRPr="000C68FB" w:rsidRDefault="0058611B" w:rsidP="00892BE0">
            <w:pPr>
              <w:rPr>
                <w:sz w:val="18"/>
                <w:szCs w:val="18"/>
              </w:rPr>
            </w:pPr>
            <w:r>
              <w:rPr>
                <w:sz w:val="18"/>
                <w:szCs w:val="18"/>
              </w:rPr>
              <w:lastRenderedPageBreak/>
              <w:t xml:space="preserve">Y </w:t>
            </w:r>
            <w:r>
              <w:rPr>
                <w:sz w:val="18"/>
                <w:szCs w:val="18"/>
                <w:lang w:val="es-PE"/>
              </w:rPr>
              <w:t>e</w:t>
            </w:r>
            <w:r>
              <w:rPr>
                <w:sz w:val="18"/>
                <w:szCs w:val="18"/>
              </w:rPr>
              <w:t xml:space="preserve">l 18,18 %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2E0C0638" w14:textId="77777777" w:rsidR="0058611B" w:rsidRPr="000C68FB" w:rsidRDefault="0058611B" w:rsidP="00892BE0">
            <w:pPr>
              <w:rPr>
                <w:sz w:val="18"/>
                <w:szCs w:val="18"/>
              </w:rPr>
            </w:pPr>
            <w:r>
              <w:rPr>
                <w:sz w:val="18"/>
                <w:szCs w:val="18"/>
                <w:lang w:val="es-PE"/>
              </w:rPr>
              <w:lastRenderedPageBreak/>
              <w:t xml:space="preserve">Algunos estudiantes tienen dificultades en resolver e interpretar problemas de </w:t>
            </w:r>
            <w:r w:rsidRPr="000C68FB">
              <w:rPr>
                <w:sz w:val="18"/>
                <w:szCs w:val="18"/>
                <w:lang w:val="es-PE"/>
              </w:rPr>
              <w:t>cambios constantes o regularidades entre magnitudes, valores o entre expresiones; traduciéndolas a patrones numéricos y gráficos, progresiones aritméticas, ecuaciones e inecuaciones con una incógnita, funciones lineales</w:t>
            </w:r>
            <w:r>
              <w:rPr>
                <w:sz w:val="18"/>
                <w:szCs w:val="18"/>
                <w:lang w:val="es-PE"/>
              </w:rPr>
              <w:t>.</w:t>
            </w:r>
          </w:p>
        </w:tc>
        <w:tc>
          <w:tcPr>
            <w:tcW w:w="2233" w:type="dxa"/>
          </w:tcPr>
          <w:p w14:paraId="1E5750D6" w14:textId="77777777" w:rsidR="0058611B" w:rsidRDefault="0058611B" w:rsidP="00892BE0">
            <w:pPr>
              <w:rPr>
                <w:sz w:val="18"/>
                <w:szCs w:val="18"/>
                <w:lang w:val="es-PE"/>
              </w:rPr>
            </w:pPr>
            <w:r>
              <w:rPr>
                <w:sz w:val="18"/>
                <w:szCs w:val="18"/>
                <w:lang w:val="es-PE"/>
              </w:rPr>
              <w:t>Utilizar materiales didácticos concretos.</w:t>
            </w:r>
          </w:p>
          <w:p w14:paraId="16C4E7F4" w14:textId="77777777" w:rsidR="0058611B" w:rsidRDefault="0058611B" w:rsidP="00892BE0">
            <w:pPr>
              <w:rPr>
                <w:sz w:val="18"/>
                <w:szCs w:val="18"/>
                <w:lang w:val="es-PE"/>
              </w:rPr>
            </w:pPr>
            <w:r>
              <w:rPr>
                <w:sz w:val="18"/>
                <w:szCs w:val="18"/>
                <w:lang w:val="es-PE"/>
              </w:rPr>
              <w:t>Utilizar estrategias de enseñanza activas y lúdicas.</w:t>
            </w:r>
          </w:p>
          <w:p w14:paraId="1B0336B0"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6555B682"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24477863"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6423F5E8" w14:textId="77777777" w:rsidTr="00892BE0">
        <w:tc>
          <w:tcPr>
            <w:tcW w:w="1948" w:type="dxa"/>
          </w:tcPr>
          <w:p w14:paraId="5617D075" w14:textId="77777777" w:rsidR="0058611B" w:rsidRPr="000C68FB" w:rsidRDefault="0058611B" w:rsidP="00892BE0">
            <w:pPr>
              <w:jc w:val="center"/>
              <w:rPr>
                <w:b/>
                <w:sz w:val="18"/>
                <w:szCs w:val="18"/>
              </w:rPr>
            </w:pPr>
            <w:r w:rsidRPr="000C68FB">
              <w:rPr>
                <w:b/>
                <w:sz w:val="24"/>
                <w:szCs w:val="18"/>
              </w:rPr>
              <w:t>Resuelve problemas de forma, movimiento y localización.</w:t>
            </w:r>
          </w:p>
        </w:tc>
        <w:tc>
          <w:tcPr>
            <w:tcW w:w="6132" w:type="dxa"/>
          </w:tcPr>
          <w:p w14:paraId="6AA50154" w14:textId="77777777" w:rsidR="0058611B" w:rsidRPr="000C68FB" w:rsidRDefault="0058611B" w:rsidP="00892BE0">
            <w:pPr>
              <w:jc w:val="both"/>
              <w:rPr>
                <w:sz w:val="18"/>
                <w:szCs w:val="18"/>
              </w:rPr>
            </w:pPr>
            <w:r w:rsidRPr="000C68FB">
              <w:rPr>
                <w:sz w:val="18"/>
                <w:szCs w:val="18"/>
                <w:lang w:val="es-PE"/>
              </w:rPr>
              <w:t>Resuelve problemas en los que modela características de objetos mediante prismas, pirámides y polígonos, sus elementos y propiedades, y la semejanza y congruencia de formas geométricas; así como la ubicación y movimiento mediante coordenadas en el plano cartesiano, mapas y planos a escala; transformaciones. Expresa su comprensión de las formas congruentes y semejantes, la relación entre una forma geométrica y sus diferentes perspectivas; usando dibujos y construcciones. Clasifica prismas, pirámides, polígonos y círculos, según sus propiedades. Selecciona y emplea estrategias, procedimientos y recursos para determinar la longitud, área o volumen de formas geométricas en unidades convencionales y para construir formas geométricas escala. Plantea afirmaciones sobre la semejanza y congruencia de formas, entre relaciones entre áreas de formas geométricas; las justifica mediante ejemplos y propiedades geométricas.</w:t>
            </w:r>
          </w:p>
        </w:tc>
        <w:tc>
          <w:tcPr>
            <w:tcW w:w="1985" w:type="dxa"/>
          </w:tcPr>
          <w:p w14:paraId="5730D1C6" w14:textId="77777777" w:rsidR="0058611B" w:rsidRDefault="0058611B" w:rsidP="00892BE0">
            <w:pPr>
              <w:rPr>
                <w:sz w:val="18"/>
                <w:szCs w:val="18"/>
              </w:rPr>
            </w:pPr>
          </w:p>
          <w:p w14:paraId="06EC861B" w14:textId="77777777" w:rsidR="0058611B" w:rsidRDefault="0058611B" w:rsidP="00892BE0">
            <w:pPr>
              <w:rPr>
                <w:sz w:val="18"/>
                <w:szCs w:val="18"/>
                <w:lang w:val="es-PE"/>
              </w:rPr>
            </w:pPr>
            <w:r>
              <w:rPr>
                <w:sz w:val="18"/>
                <w:szCs w:val="18"/>
              </w:rPr>
              <w:t>El 18,18</w:t>
            </w:r>
            <w:r>
              <w:rPr>
                <w:sz w:val="18"/>
                <w:szCs w:val="18"/>
                <w:lang w:val="es-PE"/>
              </w:rPr>
              <w:t xml:space="preserve"> </w:t>
            </w:r>
            <w:r>
              <w:rPr>
                <w:sz w:val="18"/>
                <w:szCs w:val="18"/>
              </w:rPr>
              <w:t>% de estudiantes se encuentran en el nivel l</w:t>
            </w:r>
            <w:r>
              <w:rPr>
                <w:sz w:val="18"/>
                <w:szCs w:val="18"/>
                <w:lang w:val="es-PE"/>
              </w:rPr>
              <w:t>ogro esperado.</w:t>
            </w:r>
          </w:p>
          <w:p w14:paraId="3AE15FDF" w14:textId="77777777" w:rsidR="0058611B" w:rsidRDefault="0058611B" w:rsidP="00892BE0">
            <w:pPr>
              <w:rPr>
                <w:sz w:val="18"/>
                <w:szCs w:val="18"/>
                <w:lang w:val="es-PE"/>
              </w:rPr>
            </w:pPr>
          </w:p>
          <w:p w14:paraId="7327D257" w14:textId="77777777" w:rsidR="0058611B" w:rsidRDefault="0058611B" w:rsidP="00892BE0">
            <w:pPr>
              <w:rPr>
                <w:sz w:val="18"/>
                <w:szCs w:val="18"/>
              </w:rPr>
            </w:pPr>
            <w:r>
              <w:rPr>
                <w:sz w:val="18"/>
                <w:szCs w:val="18"/>
              </w:rPr>
              <w:t>El 36,36 % de estudiantes se encuentran en el nivel proceso.</w:t>
            </w:r>
          </w:p>
          <w:p w14:paraId="59BD35C3" w14:textId="77777777" w:rsidR="0058611B" w:rsidRDefault="0058611B" w:rsidP="00892BE0">
            <w:pPr>
              <w:rPr>
                <w:sz w:val="18"/>
                <w:szCs w:val="18"/>
              </w:rPr>
            </w:pPr>
          </w:p>
          <w:p w14:paraId="4AC451E1" w14:textId="77777777" w:rsidR="0058611B" w:rsidRDefault="0058611B" w:rsidP="00892BE0">
            <w:pPr>
              <w:rPr>
                <w:sz w:val="18"/>
                <w:szCs w:val="18"/>
              </w:rPr>
            </w:pPr>
            <w:r>
              <w:rPr>
                <w:sz w:val="18"/>
                <w:szCs w:val="18"/>
              </w:rPr>
              <w:t>El 27,27 % de estudiantes se encuentran en el nivel inicio.</w:t>
            </w:r>
          </w:p>
          <w:p w14:paraId="68860EFC" w14:textId="77777777" w:rsidR="0058611B" w:rsidRDefault="0058611B" w:rsidP="00892BE0">
            <w:pPr>
              <w:rPr>
                <w:sz w:val="18"/>
                <w:szCs w:val="18"/>
              </w:rPr>
            </w:pPr>
          </w:p>
          <w:p w14:paraId="79F9C91D"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 xml:space="preserve">l 18,18 %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7EA54921" w14:textId="77777777" w:rsidR="0058611B" w:rsidRDefault="0058611B" w:rsidP="00892BE0">
            <w:pPr>
              <w:rPr>
                <w:sz w:val="18"/>
                <w:szCs w:val="18"/>
              </w:rPr>
            </w:pPr>
          </w:p>
          <w:p w14:paraId="25F370E6" w14:textId="77777777" w:rsidR="0058611B" w:rsidRDefault="0058611B" w:rsidP="00892BE0">
            <w:pPr>
              <w:rPr>
                <w:sz w:val="18"/>
                <w:szCs w:val="18"/>
                <w:lang w:val="es-PE"/>
              </w:rPr>
            </w:pPr>
            <w:r>
              <w:rPr>
                <w:sz w:val="18"/>
                <w:szCs w:val="18"/>
                <w:lang w:val="es-PE"/>
              </w:rPr>
              <w:t>Algunos estudiantes tienen dificultades en resolver</w:t>
            </w:r>
          </w:p>
          <w:p w14:paraId="073EEF6A" w14:textId="77777777" w:rsidR="0058611B" w:rsidRPr="000C68FB" w:rsidRDefault="0058611B" w:rsidP="00892BE0">
            <w:pPr>
              <w:rPr>
                <w:sz w:val="18"/>
                <w:szCs w:val="18"/>
              </w:rPr>
            </w:pPr>
            <w:r w:rsidRPr="000C68FB">
              <w:rPr>
                <w:sz w:val="18"/>
                <w:szCs w:val="18"/>
                <w:lang w:val="es-PE"/>
              </w:rPr>
              <w:t xml:space="preserve">problemas </w:t>
            </w:r>
            <w:r>
              <w:rPr>
                <w:sz w:val="18"/>
                <w:szCs w:val="18"/>
                <w:lang w:val="es-PE"/>
              </w:rPr>
              <w:t xml:space="preserve">que modelan </w:t>
            </w:r>
            <w:r w:rsidRPr="000C68FB">
              <w:rPr>
                <w:sz w:val="18"/>
                <w:szCs w:val="18"/>
                <w:lang w:val="es-PE"/>
              </w:rPr>
              <w:t xml:space="preserve">características de objetos mediante prismas, pirámides y polígonos, sus elementos y propiedades, y la semejanza y congruencia de formas geométricas; así como la ubicación y </w:t>
            </w:r>
            <w:r>
              <w:rPr>
                <w:sz w:val="18"/>
                <w:szCs w:val="18"/>
                <w:lang w:val="es-PE"/>
              </w:rPr>
              <w:t>movimiento.</w:t>
            </w:r>
          </w:p>
        </w:tc>
        <w:tc>
          <w:tcPr>
            <w:tcW w:w="2233" w:type="dxa"/>
          </w:tcPr>
          <w:p w14:paraId="14737068" w14:textId="77777777" w:rsidR="0058611B" w:rsidRDefault="0058611B" w:rsidP="00892BE0">
            <w:pPr>
              <w:rPr>
                <w:sz w:val="18"/>
                <w:szCs w:val="18"/>
                <w:lang w:val="es-PE"/>
              </w:rPr>
            </w:pPr>
            <w:r>
              <w:rPr>
                <w:sz w:val="18"/>
                <w:szCs w:val="18"/>
                <w:lang w:val="es-PE"/>
              </w:rPr>
              <w:t>Utilizar materiales didácticos concretos.</w:t>
            </w:r>
          </w:p>
          <w:p w14:paraId="2BABF06B" w14:textId="77777777" w:rsidR="0058611B" w:rsidRDefault="0058611B" w:rsidP="00892BE0">
            <w:pPr>
              <w:rPr>
                <w:sz w:val="18"/>
                <w:szCs w:val="18"/>
                <w:lang w:val="es-PE"/>
              </w:rPr>
            </w:pPr>
            <w:r>
              <w:rPr>
                <w:sz w:val="18"/>
                <w:szCs w:val="18"/>
                <w:lang w:val="es-PE"/>
              </w:rPr>
              <w:t>Utilizar estrategias de enseñanza activas y lúdicas.</w:t>
            </w:r>
          </w:p>
          <w:p w14:paraId="7E32F9E8"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04AA2C9A"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0F7DB20A"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39559F24" w14:textId="77777777" w:rsidTr="00535860">
        <w:trPr>
          <w:trHeight w:val="3767"/>
        </w:trPr>
        <w:tc>
          <w:tcPr>
            <w:tcW w:w="1948" w:type="dxa"/>
          </w:tcPr>
          <w:p w14:paraId="529DC209" w14:textId="77777777" w:rsidR="0058611B" w:rsidRPr="000C68FB" w:rsidRDefault="0058611B" w:rsidP="00892BE0">
            <w:pPr>
              <w:jc w:val="center"/>
              <w:rPr>
                <w:b/>
                <w:sz w:val="18"/>
                <w:szCs w:val="18"/>
              </w:rPr>
            </w:pPr>
          </w:p>
          <w:p w14:paraId="0929BDAC" w14:textId="77777777" w:rsidR="0058611B" w:rsidRPr="000C68FB" w:rsidRDefault="0058611B" w:rsidP="00892BE0">
            <w:pPr>
              <w:jc w:val="center"/>
              <w:rPr>
                <w:b/>
                <w:sz w:val="24"/>
                <w:szCs w:val="18"/>
              </w:rPr>
            </w:pPr>
            <w:r w:rsidRPr="000C68FB">
              <w:rPr>
                <w:b/>
                <w:sz w:val="24"/>
                <w:szCs w:val="18"/>
              </w:rPr>
              <w:t xml:space="preserve">Resuelve problemas de gestión de datos e incertidumbre. </w:t>
            </w:r>
          </w:p>
          <w:p w14:paraId="215E2044" w14:textId="77777777" w:rsidR="0058611B" w:rsidRPr="000C68FB" w:rsidRDefault="0058611B" w:rsidP="00892BE0">
            <w:pPr>
              <w:jc w:val="center"/>
              <w:rPr>
                <w:b/>
                <w:sz w:val="18"/>
                <w:szCs w:val="18"/>
              </w:rPr>
            </w:pPr>
          </w:p>
        </w:tc>
        <w:tc>
          <w:tcPr>
            <w:tcW w:w="6132" w:type="dxa"/>
          </w:tcPr>
          <w:p w14:paraId="33088DB2" w14:textId="77777777" w:rsidR="0058611B" w:rsidRPr="000C68FB" w:rsidRDefault="0058611B" w:rsidP="00892BE0">
            <w:pPr>
              <w:jc w:val="both"/>
              <w:rPr>
                <w:sz w:val="18"/>
                <w:szCs w:val="18"/>
              </w:rPr>
            </w:pPr>
            <w:r w:rsidRPr="000C68FB">
              <w:rPr>
                <w:sz w:val="18"/>
                <w:szCs w:val="18"/>
                <w:lang w:val="es-PE"/>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o polígonos de frecuencia, tablas de frecuencia y medidas de tendencia central; usa el significado de las medidas de tendencia central para interpretar y comparar la información contenida en estos. En base a esto,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c>
          <w:tcPr>
            <w:tcW w:w="1985" w:type="dxa"/>
          </w:tcPr>
          <w:p w14:paraId="6A30B9F5" w14:textId="77777777" w:rsidR="0058611B" w:rsidRDefault="0058611B" w:rsidP="00892BE0">
            <w:pPr>
              <w:rPr>
                <w:sz w:val="18"/>
                <w:szCs w:val="18"/>
              </w:rPr>
            </w:pPr>
          </w:p>
          <w:p w14:paraId="6A5AD31A" w14:textId="77777777" w:rsidR="0058611B" w:rsidRDefault="0058611B" w:rsidP="00892BE0">
            <w:pPr>
              <w:rPr>
                <w:sz w:val="18"/>
                <w:szCs w:val="18"/>
                <w:lang w:val="es-PE"/>
              </w:rPr>
            </w:pPr>
            <w:r>
              <w:rPr>
                <w:sz w:val="18"/>
                <w:szCs w:val="18"/>
              </w:rPr>
              <w:t>El 18,18</w:t>
            </w:r>
            <w:r>
              <w:rPr>
                <w:sz w:val="18"/>
                <w:szCs w:val="18"/>
                <w:lang w:val="es-PE"/>
              </w:rPr>
              <w:t xml:space="preserve"> </w:t>
            </w:r>
            <w:r>
              <w:rPr>
                <w:sz w:val="18"/>
                <w:szCs w:val="18"/>
              </w:rPr>
              <w:t>% de estudiantes se encuentran en el nivel l</w:t>
            </w:r>
            <w:r>
              <w:rPr>
                <w:sz w:val="18"/>
                <w:szCs w:val="18"/>
                <w:lang w:val="es-PE"/>
              </w:rPr>
              <w:t>ogro esperado.</w:t>
            </w:r>
          </w:p>
          <w:p w14:paraId="39618A40" w14:textId="77777777" w:rsidR="0058611B" w:rsidRDefault="0058611B" w:rsidP="00892BE0">
            <w:pPr>
              <w:rPr>
                <w:sz w:val="18"/>
                <w:szCs w:val="18"/>
                <w:lang w:val="es-PE"/>
              </w:rPr>
            </w:pPr>
          </w:p>
          <w:p w14:paraId="6E01921D" w14:textId="77777777" w:rsidR="0058611B" w:rsidRDefault="0058611B" w:rsidP="00892BE0">
            <w:pPr>
              <w:rPr>
                <w:sz w:val="18"/>
                <w:szCs w:val="18"/>
              </w:rPr>
            </w:pPr>
            <w:r>
              <w:rPr>
                <w:sz w:val="18"/>
                <w:szCs w:val="18"/>
              </w:rPr>
              <w:t>El 36,36 % de estudiantes se encuentran en el nivel proceso.</w:t>
            </w:r>
          </w:p>
          <w:p w14:paraId="4D4F4CB5" w14:textId="77777777" w:rsidR="0058611B" w:rsidRDefault="0058611B" w:rsidP="00892BE0">
            <w:pPr>
              <w:rPr>
                <w:sz w:val="18"/>
                <w:szCs w:val="18"/>
              </w:rPr>
            </w:pPr>
          </w:p>
          <w:p w14:paraId="763EA46D" w14:textId="77777777" w:rsidR="0058611B" w:rsidRDefault="0058611B" w:rsidP="00892BE0">
            <w:pPr>
              <w:rPr>
                <w:sz w:val="18"/>
                <w:szCs w:val="18"/>
              </w:rPr>
            </w:pPr>
            <w:r>
              <w:rPr>
                <w:sz w:val="18"/>
                <w:szCs w:val="18"/>
              </w:rPr>
              <w:t>El 27,27 % de estudiantes se encuentran en el nivel inicio.</w:t>
            </w:r>
          </w:p>
          <w:p w14:paraId="5C36E048" w14:textId="77777777" w:rsidR="0058611B" w:rsidRDefault="0058611B" w:rsidP="00892BE0">
            <w:pPr>
              <w:rPr>
                <w:sz w:val="18"/>
                <w:szCs w:val="18"/>
              </w:rPr>
            </w:pPr>
          </w:p>
          <w:p w14:paraId="40471F92"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 xml:space="preserve">l 18,18 %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410" w:type="dxa"/>
          </w:tcPr>
          <w:p w14:paraId="0392EFB8" w14:textId="77777777" w:rsidR="0058611B" w:rsidRDefault="0058611B" w:rsidP="00892BE0">
            <w:pPr>
              <w:rPr>
                <w:sz w:val="18"/>
                <w:szCs w:val="18"/>
              </w:rPr>
            </w:pPr>
          </w:p>
          <w:p w14:paraId="37032ADB" w14:textId="6618BD40" w:rsidR="0058611B" w:rsidRPr="000C68FB" w:rsidRDefault="0058611B" w:rsidP="00892BE0">
            <w:pPr>
              <w:rPr>
                <w:sz w:val="18"/>
                <w:szCs w:val="18"/>
              </w:rPr>
            </w:pPr>
            <w:r>
              <w:rPr>
                <w:sz w:val="18"/>
                <w:szCs w:val="18"/>
                <w:lang w:val="es-PE"/>
              </w:rPr>
              <w:t xml:space="preserve">Algunos estudiantes tienen dificultades en resolver y </w:t>
            </w:r>
            <w:r w:rsidRPr="000C68FB">
              <w:rPr>
                <w:sz w:val="18"/>
                <w:szCs w:val="18"/>
                <w:lang w:val="es-PE"/>
              </w:rPr>
              <w:t>representa</w:t>
            </w:r>
            <w:r>
              <w:rPr>
                <w:sz w:val="18"/>
                <w:szCs w:val="18"/>
                <w:lang w:val="es-PE"/>
              </w:rPr>
              <w:t>r</w:t>
            </w:r>
            <w:r w:rsidRPr="000C68FB">
              <w:rPr>
                <w:sz w:val="18"/>
                <w:szCs w:val="18"/>
                <w:lang w:val="es-PE"/>
              </w:rPr>
              <w:t xml:space="preserve"> su comportamiento en histogramas o polígonos de frecuencia, tablas de frecuencia y medidas de tendencia central; </w:t>
            </w:r>
            <w:r>
              <w:rPr>
                <w:sz w:val="18"/>
                <w:szCs w:val="18"/>
                <w:lang w:val="es-PE"/>
              </w:rPr>
              <w:t xml:space="preserve">no </w:t>
            </w:r>
            <w:r w:rsidR="0010304E" w:rsidRPr="000C68FB">
              <w:rPr>
                <w:sz w:val="18"/>
                <w:szCs w:val="18"/>
                <w:lang w:val="es-PE"/>
              </w:rPr>
              <w:t xml:space="preserve">usa </w:t>
            </w:r>
            <w:r w:rsidR="0010304E">
              <w:rPr>
                <w:sz w:val="18"/>
                <w:szCs w:val="18"/>
                <w:lang w:val="es-PE"/>
              </w:rPr>
              <w:t>adecuadamente</w:t>
            </w:r>
            <w:r>
              <w:rPr>
                <w:sz w:val="18"/>
                <w:szCs w:val="18"/>
                <w:lang w:val="es-PE"/>
              </w:rPr>
              <w:t xml:space="preserve"> </w:t>
            </w:r>
            <w:r w:rsidRPr="000C68FB">
              <w:rPr>
                <w:sz w:val="18"/>
                <w:szCs w:val="18"/>
                <w:lang w:val="es-PE"/>
              </w:rPr>
              <w:t>el significado de las medidas de tendencia central para interpretar y comparar la información contenida en estos.</w:t>
            </w:r>
          </w:p>
        </w:tc>
        <w:tc>
          <w:tcPr>
            <w:tcW w:w="2233" w:type="dxa"/>
          </w:tcPr>
          <w:p w14:paraId="0F8FD234" w14:textId="77777777" w:rsidR="0058611B" w:rsidRDefault="0058611B" w:rsidP="00892BE0">
            <w:pPr>
              <w:rPr>
                <w:sz w:val="18"/>
                <w:szCs w:val="18"/>
              </w:rPr>
            </w:pPr>
          </w:p>
          <w:p w14:paraId="1B7FC2AD" w14:textId="77777777" w:rsidR="0058611B" w:rsidRDefault="0058611B" w:rsidP="00892BE0">
            <w:pPr>
              <w:rPr>
                <w:sz w:val="18"/>
                <w:szCs w:val="18"/>
                <w:lang w:val="es-PE"/>
              </w:rPr>
            </w:pPr>
            <w:r>
              <w:rPr>
                <w:sz w:val="18"/>
                <w:szCs w:val="18"/>
                <w:lang w:val="es-PE"/>
              </w:rPr>
              <w:t>Utilizar materiales didácticos concretos.</w:t>
            </w:r>
          </w:p>
          <w:p w14:paraId="0F5C19A7" w14:textId="77777777" w:rsidR="0058611B" w:rsidRDefault="0058611B" w:rsidP="00892BE0">
            <w:pPr>
              <w:rPr>
                <w:sz w:val="18"/>
                <w:szCs w:val="18"/>
                <w:lang w:val="es-PE"/>
              </w:rPr>
            </w:pPr>
            <w:r>
              <w:rPr>
                <w:sz w:val="18"/>
                <w:szCs w:val="18"/>
                <w:lang w:val="es-PE"/>
              </w:rPr>
              <w:t>Utilizar estrategias de enseñanza activas y lúdicas.</w:t>
            </w:r>
          </w:p>
          <w:p w14:paraId="5B50D4FD"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4707C607"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1044C566"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bl>
    <w:p w14:paraId="0010A8C3" w14:textId="36877268" w:rsidR="0058611B" w:rsidRPr="00535860" w:rsidRDefault="00535860" w:rsidP="00D67ADD">
      <w:pPr>
        <w:pBdr>
          <w:top w:val="nil"/>
          <w:left w:val="nil"/>
          <w:bottom w:val="nil"/>
          <w:right w:val="nil"/>
          <w:between w:val="nil"/>
        </w:pBdr>
        <w:tabs>
          <w:tab w:val="left" w:pos="1720"/>
        </w:tabs>
        <w:spacing w:after="0"/>
        <w:ind w:right="73"/>
        <w:jc w:val="both"/>
        <w:rPr>
          <w:rFonts w:eastAsia="Times New Roman" w:cs="Times New Roman"/>
          <w:b/>
          <w:bCs/>
          <w:color w:val="000000"/>
        </w:rPr>
      </w:pPr>
      <w:r w:rsidRPr="00535860">
        <w:rPr>
          <w:rFonts w:eastAsia="Times New Roman" w:cs="Times New Roman"/>
          <w:b/>
          <w:bCs/>
          <w:color w:val="000000"/>
        </w:rPr>
        <w:lastRenderedPageBreak/>
        <w:t>RE</w:t>
      </w:r>
      <w:r w:rsidR="00C5036A" w:rsidRPr="00535860">
        <w:rPr>
          <w:rFonts w:eastAsia="Times New Roman" w:cs="Times New Roman"/>
          <w:b/>
          <w:bCs/>
          <w:color w:val="000000"/>
        </w:rPr>
        <w:t xml:space="preserve">SULTADOS DE LA EVALUACIÓN DIAGNOSTICA </w:t>
      </w:r>
      <w:r w:rsidR="00F24E4A" w:rsidRPr="00535860">
        <w:rPr>
          <w:rFonts w:eastAsia="Times New Roman" w:cs="Times New Roman"/>
          <w:b/>
          <w:bCs/>
          <w:color w:val="000000"/>
        </w:rPr>
        <w:t xml:space="preserve">MATEMÁTICA </w:t>
      </w:r>
      <w:r w:rsidR="00F24E4A" w:rsidRPr="00535860">
        <w:rPr>
          <w:rFonts w:eastAsia="Times New Roman" w:cs="Times New Roman"/>
          <w:b/>
          <w:bCs/>
          <w:color w:val="000000"/>
        </w:rPr>
        <w:t>VII CICLO</w:t>
      </w:r>
      <w:r w:rsidR="00F24E4A" w:rsidRPr="00535860">
        <w:rPr>
          <w:rFonts w:eastAsia="Times New Roman" w:cs="Times New Roman"/>
          <w:b/>
          <w:bCs/>
          <w:color w:val="000000"/>
        </w:rPr>
        <w:t xml:space="preserve"> </w:t>
      </w:r>
      <w:r w:rsidR="00C5036A" w:rsidRPr="00535860">
        <w:rPr>
          <w:rFonts w:eastAsia="Times New Roman" w:cs="Times New Roman"/>
          <w:b/>
          <w:bCs/>
          <w:color w:val="000000"/>
        </w:rPr>
        <w:t>202</w:t>
      </w:r>
      <w:r w:rsidR="009A7C27" w:rsidRPr="00535860">
        <w:rPr>
          <w:rFonts w:eastAsia="Times New Roman" w:cs="Times New Roman"/>
          <w:b/>
          <w:bCs/>
          <w:color w:val="000000"/>
        </w:rPr>
        <w:t>4</w:t>
      </w:r>
      <w:r w:rsidR="00C5036A" w:rsidRPr="00535860">
        <w:rPr>
          <w:rFonts w:eastAsia="Times New Roman" w:cs="Times New Roman"/>
          <w:b/>
          <w:bCs/>
          <w:color w:val="000000"/>
        </w:rPr>
        <w:t xml:space="preserve"> </w:t>
      </w:r>
      <w:r w:rsidR="00472B8F" w:rsidRPr="00535860">
        <w:rPr>
          <w:rFonts w:eastAsia="Times New Roman" w:cs="Times New Roman"/>
          <w:b/>
          <w:bCs/>
          <w:color w:val="000000"/>
          <w:sz w:val="20"/>
          <w:szCs w:val="20"/>
        </w:rPr>
        <w:t>TERCER GRADO</w:t>
      </w:r>
      <w:r w:rsidR="00472B8F">
        <w:rPr>
          <w:rFonts w:eastAsia="Times New Roman" w:cs="Times New Roman"/>
          <w:b/>
          <w:bCs/>
          <w:color w:val="000000"/>
          <w:sz w:val="24"/>
          <w:szCs w:val="24"/>
        </w:rPr>
        <w:t>:</w:t>
      </w:r>
      <w:r w:rsidR="0058611B" w:rsidRPr="0058611B">
        <w:rPr>
          <w:rFonts w:eastAsia="Times New Roman" w:cs="Times New Roman"/>
          <w:b/>
          <w:bCs/>
          <w:color w:val="000000"/>
          <w:sz w:val="24"/>
          <w:szCs w:val="24"/>
        </w:rPr>
        <w:drawing>
          <wp:inline distT="0" distB="0" distL="0" distR="0" wp14:anchorId="600377F2" wp14:editId="3AA80318">
            <wp:extent cx="9298305" cy="5510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20260" cy="5523161"/>
                    </a:xfrm>
                    <a:prstGeom prst="rect">
                      <a:avLst/>
                    </a:prstGeom>
                  </pic:spPr>
                </pic:pic>
              </a:graphicData>
            </a:graphic>
          </wp:inline>
        </w:drawing>
      </w:r>
    </w:p>
    <w:p w14:paraId="461EF05B" w14:textId="2BF7AD0D" w:rsidR="0058611B" w:rsidRDefault="0058611B"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57B684F7" w14:textId="4ED9FE50" w:rsidR="0058611B" w:rsidRDefault="0058611B"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58611B">
        <w:rPr>
          <w:rFonts w:eastAsia="Times New Roman" w:cs="Times New Roman"/>
          <w:b/>
          <w:bCs/>
          <w:color w:val="000000"/>
          <w:sz w:val="24"/>
          <w:szCs w:val="24"/>
        </w:rPr>
        <w:drawing>
          <wp:inline distT="0" distB="0" distL="0" distR="0" wp14:anchorId="556EF0A4" wp14:editId="4E9BA7C0">
            <wp:extent cx="9322130" cy="54419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55200" cy="5461255"/>
                    </a:xfrm>
                    <a:prstGeom prst="rect">
                      <a:avLst/>
                    </a:prstGeom>
                  </pic:spPr>
                </pic:pic>
              </a:graphicData>
            </a:graphic>
          </wp:inline>
        </w:drawing>
      </w:r>
    </w:p>
    <w:p w14:paraId="00FFF654" w14:textId="4744E2B4" w:rsidR="0058611B" w:rsidRDefault="0058611B"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58611B">
        <w:rPr>
          <w:rFonts w:eastAsia="Times New Roman" w:cs="Times New Roman"/>
          <w:b/>
          <w:bCs/>
          <w:color w:val="000000"/>
          <w:sz w:val="24"/>
          <w:szCs w:val="24"/>
        </w:rPr>
        <w:lastRenderedPageBreak/>
        <w:drawing>
          <wp:inline distT="0" distB="0" distL="0" distR="0" wp14:anchorId="5ACE74A3" wp14:editId="0D70AD27">
            <wp:extent cx="9166981" cy="562890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01378" cy="5650024"/>
                    </a:xfrm>
                    <a:prstGeom prst="rect">
                      <a:avLst/>
                    </a:prstGeom>
                  </pic:spPr>
                </pic:pic>
              </a:graphicData>
            </a:graphic>
          </wp:inline>
        </w:drawing>
      </w:r>
    </w:p>
    <w:p w14:paraId="38B9DBD9" w14:textId="09AE8B43" w:rsidR="0058611B" w:rsidRDefault="0058611B"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08214656" w14:textId="6D5E582B" w:rsidR="0058611B"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drawing>
          <wp:inline distT="0" distB="0" distL="0" distR="0" wp14:anchorId="70610184" wp14:editId="630137D6">
            <wp:extent cx="9250105" cy="5284519"/>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74259" cy="5298318"/>
                    </a:xfrm>
                    <a:prstGeom prst="rect">
                      <a:avLst/>
                    </a:prstGeom>
                  </pic:spPr>
                </pic:pic>
              </a:graphicData>
            </a:graphic>
          </wp:inline>
        </w:drawing>
      </w:r>
    </w:p>
    <w:p w14:paraId="57695F42" w14:textId="007847B7"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2163D7B4" w14:textId="41E941ED"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lastRenderedPageBreak/>
        <w:drawing>
          <wp:inline distT="0" distB="0" distL="0" distR="0" wp14:anchorId="6B9E0435" wp14:editId="4401C501">
            <wp:extent cx="9119870" cy="547452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1947" cy="5487776"/>
                    </a:xfrm>
                    <a:prstGeom prst="rect">
                      <a:avLst/>
                    </a:prstGeom>
                  </pic:spPr>
                </pic:pic>
              </a:graphicData>
            </a:graphic>
          </wp:inline>
        </w:drawing>
      </w:r>
    </w:p>
    <w:p w14:paraId="1D4E0C4F" w14:textId="77777777"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2C92FC23" w14:textId="2950D6D2"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Pr>
          <w:rFonts w:eastAsia="Times New Roman" w:cs="Times New Roman"/>
          <w:b/>
          <w:bCs/>
          <w:color w:val="000000"/>
          <w:sz w:val="24"/>
          <w:szCs w:val="24"/>
        </w:rPr>
        <w:lastRenderedPageBreak/>
        <w:t>CUARTO GRADO:</w:t>
      </w:r>
    </w:p>
    <w:p w14:paraId="3453ED85" w14:textId="23DDD85D"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drawing>
          <wp:inline distT="0" distB="0" distL="0" distR="0" wp14:anchorId="2ABC4FD5" wp14:editId="779FBCDD">
            <wp:extent cx="9167495" cy="54745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83829" cy="5484278"/>
                    </a:xfrm>
                    <a:prstGeom prst="rect">
                      <a:avLst/>
                    </a:prstGeom>
                  </pic:spPr>
                </pic:pic>
              </a:graphicData>
            </a:graphic>
          </wp:inline>
        </w:drawing>
      </w:r>
    </w:p>
    <w:p w14:paraId="10C23198" w14:textId="230A1FFB"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lastRenderedPageBreak/>
        <w:drawing>
          <wp:inline distT="0" distB="0" distL="0" distR="0" wp14:anchorId="7B3DD01F" wp14:editId="52F65019">
            <wp:extent cx="8953244" cy="5700156"/>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73636" cy="5713139"/>
                    </a:xfrm>
                    <a:prstGeom prst="rect">
                      <a:avLst/>
                    </a:prstGeom>
                  </pic:spPr>
                </pic:pic>
              </a:graphicData>
            </a:graphic>
          </wp:inline>
        </w:drawing>
      </w:r>
    </w:p>
    <w:p w14:paraId="56799C46" w14:textId="360EC5F2"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lastRenderedPageBreak/>
        <w:drawing>
          <wp:inline distT="0" distB="0" distL="0" distR="0" wp14:anchorId="0984197A" wp14:editId="1F44EDE8">
            <wp:extent cx="8965119" cy="5652654"/>
            <wp:effectExtent l="0" t="0" r="762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91822" cy="5669491"/>
                    </a:xfrm>
                    <a:prstGeom prst="rect">
                      <a:avLst/>
                    </a:prstGeom>
                  </pic:spPr>
                </pic:pic>
              </a:graphicData>
            </a:graphic>
          </wp:inline>
        </w:drawing>
      </w:r>
    </w:p>
    <w:p w14:paraId="6FCC9B58" w14:textId="0706D7FD" w:rsidR="00472B8F"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sidRPr="00472B8F">
        <w:rPr>
          <w:rFonts w:eastAsia="Times New Roman" w:cs="Times New Roman"/>
          <w:b/>
          <w:bCs/>
          <w:color w:val="000000"/>
          <w:sz w:val="24"/>
          <w:szCs w:val="24"/>
        </w:rPr>
        <w:lastRenderedPageBreak/>
        <w:drawing>
          <wp:inline distT="0" distB="0" distL="0" distR="0" wp14:anchorId="2C98BFF5" wp14:editId="5CAA05A4">
            <wp:extent cx="9060815" cy="5617028"/>
            <wp:effectExtent l="0" t="0" r="698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96259" cy="5639001"/>
                    </a:xfrm>
                    <a:prstGeom prst="rect">
                      <a:avLst/>
                    </a:prstGeom>
                  </pic:spPr>
                </pic:pic>
              </a:graphicData>
            </a:graphic>
          </wp:inline>
        </w:drawing>
      </w:r>
    </w:p>
    <w:p w14:paraId="60B758C8" w14:textId="32AEAE26" w:rsidR="0058611B" w:rsidRDefault="00472B8F"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r>
        <w:rPr>
          <w:rFonts w:eastAsia="Times New Roman" w:cs="Times New Roman"/>
          <w:b/>
          <w:bCs/>
          <w:color w:val="000000"/>
          <w:sz w:val="24"/>
          <w:szCs w:val="24"/>
        </w:rPr>
        <w:lastRenderedPageBreak/>
        <w:t>QUINTO GRADO:</w:t>
      </w:r>
    </w:p>
    <w:tbl>
      <w:tblPr>
        <w:tblStyle w:val="Tablaconcuadrcula"/>
        <w:tblW w:w="0" w:type="auto"/>
        <w:tblInd w:w="-714" w:type="dxa"/>
        <w:tblLook w:val="04A0" w:firstRow="1" w:lastRow="0" w:firstColumn="1" w:lastColumn="0" w:noHBand="0" w:noVBand="1"/>
      </w:tblPr>
      <w:tblGrid>
        <w:gridCol w:w="1948"/>
        <w:gridCol w:w="6132"/>
        <w:gridCol w:w="1985"/>
        <w:gridCol w:w="2268"/>
        <w:gridCol w:w="2375"/>
      </w:tblGrid>
      <w:tr w:rsidR="0058611B" w:rsidRPr="0038715C" w14:paraId="3CC6F1C5" w14:textId="77777777" w:rsidTr="00892BE0">
        <w:tc>
          <w:tcPr>
            <w:tcW w:w="1948" w:type="dxa"/>
            <w:shd w:val="clear" w:color="auto" w:fill="F2F2F2" w:themeFill="background1" w:themeFillShade="F2"/>
          </w:tcPr>
          <w:p w14:paraId="4532DE1F" w14:textId="77777777" w:rsidR="0058611B" w:rsidRPr="0038715C" w:rsidRDefault="0058611B" w:rsidP="00892BE0">
            <w:pPr>
              <w:jc w:val="center"/>
              <w:rPr>
                <w:b/>
                <w:bCs/>
                <w:sz w:val="24"/>
                <w:szCs w:val="24"/>
              </w:rPr>
            </w:pPr>
            <w:r w:rsidRPr="0038715C">
              <w:rPr>
                <w:b/>
                <w:bCs/>
                <w:sz w:val="24"/>
                <w:szCs w:val="24"/>
              </w:rPr>
              <w:t>Competencias evaluadas</w:t>
            </w:r>
          </w:p>
        </w:tc>
        <w:tc>
          <w:tcPr>
            <w:tcW w:w="6132" w:type="dxa"/>
            <w:shd w:val="clear" w:color="auto" w:fill="F2F2F2" w:themeFill="background1" w:themeFillShade="F2"/>
          </w:tcPr>
          <w:p w14:paraId="4B801777" w14:textId="77777777" w:rsidR="0058611B" w:rsidRPr="0038715C" w:rsidRDefault="0058611B" w:rsidP="00892BE0">
            <w:pPr>
              <w:jc w:val="center"/>
              <w:rPr>
                <w:b/>
                <w:bCs/>
                <w:sz w:val="24"/>
                <w:szCs w:val="24"/>
              </w:rPr>
            </w:pPr>
            <w:r>
              <w:rPr>
                <w:b/>
                <w:bCs/>
                <w:sz w:val="24"/>
                <w:szCs w:val="24"/>
              </w:rPr>
              <w:t xml:space="preserve">Estándar del ciclo </w:t>
            </w:r>
          </w:p>
        </w:tc>
        <w:tc>
          <w:tcPr>
            <w:tcW w:w="1985" w:type="dxa"/>
            <w:shd w:val="clear" w:color="auto" w:fill="F2F2F2" w:themeFill="background1" w:themeFillShade="F2"/>
          </w:tcPr>
          <w:p w14:paraId="0C10FFA8" w14:textId="77777777" w:rsidR="0058611B" w:rsidRPr="0038715C" w:rsidRDefault="0058611B" w:rsidP="00892BE0">
            <w:pPr>
              <w:jc w:val="center"/>
              <w:rPr>
                <w:b/>
                <w:bCs/>
                <w:sz w:val="24"/>
                <w:szCs w:val="24"/>
              </w:rPr>
            </w:pPr>
            <w:r w:rsidRPr="0038715C">
              <w:rPr>
                <w:b/>
                <w:bCs/>
                <w:sz w:val="24"/>
                <w:szCs w:val="24"/>
              </w:rPr>
              <w:t>Logros en relación al estándar del ciclo</w:t>
            </w:r>
          </w:p>
        </w:tc>
        <w:tc>
          <w:tcPr>
            <w:tcW w:w="2268" w:type="dxa"/>
            <w:shd w:val="clear" w:color="auto" w:fill="F2F2F2" w:themeFill="background1" w:themeFillShade="F2"/>
          </w:tcPr>
          <w:p w14:paraId="032C9831" w14:textId="77777777" w:rsidR="0058611B" w:rsidRPr="0038715C" w:rsidRDefault="0058611B" w:rsidP="00892BE0">
            <w:pPr>
              <w:jc w:val="center"/>
              <w:rPr>
                <w:b/>
                <w:bCs/>
                <w:sz w:val="24"/>
                <w:szCs w:val="24"/>
              </w:rPr>
            </w:pPr>
            <w:r w:rsidRPr="0038715C">
              <w:rPr>
                <w:b/>
                <w:bCs/>
                <w:sz w:val="24"/>
                <w:szCs w:val="24"/>
              </w:rPr>
              <w:t>Dificultades en relación al estándar del ciclo</w:t>
            </w:r>
          </w:p>
        </w:tc>
        <w:tc>
          <w:tcPr>
            <w:tcW w:w="2375" w:type="dxa"/>
            <w:shd w:val="clear" w:color="auto" w:fill="F2F2F2" w:themeFill="background1" w:themeFillShade="F2"/>
          </w:tcPr>
          <w:p w14:paraId="60D74034" w14:textId="77777777" w:rsidR="0058611B" w:rsidRPr="0038715C" w:rsidRDefault="0058611B" w:rsidP="00892BE0">
            <w:pPr>
              <w:jc w:val="center"/>
              <w:rPr>
                <w:b/>
                <w:bCs/>
                <w:sz w:val="24"/>
                <w:szCs w:val="24"/>
              </w:rPr>
            </w:pPr>
            <w:r>
              <w:rPr>
                <w:b/>
                <w:bCs/>
                <w:sz w:val="24"/>
                <w:szCs w:val="24"/>
              </w:rPr>
              <w:t xml:space="preserve">Prácticas pedagógicas a mejorar </w:t>
            </w:r>
            <w:r w:rsidRPr="0038715C">
              <w:rPr>
                <w:b/>
                <w:bCs/>
                <w:sz w:val="24"/>
                <w:szCs w:val="24"/>
              </w:rPr>
              <w:t>el</w:t>
            </w:r>
            <w:r>
              <w:rPr>
                <w:b/>
                <w:bCs/>
                <w:sz w:val="24"/>
                <w:szCs w:val="24"/>
              </w:rPr>
              <w:t xml:space="preserve"> año</w:t>
            </w:r>
            <w:r w:rsidRPr="0038715C">
              <w:rPr>
                <w:b/>
                <w:bCs/>
                <w:sz w:val="24"/>
                <w:szCs w:val="24"/>
              </w:rPr>
              <w:t xml:space="preserve"> 2024</w:t>
            </w:r>
          </w:p>
        </w:tc>
      </w:tr>
      <w:tr w:rsidR="0058611B" w:rsidRPr="000C68FB" w14:paraId="0F21D7E9" w14:textId="77777777" w:rsidTr="00892BE0">
        <w:tc>
          <w:tcPr>
            <w:tcW w:w="1948" w:type="dxa"/>
            <w:vAlign w:val="center"/>
          </w:tcPr>
          <w:p w14:paraId="3735EC1B" w14:textId="77777777" w:rsidR="0058611B" w:rsidRPr="000C68FB" w:rsidRDefault="0058611B" w:rsidP="00892BE0">
            <w:pPr>
              <w:jc w:val="center"/>
              <w:rPr>
                <w:b/>
                <w:sz w:val="18"/>
                <w:szCs w:val="18"/>
              </w:rPr>
            </w:pPr>
            <w:r w:rsidRPr="000C68FB">
              <w:rPr>
                <w:b/>
                <w:sz w:val="24"/>
                <w:szCs w:val="18"/>
              </w:rPr>
              <w:t>Resuelve problemas de cantidad</w:t>
            </w:r>
          </w:p>
        </w:tc>
        <w:tc>
          <w:tcPr>
            <w:tcW w:w="6132" w:type="dxa"/>
          </w:tcPr>
          <w:p w14:paraId="2AAFA3F9" w14:textId="77777777" w:rsidR="0058611B" w:rsidRPr="006A30FE" w:rsidRDefault="0058611B" w:rsidP="00892BE0">
            <w:pPr>
              <w:spacing w:before="3"/>
              <w:ind w:left="107" w:right="137"/>
              <w:jc w:val="both"/>
              <w:rPr>
                <w:sz w:val="18"/>
                <w:szCs w:val="18"/>
                <w:lang w:val="es-PE"/>
              </w:rPr>
            </w:pPr>
            <w:r w:rsidRPr="006A30FE">
              <w:rPr>
                <w:iCs/>
                <w:spacing w:val="1"/>
                <w:sz w:val="18"/>
                <w:szCs w:val="18"/>
                <w:lang w:val="es-PE"/>
              </w:rPr>
              <w:t>Resuelve problemas referidos a las relaciones entre cantidades muy grandes o muy pequeñas, magnitudes o intercambios financieros; traduciéndolos a expresiones numéricas y operativas con números irracionales o racionales, notación científica, intervalos, y tasa de interés simple y compuesto. Evalúa si estas expresiones cumplen con las condiciones iniciales del problema. Expresa su comprensión de los números racionales e irracionales, de sus operaciones y propiedades, así como de la notación científica; y la usa para interpretar e integrar la información contenida en varias fuentes de información. Representa relaciones de equivalencia entre múltiplos y submúltiplos de unidades de masa, y tiempo, y entre escalas de temperatura; empleando lenguaje matemático, diversas representaciones. Selecciona, combina y adapta variados recursos, estrategias y procedimientos matemáticos de cálculo y estimación para resolver problemas; evalúa y opta por aquellos más idóneos según las condiciones del problema. Plantea y compara afirmaciones sobre números racionales y sus propiedades, formula enunciados opuestos o casos especiales que se cumplen entre expresiones numéricas; justifica, comprueba o descarta la validez de la afirmación mediante contraejemplos o propiedades matemáticas.</w:t>
            </w:r>
          </w:p>
        </w:tc>
        <w:tc>
          <w:tcPr>
            <w:tcW w:w="1985" w:type="dxa"/>
          </w:tcPr>
          <w:p w14:paraId="2F324AF8" w14:textId="77777777" w:rsidR="0058611B" w:rsidRDefault="0058611B" w:rsidP="00892BE0">
            <w:pPr>
              <w:rPr>
                <w:sz w:val="18"/>
                <w:szCs w:val="18"/>
              </w:rPr>
            </w:pPr>
          </w:p>
          <w:p w14:paraId="3772D8D2" w14:textId="77777777" w:rsidR="0058611B" w:rsidRDefault="0058611B" w:rsidP="00892BE0">
            <w:pPr>
              <w:rPr>
                <w:sz w:val="18"/>
                <w:szCs w:val="18"/>
                <w:lang w:val="es-PE"/>
              </w:rPr>
            </w:pPr>
            <w:r>
              <w:rPr>
                <w:sz w:val="18"/>
                <w:szCs w:val="18"/>
              </w:rPr>
              <w:t>El 20 % de estudiantes se encuentran en el nivel l</w:t>
            </w:r>
            <w:r>
              <w:rPr>
                <w:sz w:val="18"/>
                <w:szCs w:val="18"/>
                <w:lang w:val="es-PE"/>
              </w:rPr>
              <w:t>ogro esperado.</w:t>
            </w:r>
          </w:p>
          <w:p w14:paraId="4BF4CA21" w14:textId="77777777" w:rsidR="0058611B" w:rsidRDefault="0058611B" w:rsidP="00892BE0">
            <w:pPr>
              <w:rPr>
                <w:sz w:val="18"/>
                <w:szCs w:val="18"/>
                <w:lang w:val="es-PE"/>
              </w:rPr>
            </w:pPr>
          </w:p>
          <w:p w14:paraId="08FB25AA" w14:textId="77777777" w:rsidR="0058611B" w:rsidRDefault="0058611B" w:rsidP="00892BE0">
            <w:pPr>
              <w:rPr>
                <w:sz w:val="18"/>
                <w:szCs w:val="18"/>
              </w:rPr>
            </w:pPr>
            <w:r>
              <w:rPr>
                <w:sz w:val="18"/>
                <w:szCs w:val="18"/>
              </w:rPr>
              <w:t xml:space="preserve">El </w:t>
            </w:r>
            <w:r>
              <w:rPr>
                <w:sz w:val="18"/>
                <w:szCs w:val="18"/>
                <w:lang w:val="es-PE"/>
              </w:rPr>
              <w:t>40</w:t>
            </w:r>
            <w:r>
              <w:rPr>
                <w:sz w:val="18"/>
                <w:szCs w:val="18"/>
              </w:rPr>
              <w:t xml:space="preserve"> % de estudiantes se encuentran en el nivel proceso.</w:t>
            </w:r>
          </w:p>
          <w:p w14:paraId="25E09DC9" w14:textId="77777777" w:rsidR="0058611B" w:rsidRDefault="0058611B" w:rsidP="00892BE0">
            <w:pPr>
              <w:rPr>
                <w:sz w:val="18"/>
                <w:szCs w:val="18"/>
              </w:rPr>
            </w:pPr>
          </w:p>
          <w:p w14:paraId="3511F63F" w14:textId="77777777" w:rsidR="0058611B" w:rsidRDefault="0058611B" w:rsidP="00892BE0">
            <w:pPr>
              <w:rPr>
                <w:sz w:val="18"/>
                <w:szCs w:val="18"/>
              </w:rPr>
            </w:pPr>
            <w:r>
              <w:rPr>
                <w:sz w:val="18"/>
                <w:szCs w:val="18"/>
              </w:rPr>
              <w:t>El 20 % de estudiantes se encuentran en el nivel inicio.</w:t>
            </w:r>
          </w:p>
          <w:p w14:paraId="0D209AA5" w14:textId="77777777" w:rsidR="0058611B" w:rsidRDefault="0058611B" w:rsidP="00892BE0">
            <w:pPr>
              <w:rPr>
                <w:sz w:val="18"/>
                <w:szCs w:val="18"/>
              </w:rPr>
            </w:pPr>
          </w:p>
          <w:p w14:paraId="36D9518E" w14:textId="77777777" w:rsidR="0058611B" w:rsidRPr="004246F7" w:rsidRDefault="0058611B" w:rsidP="00892BE0">
            <w:pPr>
              <w:rPr>
                <w:sz w:val="18"/>
                <w:szCs w:val="18"/>
                <w:lang w:val="es-PE"/>
              </w:rPr>
            </w:pPr>
            <w:r>
              <w:rPr>
                <w:sz w:val="18"/>
                <w:szCs w:val="18"/>
              </w:rPr>
              <w:t xml:space="preserve">Y </w:t>
            </w:r>
            <w:r>
              <w:rPr>
                <w:sz w:val="18"/>
                <w:szCs w:val="18"/>
                <w:lang w:val="es-PE"/>
              </w:rPr>
              <w:t>e</w:t>
            </w:r>
            <w:r>
              <w:rPr>
                <w:sz w:val="18"/>
                <w:szCs w:val="18"/>
              </w:rPr>
              <w:t xml:space="preserve">l 20 %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268" w:type="dxa"/>
          </w:tcPr>
          <w:p w14:paraId="4A1A9578" w14:textId="77777777" w:rsidR="0058611B" w:rsidRPr="00A476EF" w:rsidRDefault="0058611B" w:rsidP="00892BE0">
            <w:pPr>
              <w:rPr>
                <w:sz w:val="18"/>
                <w:szCs w:val="18"/>
                <w:lang w:val="es-PE"/>
              </w:rPr>
            </w:pPr>
            <w:r>
              <w:rPr>
                <w:sz w:val="18"/>
                <w:szCs w:val="18"/>
                <w:lang w:val="es-PE"/>
              </w:rPr>
              <w:t xml:space="preserve">Algunos estudiantes tienen dificultades en resolver </w:t>
            </w:r>
            <w:r w:rsidRPr="006A30FE">
              <w:rPr>
                <w:iCs/>
                <w:spacing w:val="1"/>
                <w:sz w:val="18"/>
                <w:szCs w:val="18"/>
                <w:lang w:val="es-PE"/>
              </w:rPr>
              <w:t xml:space="preserve">problemas referidos a las relaciones entre cantidades, magnitudes o intercambios financieros; intervalos, y tasa de interés simple y compuesto. </w:t>
            </w:r>
            <w:r>
              <w:rPr>
                <w:iCs/>
                <w:spacing w:val="1"/>
                <w:sz w:val="18"/>
                <w:szCs w:val="18"/>
                <w:lang w:val="es-PE"/>
              </w:rPr>
              <w:t>No e</w:t>
            </w:r>
            <w:r w:rsidRPr="006A30FE">
              <w:rPr>
                <w:iCs/>
                <w:spacing w:val="1"/>
                <w:sz w:val="18"/>
                <w:szCs w:val="18"/>
                <w:lang w:val="es-PE"/>
              </w:rPr>
              <w:t xml:space="preserve">valúa si estas expresiones cumplen con las condiciones iniciales del problema. </w:t>
            </w:r>
            <w:r>
              <w:rPr>
                <w:iCs/>
                <w:spacing w:val="1"/>
                <w:sz w:val="18"/>
                <w:szCs w:val="18"/>
                <w:lang w:val="es-PE"/>
              </w:rPr>
              <w:t>No e</w:t>
            </w:r>
            <w:r w:rsidRPr="006A30FE">
              <w:rPr>
                <w:iCs/>
                <w:spacing w:val="1"/>
                <w:sz w:val="18"/>
                <w:szCs w:val="18"/>
                <w:lang w:val="es-PE"/>
              </w:rPr>
              <w:t>xpresa su comprensión de los números racionales e irracionales, de sus operaciones y propiedades, así como de la notación científica</w:t>
            </w:r>
            <w:r>
              <w:rPr>
                <w:iCs/>
                <w:spacing w:val="1"/>
                <w:sz w:val="18"/>
                <w:szCs w:val="18"/>
                <w:lang w:val="es-PE"/>
              </w:rPr>
              <w:t>.</w:t>
            </w:r>
          </w:p>
        </w:tc>
        <w:tc>
          <w:tcPr>
            <w:tcW w:w="2375" w:type="dxa"/>
          </w:tcPr>
          <w:p w14:paraId="78E4F11C" w14:textId="77777777" w:rsidR="0058611B" w:rsidRDefault="0058611B" w:rsidP="00892BE0">
            <w:pPr>
              <w:rPr>
                <w:sz w:val="18"/>
                <w:szCs w:val="18"/>
                <w:lang w:val="es-PE"/>
              </w:rPr>
            </w:pPr>
            <w:r>
              <w:rPr>
                <w:sz w:val="18"/>
                <w:szCs w:val="18"/>
                <w:lang w:val="es-PE"/>
              </w:rPr>
              <w:t>Utilizar materiales didácticos concretos.</w:t>
            </w:r>
          </w:p>
          <w:p w14:paraId="0202BB2F" w14:textId="77777777" w:rsidR="0058611B" w:rsidRDefault="0058611B" w:rsidP="00892BE0">
            <w:pPr>
              <w:rPr>
                <w:sz w:val="18"/>
                <w:szCs w:val="18"/>
                <w:lang w:val="es-PE"/>
              </w:rPr>
            </w:pPr>
            <w:r>
              <w:rPr>
                <w:sz w:val="18"/>
                <w:szCs w:val="18"/>
                <w:lang w:val="es-PE"/>
              </w:rPr>
              <w:t>Utilizar estrategias de enseñanza activas y lúdicas.</w:t>
            </w:r>
          </w:p>
          <w:p w14:paraId="3DD39EDD"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7A82653E"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7772EE03"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357ADAEB" w14:textId="77777777" w:rsidTr="00892BE0">
        <w:tc>
          <w:tcPr>
            <w:tcW w:w="1948" w:type="dxa"/>
          </w:tcPr>
          <w:p w14:paraId="2064D200" w14:textId="77777777" w:rsidR="0058611B" w:rsidRPr="000C68FB" w:rsidRDefault="0058611B" w:rsidP="00892BE0">
            <w:pPr>
              <w:jc w:val="center"/>
              <w:rPr>
                <w:b/>
                <w:sz w:val="18"/>
                <w:szCs w:val="18"/>
              </w:rPr>
            </w:pPr>
          </w:p>
          <w:p w14:paraId="56D900FF" w14:textId="77777777" w:rsidR="0058611B" w:rsidRPr="000C68FB" w:rsidRDefault="0058611B" w:rsidP="00892BE0">
            <w:pPr>
              <w:jc w:val="center"/>
              <w:rPr>
                <w:b/>
                <w:sz w:val="18"/>
                <w:szCs w:val="18"/>
              </w:rPr>
            </w:pPr>
            <w:r w:rsidRPr="000C68FB">
              <w:rPr>
                <w:b/>
                <w:sz w:val="24"/>
                <w:szCs w:val="18"/>
              </w:rPr>
              <w:t>Resuelve problemas de regularidad, equivalencia y cambio.</w:t>
            </w:r>
          </w:p>
        </w:tc>
        <w:tc>
          <w:tcPr>
            <w:tcW w:w="6132" w:type="dxa"/>
          </w:tcPr>
          <w:p w14:paraId="5E081CEA" w14:textId="77777777" w:rsidR="0058611B" w:rsidRPr="006A30FE" w:rsidRDefault="0058611B" w:rsidP="00892BE0">
            <w:pPr>
              <w:spacing w:before="3"/>
              <w:ind w:left="107" w:right="137"/>
              <w:jc w:val="both"/>
              <w:rPr>
                <w:iCs/>
                <w:spacing w:val="1"/>
                <w:sz w:val="18"/>
                <w:szCs w:val="18"/>
                <w:lang w:val="es-PE"/>
              </w:rPr>
            </w:pPr>
            <w:r w:rsidRPr="006A30FE">
              <w:rPr>
                <w:iCs/>
                <w:spacing w:val="1"/>
                <w:sz w:val="18"/>
                <w:szCs w:val="18"/>
                <w:lang w:val="es-PE"/>
              </w:rPr>
              <w:t xml:space="preserve">Resuelve problemas referidos a interpretar cambios Resuelve problemas referidos a analizar cambios continuos o periódicos, o regularidades entre magnitudes, valores, o expresiones; traduciéndolas a expresiones algebraicas que pueden contener la regla general de progresiones geométricas, sistema de ecuaciones lineales, ecuaciones y funciones cuadráticas y exponenciales, Evalúa si la expresión algebraica reproduce las condiciones del problema. Expresa su comprensión de la regla de formación de sucesiones y progresiones geométricas; la solución o conjunto solución de sistemas de ecuaciones lineales e inecuaciones; la diferencia entre una función lineal y una función cuadrática y exponencial; y sus parámetros; las usa para interpretar enunciados o textos o fuentes de información usando lenguaje matemático y gráficos. Selecciona, combina y adapta variados recursos, estrategias y procedimientos matemáticos para determinar términos desconocidos en progresiones geométricas, solucionar ecuaciones lineales o cuadráticas, simplificar expresiones usando identidades algebraicas; evalúa y opta por aquellos más idóneos según las condiciones del problema. Plantea afirmaciones sobre enunciados opuestos o casos especiales que se cumplen </w:t>
            </w:r>
            <w:r w:rsidRPr="006A30FE">
              <w:rPr>
                <w:iCs/>
                <w:spacing w:val="1"/>
                <w:sz w:val="18"/>
                <w:szCs w:val="18"/>
                <w:lang w:val="es-PE"/>
              </w:rPr>
              <w:lastRenderedPageBreak/>
              <w:t>entre expresiones algebraicas; así como predecir el comportamiento de variables; comprueba o descarta la validez de la afirmación mediante contraejemplos, y propiedades matemáticas.</w:t>
            </w:r>
          </w:p>
        </w:tc>
        <w:tc>
          <w:tcPr>
            <w:tcW w:w="1985" w:type="dxa"/>
          </w:tcPr>
          <w:p w14:paraId="784A1485" w14:textId="77777777" w:rsidR="0058611B" w:rsidRDefault="0058611B" w:rsidP="00892BE0">
            <w:pPr>
              <w:rPr>
                <w:sz w:val="18"/>
                <w:szCs w:val="18"/>
              </w:rPr>
            </w:pPr>
          </w:p>
          <w:p w14:paraId="4D023883" w14:textId="77777777" w:rsidR="0058611B" w:rsidRDefault="0058611B" w:rsidP="00892BE0">
            <w:pPr>
              <w:rPr>
                <w:sz w:val="18"/>
                <w:szCs w:val="18"/>
                <w:lang w:val="es-PE"/>
              </w:rPr>
            </w:pPr>
            <w:r>
              <w:rPr>
                <w:sz w:val="18"/>
                <w:szCs w:val="18"/>
              </w:rPr>
              <w:t>El 20 % de estudiantes se encuentran en el nivel l</w:t>
            </w:r>
            <w:r>
              <w:rPr>
                <w:sz w:val="18"/>
                <w:szCs w:val="18"/>
                <w:lang w:val="es-PE"/>
              </w:rPr>
              <w:t>ogro esperado.</w:t>
            </w:r>
          </w:p>
          <w:p w14:paraId="693EDFB7" w14:textId="77777777" w:rsidR="0058611B" w:rsidRDefault="0058611B" w:rsidP="00892BE0">
            <w:pPr>
              <w:rPr>
                <w:sz w:val="18"/>
                <w:szCs w:val="18"/>
                <w:lang w:val="es-PE"/>
              </w:rPr>
            </w:pPr>
          </w:p>
          <w:p w14:paraId="2C195F6D" w14:textId="77777777" w:rsidR="0058611B" w:rsidRDefault="0058611B" w:rsidP="00892BE0">
            <w:pPr>
              <w:rPr>
                <w:sz w:val="18"/>
                <w:szCs w:val="18"/>
              </w:rPr>
            </w:pPr>
            <w:r>
              <w:rPr>
                <w:sz w:val="18"/>
                <w:szCs w:val="18"/>
              </w:rPr>
              <w:t xml:space="preserve">El </w:t>
            </w:r>
            <w:r>
              <w:rPr>
                <w:sz w:val="18"/>
                <w:szCs w:val="18"/>
                <w:lang w:val="es-PE"/>
              </w:rPr>
              <w:t>40</w:t>
            </w:r>
            <w:r>
              <w:rPr>
                <w:sz w:val="18"/>
                <w:szCs w:val="18"/>
              </w:rPr>
              <w:t xml:space="preserve"> % de estudiantes se encuentran en el nivel proceso.</w:t>
            </w:r>
          </w:p>
          <w:p w14:paraId="646E9A4F" w14:textId="77777777" w:rsidR="0058611B" w:rsidRDefault="0058611B" w:rsidP="00892BE0">
            <w:pPr>
              <w:rPr>
                <w:sz w:val="18"/>
                <w:szCs w:val="18"/>
              </w:rPr>
            </w:pPr>
          </w:p>
          <w:p w14:paraId="0222AE02" w14:textId="77777777" w:rsidR="0058611B" w:rsidRDefault="0058611B" w:rsidP="00892BE0">
            <w:pPr>
              <w:rPr>
                <w:sz w:val="18"/>
                <w:szCs w:val="18"/>
              </w:rPr>
            </w:pPr>
            <w:r>
              <w:rPr>
                <w:sz w:val="18"/>
                <w:szCs w:val="18"/>
              </w:rPr>
              <w:t>El 20 % de estudiantes se encuentran en el nivel inicio.</w:t>
            </w:r>
          </w:p>
          <w:p w14:paraId="077A2606" w14:textId="77777777" w:rsidR="0058611B" w:rsidRDefault="0058611B" w:rsidP="00892BE0">
            <w:pPr>
              <w:rPr>
                <w:sz w:val="18"/>
                <w:szCs w:val="18"/>
              </w:rPr>
            </w:pPr>
          </w:p>
          <w:p w14:paraId="7411567F" w14:textId="77777777" w:rsidR="0058611B" w:rsidRPr="00411451" w:rsidRDefault="0058611B" w:rsidP="00892BE0">
            <w:pPr>
              <w:rPr>
                <w:lang w:val="es-PE"/>
              </w:rPr>
            </w:pPr>
            <w:r>
              <w:rPr>
                <w:sz w:val="18"/>
                <w:szCs w:val="18"/>
              </w:rPr>
              <w:t xml:space="preserve">Y </w:t>
            </w:r>
            <w:r>
              <w:rPr>
                <w:sz w:val="18"/>
                <w:szCs w:val="18"/>
                <w:lang w:val="es-PE"/>
              </w:rPr>
              <w:t>e</w:t>
            </w:r>
            <w:r>
              <w:rPr>
                <w:sz w:val="18"/>
                <w:szCs w:val="18"/>
              </w:rPr>
              <w:t xml:space="preserve">l 20 %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268" w:type="dxa"/>
          </w:tcPr>
          <w:p w14:paraId="58303E50" w14:textId="77777777" w:rsidR="0058611B" w:rsidRPr="000C68FB" w:rsidRDefault="0058611B" w:rsidP="00892BE0">
            <w:pPr>
              <w:rPr>
                <w:sz w:val="18"/>
                <w:szCs w:val="18"/>
              </w:rPr>
            </w:pPr>
            <w:r>
              <w:rPr>
                <w:sz w:val="18"/>
                <w:szCs w:val="18"/>
                <w:lang w:val="es-PE"/>
              </w:rPr>
              <w:t xml:space="preserve">Algunos estudiantes tienen dificultades en resolver </w:t>
            </w:r>
            <w:r w:rsidRPr="006A30FE">
              <w:rPr>
                <w:iCs/>
                <w:spacing w:val="1"/>
                <w:sz w:val="18"/>
                <w:szCs w:val="18"/>
                <w:lang w:val="es-PE"/>
              </w:rPr>
              <w:t xml:space="preserve">problemas referidos a analizar cambios continuos o periódicos, o regularidades entre magnitudes, valores, o expresiones; </w:t>
            </w:r>
            <w:r>
              <w:rPr>
                <w:iCs/>
                <w:spacing w:val="1"/>
                <w:sz w:val="18"/>
                <w:szCs w:val="18"/>
                <w:lang w:val="es-PE"/>
              </w:rPr>
              <w:t xml:space="preserve">no </w:t>
            </w:r>
            <w:r w:rsidRPr="006A30FE">
              <w:rPr>
                <w:iCs/>
                <w:spacing w:val="1"/>
                <w:sz w:val="18"/>
                <w:szCs w:val="18"/>
                <w:lang w:val="es-PE"/>
              </w:rPr>
              <w:t>traduciéndolas a expresiones algebraicas</w:t>
            </w:r>
            <w:r>
              <w:rPr>
                <w:iCs/>
                <w:spacing w:val="1"/>
                <w:sz w:val="18"/>
                <w:szCs w:val="18"/>
                <w:lang w:val="es-PE"/>
              </w:rPr>
              <w:t>.</w:t>
            </w:r>
          </w:p>
        </w:tc>
        <w:tc>
          <w:tcPr>
            <w:tcW w:w="2375" w:type="dxa"/>
          </w:tcPr>
          <w:p w14:paraId="4DD35B41" w14:textId="77777777" w:rsidR="0058611B" w:rsidRDefault="0058611B" w:rsidP="00892BE0">
            <w:pPr>
              <w:rPr>
                <w:sz w:val="18"/>
                <w:szCs w:val="18"/>
                <w:lang w:val="es-PE"/>
              </w:rPr>
            </w:pPr>
            <w:r>
              <w:rPr>
                <w:sz w:val="18"/>
                <w:szCs w:val="18"/>
                <w:lang w:val="es-PE"/>
              </w:rPr>
              <w:t>Utilizar materiales didácticos concretos.</w:t>
            </w:r>
          </w:p>
          <w:p w14:paraId="40609E6F" w14:textId="77777777" w:rsidR="0058611B" w:rsidRDefault="0058611B" w:rsidP="00892BE0">
            <w:pPr>
              <w:rPr>
                <w:sz w:val="18"/>
                <w:szCs w:val="18"/>
                <w:lang w:val="es-PE"/>
              </w:rPr>
            </w:pPr>
            <w:r>
              <w:rPr>
                <w:sz w:val="18"/>
                <w:szCs w:val="18"/>
                <w:lang w:val="es-PE"/>
              </w:rPr>
              <w:t>Utilizar estrategias de enseñanza activas y lúdicas.</w:t>
            </w:r>
          </w:p>
          <w:p w14:paraId="55AAEFA6"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19B89FA7"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5AD1962B"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23A015AD" w14:textId="77777777" w:rsidTr="00892BE0">
        <w:tc>
          <w:tcPr>
            <w:tcW w:w="1948" w:type="dxa"/>
          </w:tcPr>
          <w:p w14:paraId="452D4768" w14:textId="77777777" w:rsidR="0058611B" w:rsidRPr="000C68FB" w:rsidRDefault="0058611B" w:rsidP="00892BE0">
            <w:pPr>
              <w:jc w:val="center"/>
              <w:rPr>
                <w:b/>
                <w:sz w:val="18"/>
                <w:szCs w:val="18"/>
              </w:rPr>
            </w:pPr>
            <w:r w:rsidRPr="000C68FB">
              <w:rPr>
                <w:b/>
                <w:sz w:val="24"/>
                <w:szCs w:val="18"/>
              </w:rPr>
              <w:t>Resuelve problemas de forma, movimiento y localización.</w:t>
            </w:r>
          </w:p>
        </w:tc>
        <w:tc>
          <w:tcPr>
            <w:tcW w:w="6132" w:type="dxa"/>
          </w:tcPr>
          <w:p w14:paraId="7519390B" w14:textId="77777777" w:rsidR="0058611B" w:rsidRPr="006A30FE" w:rsidRDefault="0058611B" w:rsidP="00892BE0">
            <w:pPr>
              <w:spacing w:before="3"/>
              <w:ind w:left="107" w:right="137"/>
              <w:jc w:val="both"/>
              <w:rPr>
                <w:iCs/>
                <w:spacing w:val="1"/>
                <w:sz w:val="18"/>
                <w:szCs w:val="18"/>
                <w:lang w:val="es-PE"/>
              </w:rPr>
            </w:pPr>
            <w:r w:rsidRPr="006A30FE">
              <w:rPr>
                <w:iCs/>
                <w:spacing w:val="1"/>
                <w:sz w:val="18"/>
                <w:szCs w:val="18"/>
                <w:lang w:val="es-PE"/>
              </w:rPr>
              <w:t>Resuelve problemas en los que modela características de objetos con formas geométricas compuestas, cuerpos de revolución, sus elementos y propiedades, líneas, puntos notables, relaciones métricas de triángulos, distancia entre dos puntos, ecuación de la recta, parábola y circunferencia; la ubicación, distancias inaccesibles, movimiento y trayectorias complejas de objetos mediante coordenadas cartesianas, razones trigonométricas, mapas y planos a escala. Expresa su comprensión de la relación entre las medidas de los lados de un triángulo y sus proyecciones, la distinción entre trasformaciones geométricas que conservan la forma de aquellas que conservan las medidas de los objetos, y de cómo se generan cuerpos de revolución, usando construcciones con regla y compas. Clasifica polígonos y cuerpos geométricos según sus propiedades, reconociendo la inclusión de una clase en otra. Selecciona, combina y adapta variados estrategias, procedimientos y recursos para determinar la longitud, perímetro, área o volumen de formas compuestas, así como construir mapas a escala, homotecias e isometrías. Plantea y compara afirmaciones sobre enunciados opuestos o casos especiales de las propiedades de las formas geométricas; justifica, comprueba o descarta la validez de la afirmación mediante contraejemplos o propiedades geométricas.</w:t>
            </w:r>
          </w:p>
        </w:tc>
        <w:tc>
          <w:tcPr>
            <w:tcW w:w="1985" w:type="dxa"/>
          </w:tcPr>
          <w:p w14:paraId="63AE5A26" w14:textId="77777777" w:rsidR="0058611B" w:rsidRDefault="0058611B" w:rsidP="00892BE0">
            <w:pPr>
              <w:rPr>
                <w:sz w:val="18"/>
                <w:szCs w:val="18"/>
              </w:rPr>
            </w:pPr>
          </w:p>
          <w:p w14:paraId="32C54716" w14:textId="77777777" w:rsidR="0058611B" w:rsidRDefault="0058611B" w:rsidP="00892BE0">
            <w:pPr>
              <w:rPr>
                <w:sz w:val="18"/>
                <w:szCs w:val="18"/>
                <w:lang w:val="es-PE"/>
              </w:rPr>
            </w:pPr>
            <w:r>
              <w:rPr>
                <w:sz w:val="18"/>
                <w:szCs w:val="18"/>
              </w:rPr>
              <w:t>El 20 % de estudiantes se encuentran en el nivel l</w:t>
            </w:r>
            <w:r>
              <w:rPr>
                <w:sz w:val="18"/>
                <w:szCs w:val="18"/>
                <w:lang w:val="es-PE"/>
              </w:rPr>
              <w:t>ogro esperado.</w:t>
            </w:r>
          </w:p>
          <w:p w14:paraId="5544E451" w14:textId="77777777" w:rsidR="0058611B" w:rsidRDefault="0058611B" w:rsidP="00892BE0">
            <w:pPr>
              <w:rPr>
                <w:sz w:val="18"/>
                <w:szCs w:val="18"/>
                <w:lang w:val="es-PE"/>
              </w:rPr>
            </w:pPr>
          </w:p>
          <w:p w14:paraId="4EF7E2A6" w14:textId="77777777" w:rsidR="0058611B" w:rsidRDefault="0058611B" w:rsidP="00892BE0">
            <w:pPr>
              <w:rPr>
                <w:sz w:val="18"/>
                <w:szCs w:val="18"/>
              </w:rPr>
            </w:pPr>
            <w:r>
              <w:rPr>
                <w:sz w:val="18"/>
                <w:szCs w:val="18"/>
              </w:rPr>
              <w:t xml:space="preserve">El </w:t>
            </w:r>
            <w:r>
              <w:rPr>
                <w:sz w:val="18"/>
                <w:szCs w:val="18"/>
                <w:lang w:val="es-PE"/>
              </w:rPr>
              <w:t>40</w:t>
            </w:r>
            <w:r>
              <w:rPr>
                <w:sz w:val="18"/>
                <w:szCs w:val="18"/>
              </w:rPr>
              <w:t xml:space="preserve"> % de estudiantes se encuentran en el nivel proceso.</w:t>
            </w:r>
          </w:p>
          <w:p w14:paraId="16BED160" w14:textId="77777777" w:rsidR="0058611B" w:rsidRDefault="0058611B" w:rsidP="00892BE0">
            <w:pPr>
              <w:rPr>
                <w:sz w:val="18"/>
                <w:szCs w:val="18"/>
              </w:rPr>
            </w:pPr>
          </w:p>
          <w:p w14:paraId="317305E6" w14:textId="77777777" w:rsidR="0058611B" w:rsidRDefault="0058611B" w:rsidP="00892BE0">
            <w:pPr>
              <w:rPr>
                <w:sz w:val="18"/>
                <w:szCs w:val="18"/>
              </w:rPr>
            </w:pPr>
            <w:r>
              <w:rPr>
                <w:sz w:val="18"/>
                <w:szCs w:val="18"/>
              </w:rPr>
              <w:t>El 20 % de estudiantes se encuentran en el nivel inicio.</w:t>
            </w:r>
          </w:p>
          <w:p w14:paraId="24B620F9" w14:textId="77777777" w:rsidR="0058611B" w:rsidRDefault="0058611B" w:rsidP="00892BE0">
            <w:pPr>
              <w:rPr>
                <w:sz w:val="18"/>
                <w:szCs w:val="18"/>
              </w:rPr>
            </w:pPr>
          </w:p>
          <w:p w14:paraId="7A1BB0D1" w14:textId="77777777" w:rsidR="0058611B" w:rsidRPr="00411451" w:rsidRDefault="0058611B" w:rsidP="00892BE0">
            <w:pPr>
              <w:rPr>
                <w:sz w:val="18"/>
                <w:szCs w:val="18"/>
                <w:lang w:val="es-PE"/>
              </w:rPr>
            </w:pPr>
            <w:r>
              <w:rPr>
                <w:sz w:val="18"/>
                <w:szCs w:val="18"/>
              </w:rPr>
              <w:t xml:space="preserve">Y </w:t>
            </w:r>
            <w:r>
              <w:rPr>
                <w:sz w:val="18"/>
                <w:szCs w:val="18"/>
                <w:lang w:val="es-PE"/>
              </w:rPr>
              <w:t>e</w:t>
            </w:r>
            <w:r>
              <w:rPr>
                <w:sz w:val="18"/>
                <w:szCs w:val="18"/>
              </w:rPr>
              <w:t xml:space="preserve">l 20 %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268" w:type="dxa"/>
          </w:tcPr>
          <w:p w14:paraId="135B4341" w14:textId="77777777" w:rsidR="0058611B" w:rsidRPr="000C68FB" w:rsidRDefault="0058611B" w:rsidP="00892BE0">
            <w:pPr>
              <w:rPr>
                <w:sz w:val="18"/>
                <w:szCs w:val="18"/>
              </w:rPr>
            </w:pPr>
            <w:r>
              <w:rPr>
                <w:sz w:val="18"/>
                <w:szCs w:val="18"/>
                <w:lang w:val="es-PE"/>
              </w:rPr>
              <w:t xml:space="preserve">Algunos estudiantes tienen dificultades en resolver </w:t>
            </w:r>
            <w:r w:rsidRPr="006A30FE">
              <w:rPr>
                <w:iCs/>
                <w:spacing w:val="1"/>
                <w:sz w:val="18"/>
                <w:szCs w:val="18"/>
                <w:lang w:val="es-PE"/>
              </w:rPr>
              <w:t>problemas en los que modela características de objetos con formas geométricas compuestas, cuerpos de revolución, sus elementos y propiedades, líneas, puntos notables, relaciones métricas de triángulos, distancia entre dos puntos, ecuación de la recta, parábola y circunferencia; la ubicación, distancias inaccesibles, movimiento y trayectorias complejas de objetos mediante coordenadas cartesianas</w:t>
            </w:r>
            <w:r>
              <w:rPr>
                <w:iCs/>
                <w:spacing w:val="1"/>
                <w:sz w:val="18"/>
                <w:szCs w:val="18"/>
                <w:lang w:val="es-PE"/>
              </w:rPr>
              <w:t>.</w:t>
            </w:r>
          </w:p>
        </w:tc>
        <w:tc>
          <w:tcPr>
            <w:tcW w:w="2375" w:type="dxa"/>
          </w:tcPr>
          <w:p w14:paraId="2F2FDBDF" w14:textId="77777777" w:rsidR="0058611B" w:rsidRDefault="0058611B" w:rsidP="00892BE0">
            <w:pPr>
              <w:rPr>
                <w:sz w:val="18"/>
                <w:szCs w:val="18"/>
                <w:lang w:val="es-PE"/>
              </w:rPr>
            </w:pPr>
            <w:r>
              <w:rPr>
                <w:sz w:val="18"/>
                <w:szCs w:val="18"/>
                <w:lang w:val="es-PE"/>
              </w:rPr>
              <w:t>Utilizar materiales didácticos concretos.</w:t>
            </w:r>
          </w:p>
          <w:p w14:paraId="5A12C9E2" w14:textId="77777777" w:rsidR="0058611B" w:rsidRDefault="0058611B" w:rsidP="00892BE0">
            <w:pPr>
              <w:rPr>
                <w:sz w:val="18"/>
                <w:szCs w:val="18"/>
                <w:lang w:val="es-PE"/>
              </w:rPr>
            </w:pPr>
            <w:r>
              <w:rPr>
                <w:sz w:val="18"/>
                <w:szCs w:val="18"/>
                <w:lang w:val="es-PE"/>
              </w:rPr>
              <w:t>Utilizar estrategias de enseñanza activas y lúdicas.</w:t>
            </w:r>
          </w:p>
          <w:p w14:paraId="1DD7D512"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7C15D194"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6C1603E3"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r w:rsidR="0058611B" w:rsidRPr="000C68FB" w14:paraId="70392761" w14:textId="77777777" w:rsidTr="00892BE0">
        <w:tc>
          <w:tcPr>
            <w:tcW w:w="1948" w:type="dxa"/>
          </w:tcPr>
          <w:p w14:paraId="4F6C4B37" w14:textId="77777777" w:rsidR="0058611B" w:rsidRPr="000C68FB" w:rsidRDefault="0058611B" w:rsidP="00892BE0">
            <w:pPr>
              <w:jc w:val="center"/>
              <w:rPr>
                <w:b/>
                <w:sz w:val="18"/>
                <w:szCs w:val="18"/>
              </w:rPr>
            </w:pPr>
          </w:p>
          <w:p w14:paraId="088E4DC2" w14:textId="77777777" w:rsidR="0058611B" w:rsidRPr="000C68FB" w:rsidRDefault="0058611B" w:rsidP="00892BE0">
            <w:pPr>
              <w:jc w:val="center"/>
              <w:rPr>
                <w:b/>
                <w:sz w:val="24"/>
                <w:szCs w:val="18"/>
              </w:rPr>
            </w:pPr>
            <w:r w:rsidRPr="000C68FB">
              <w:rPr>
                <w:b/>
                <w:sz w:val="24"/>
                <w:szCs w:val="18"/>
              </w:rPr>
              <w:t xml:space="preserve">Resuelve problemas de gestión de datos e incertidumbre. </w:t>
            </w:r>
          </w:p>
          <w:p w14:paraId="5649B79C" w14:textId="77777777" w:rsidR="0058611B" w:rsidRPr="000C68FB" w:rsidRDefault="0058611B" w:rsidP="00892BE0">
            <w:pPr>
              <w:jc w:val="center"/>
              <w:rPr>
                <w:b/>
                <w:sz w:val="18"/>
                <w:szCs w:val="18"/>
              </w:rPr>
            </w:pPr>
          </w:p>
        </w:tc>
        <w:tc>
          <w:tcPr>
            <w:tcW w:w="6132" w:type="dxa"/>
          </w:tcPr>
          <w:p w14:paraId="6515B4FC" w14:textId="77777777" w:rsidR="0058611B" w:rsidRPr="006A30FE" w:rsidRDefault="0058611B" w:rsidP="00892BE0">
            <w:pPr>
              <w:spacing w:before="3"/>
              <w:ind w:left="107" w:right="137"/>
              <w:jc w:val="both"/>
              <w:rPr>
                <w:iCs/>
                <w:spacing w:val="1"/>
                <w:sz w:val="18"/>
                <w:szCs w:val="18"/>
                <w:lang w:val="es-PE"/>
              </w:rPr>
            </w:pPr>
            <w:r w:rsidRPr="006A30FE">
              <w:rPr>
                <w:iCs/>
                <w:spacing w:val="1"/>
                <w:sz w:val="18"/>
                <w:szCs w:val="18"/>
                <w:lang w:val="es-PE"/>
              </w:rPr>
              <w:t>Resuelve problemas en los que plantea temas de estudio, identificando la población pertinente y las variables cuantitativas continúas, así como cualitativas nominales y ordinales. Recolecta datos mediante encuestas y los registra en tablas de datos agrupados, así también determina la media aritmética y mediana de datos discretos; representa su comportamiento en histogramas o polígonos de frecuencia, tablas de frecuencia y medidas de tendencia central; usa el significado de las medidas de tendencia central para interpretar y comparar la información contenida en estos. En base a esto, plantea y contrasta conclusiones, sobre las características de una población. Expresa la probabilidad de un evento aleatorio como decimal o fracción, así como su espacio muestral; e interpreta que un suceso seguro, probable e imposible se asocia a los valores entre 0 y 1. Hace predicciones sobre la ocurrencia de eventos y las justifica.</w:t>
            </w:r>
          </w:p>
        </w:tc>
        <w:tc>
          <w:tcPr>
            <w:tcW w:w="1985" w:type="dxa"/>
          </w:tcPr>
          <w:p w14:paraId="0CCD152C" w14:textId="77777777" w:rsidR="0058611B" w:rsidRDefault="0058611B" w:rsidP="00892BE0">
            <w:pPr>
              <w:rPr>
                <w:sz w:val="18"/>
                <w:szCs w:val="18"/>
              </w:rPr>
            </w:pPr>
          </w:p>
          <w:p w14:paraId="32B1E27F" w14:textId="77777777" w:rsidR="0058611B" w:rsidRDefault="0058611B" w:rsidP="00892BE0">
            <w:pPr>
              <w:rPr>
                <w:sz w:val="18"/>
                <w:szCs w:val="18"/>
                <w:lang w:val="es-PE"/>
              </w:rPr>
            </w:pPr>
            <w:r>
              <w:rPr>
                <w:sz w:val="18"/>
                <w:szCs w:val="18"/>
              </w:rPr>
              <w:t>El 20 % de estudiantes se encuentran en el nivel l</w:t>
            </w:r>
            <w:r>
              <w:rPr>
                <w:sz w:val="18"/>
                <w:szCs w:val="18"/>
                <w:lang w:val="es-PE"/>
              </w:rPr>
              <w:t>ogro esperado.</w:t>
            </w:r>
          </w:p>
          <w:p w14:paraId="6D4AEDBD" w14:textId="77777777" w:rsidR="0058611B" w:rsidRDefault="0058611B" w:rsidP="00892BE0">
            <w:pPr>
              <w:rPr>
                <w:sz w:val="18"/>
                <w:szCs w:val="18"/>
                <w:lang w:val="es-PE"/>
              </w:rPr>
            </w:pPr>
          </w:p>
          <w:p w14:paraId="6E8F5010" w14:textId="77777777" w:rsidR="0058611B" w:rsidRDefault="0058611B" w:rsidP="00892BE0">
            <w:pPr>
              <w:rPr>
                <w:sz w:val="18"/>
                <w:szCs w:val="18"/>
              </w:rPr>
            </w:pPr>
            <w:r>
              <w:rPr>
                <w:sz w:val="18"/>
                <w:szCs w:val="18"/>
              </w:rPr>
              <w:t xml:space="preserve">El </w:t>
            </w:r>
            <w:r>
              <w:rPr>
                <w:sz w:val="18"/>
                <w:szCs w:val="18"/>
                <w:lang w:val="es-PE"/>
              </w:rPr>
              <w:t>40</w:t>
            </w:r>
            <w:r>
              <w:rPr>
                <w:sz w:val="18"/>
                <w:szCs w:val="18"/>
              </w:rPr>
              <w:t xml:space="preserve"> % de estudiantes se encuentran en el nivel proceso.</w:t>
            </w:r>
          </w:p>
          <w:p w14:paraId="0AFF5EF1" w14:textId="77777777" w:rsidR="0058611B" w:rsidRDefault="0058611B" w:rsidP="00892BE0">
            <w:pPr>
              <w:rPr>
                <w:sz w:val="18"/>
                <w:szCs w:val="18"/>
              </w:rPr>
            </w:pPr>
          </w:p>
          <w:p w14:paraId="01E9F109" w14:textId="77777777" w:rsidR="0058611B" w:rsidRDefault="0058611B" w:rsidP="00892BE0">
            <w:pPr>
              <w:rPr>
                <w:sz w:val="18"/>
                <w:szCs w:val="18"/>
              </w:rPr>
            </w:pPr>
            <w:r>
              <w:rPr>
                <w:sz w:val="18"/>
                <w:szCs w:val="18"/>
              </w:rPr>
              <w:t>El 20 % de estudiantes se encuentran en el nivel inicio.</w:t>
            </w:r>
          </w:p>
          <w:p w14:paraId="06D0A391" w14:textId="77777777" w:rsidR="0058611B" w:rsidRDefault="0058611B" w:rsidP="00892BE0">
            <w:pPr>
              <w:rPr>
                <w:sz w:val="18"/>
                <w:szCs w:val="18"/>
              </w:rPr>
            </w:pPr>
          </w:p>
          <w:p w14:paraId="0D1F951F" w14:textId="77777777" w:rsidR="0058611B" w:rsidRPr="000C68FB" w:rsidRDefault="0058611B" w:rsidP="00892BE0">
            <w:pPr>
              <w:rPr>
                <w:sz w:val="18"/>
                <w:szCs w:val="18"/>
              </w:rPr>
            </w:pPr>
            <w:r>
              <w:rPr>
                <w:sz w:val="18"/>
                <w:szCs w:val="18"/>
              </w:rPr>
              <w:t xml:space="preserve">Y </w:t>
            </w:r>
            <w:r>
              <w:rPr>
                <w:sz w:val="18"/>
                <w:szCs w:val="18"/>
                <w:lang w:val="es-PE"/>
              </w:rPr>
              <w:t>e</w:t>
            </w:r>
            <w:r>
              <w:rPr>
                <w:sz w:val="18"/>
                <w:szCs w:val="18"/>
              </w:rPr>
              <w:t xml:space="preserve">l 20 % de estudiantes no dieron la </w:t>
            </w:r>
            <w:proofErr w:type="spellStart"/>
            <w:r>
              <w:rPr>
                <w:sz w:val="18"/>
                <w:szCs w:val="18"/>
              </w:rPr>
              <w:t>evaluaci</w:t>
            </w:r>
            <w:r>
              <w:rPr>
                <w:sz w:val="18"/>
                <w:szCs w:val="18"/>
                <w:lang w:val="es-PE"/>
              </w:rPr>
              <w:t>ón</w:t>
            </w:r>
            <w:proofErr w:type="spellEnd"/>
            <w:r>
              <w:rPr>
                <w:sz w:val="18"/>
                <w:szCs w:val="18"/>
                <w:lang w:val="es-PE"/>
              </w:rPr>
              <w:t xml:space="preserve"> diagnostica.</w:t>
            </w:r>
          </w:p>
        </w:tc>
        <w:tc>
          <w:tcPr>
            <w:tcW w:w="2268" w:type="dxa"/>
          </w:tcPr>
          <w:p w14:paraId="0FA88D83" w14:textId="77777777" w:rsidR="0058611B" w:rsidRPr="000C68FB" w:rsidRDefault="0058611B" w:rsidP="00892BE0">
            <w:pPr>
              <w:rPr>
                <w:sz w:val="18"/>
                <w:szCs w:val="18"/>
              </w:rPr>
            </w:pPr>
            <w:r>
              <w:rPr>
                <w:sz w:val="18"/>
                <w:szCs w:val="18"/>
                <w:lang w:val="es-PE"/>
              </w:rPr>
              <w:t>Algunos estudiantes tienen dificultades en r</w:t>
            </w:r>
            <w:r>
              <w:rPr>
                <w:iCs/>
                <w:spacing w:val="1"/>
                <w:sz w:val="18"/>
                <w:szCs w:val="18"/>
                <w:lang w:val="es-PE"/>
              </w:rPr>
              <w:t>ecolectar datos mediante encuestas y</w:t>
            </w:r>
            <w:r w:rsidRPr="006A30FE">
              <w:rPr>
                <w:iCs/>
                <w:spacing w:val="1"/>
                <w:sz w:val="18"/>
                <w:szCs w:val="18"/>
                <w:lang w:val="es-PE"/>
              </w:rPr>
              <w:t xml:space="preserve"> registra</w:t>
            </w:r>
            <w:r>
              <w:rPr>
                <w:iCs/>
                <w:spacing w:val="1"/>
                <w:sz w:val="18"/>
                <w:szCs w:val="18"/>
                <w:lang w:val="es-PE"/>
              </w:rPr>
              <w:t>r</w:t>
            </w:r>
            <w:r w:rsidRPr="006A30FE">
              <w:rPr>
                <w:iCs/>
                <w:spacing w:val="1"/>
                <w:sz w:val="18"/>
                <w:szCs w:val="18"/>
                <w:lang w:val="es-PE"/>
              </w:rPr>
              <w:t xml:space="preserve"> en tablas de datos agrupados, así también </w:t>
            </w:r>
            <w:r>
              <w:rPr>
                <w:iCs/>
                <w:spacing w:val="1"/>
                <w:sz w:val="18"/>
                <w:szCs w:val="18"/>
                <w:lang w:val="es-PE"/>
              </w:rPr>
              <w:t xml:space="preserve">no </w:t>
            </w:r>
            <w:r w:rsidRPr="006A30FE">
              <w:rPr>
                <w:iCs/>
                <w:spacing w:val="1"/>
                <w:sz w:val="18"/>
                <w:szCs w:val="18"/>
                <w:lang w:val="es-PE"/>
              </w:rPr>
              <w:t xml:space="preserve">determina la media aritmética y mediana de datos discretos; </w:t>
            </w:r>
            <w:r>
              <w:rPr>
                <w:iCs/>
                <w:spacing w:val="1"/>
                <w:sz w:val="18"/>
                <w:szCs w:val="18"/>
                <w:lang w:val="es-PE"/>
              </w:rPr>
              <w:t xml:space="preserve">no </w:t>
            </w:r>
            <w:r w:rsidRPr="006A30FE">
              <w:rPr>
                <w:iCs/>
                <w:spacing w:val="1"/>
                <w:sz w:val="18"/>
                <w:szCs w:val="18"/>
                <w:lang w:val="es-PE"/>
              </w:rPr>
              <w:t>representa su comportamiento en histogramas o polígonos de frecuencia, tablas de frecuencia y medidas de tendencia central</w:t>
            </w:r>
            <w:r>
              <w:rPr>
                <w:iCs/>
                <w:spacing w:val="1"/>
                <w:sz w:val="18"/>
                <w:szCs w:val="18"/>
                <w:lang w:val="es-PE"/>
              </w:rPr>
              <w:t>.</w:t>
            </w:r>
          </w:p>
        </w:tc>
        <w:tc>
          <w:tcPr>
            <w:tcW w:w="2375" w:type="dxa"/>
          </w:tcPr>
          <w:p w14:paraId="50499B35" w14:textId="77777777" w:rsidR="0058611B" w:rsidRDefault="0058611B" w:rsidP="00892BE0">
            <w:pPr>
              <w:rPr>
                <w:sz w:val="18"/>
                <w:szCs w:val="18"/>
                <w:lang w:val="es-PE"/>
              </w:rPr>
            </w:pPr>
            <w:r>
              <w:rPr>
                <w:sz w:val="18"/>
                <w:szCs w:val="18"/>
                <w:lang w:val="es-PE"/>
              </w:rPr>
              <w:t>Utilizar materiales didácticos concretos.</w:t>
            </w:r>
          </w:p>
          <w:p w14:paraId="32D4112D" w14:textId="77777777" w:rsidR="0058611B" w:rsidRDefault="0058611B" w:rsidP="00892BE0">
            <w:pPr>
              <w:rPr>
                <w:sz w:val="18"/>
                <w:szCs w:val="18"/>
                <w:lang w:val="es-PE"/>
              </w:rPr>
            </w:pPr>
            <w:r>
              <w:rPr>
                <w:sz w:val="18"/>
                <w:szCs w:val="18"/>
                <w:lang w:val="es-PE"/>
              </w:rPr>
              <w:t>Utilizar estrategias de enseñanza activas y lúdicas.</w:t>
            </w:r>
          </w:p>
          <w:p w14:paraId="0CA3CBC9" w14:textId="77777777" w:rsidR="0058611B" w:rsidRDefault="0058611B" w:rsidP="00892BE0">
            <w:pPr>
              <w:rPr>
                <w:sz w:val="18"/>
                <w:szCs w:val="18"/>
                <w:lang w:val="es-PE"/>
              </w:rPr>
            </w:pPr>
            <w:r>
              <w:rPr>
                <w:sz w:val="18"/>
                <w:szCs w:val="18"/>
                <w:lang w:val="es-PE"/>
              </w:rPr>
              <w:t>Utilizar material diferenciado de acuerdo al nivel de logro identificado en cada estudiante.</w:t>
            </w:r>
          </w:p>
          <w:p w14:paraId="02CD88BC" w14:textId="77777777" w:rsidR="0058611B" w:rsidRDefault="0058611B" w:rsidP="00892BE0">
            <w:pPr>
              <w:rPr>
                <w:sz w:val="18"/>
                <w:szCs w:val="18"/>
                <w:lang w:val="es-PE"/>
              </w:rPr>
            </w:pPr>
            <w:r>
              <w:rPr>
                <w:sz w:val="18"/>
                <w:szCs w:val="18"/>
                <w:lang w:val="es-PE"/>
              </w:rPr>
              <w:t>Realizar sesiones de reforzamiento con los estudiantes que están en inicio.</w:t>
            </w:r>
          </w:p>
          <w:p w14:paraId="220335F1" w14:textId="77777777" w:rsidR="0058611B" w:rsidRPr="000C68FB" w:rsidRDefault="0058611B" w:rsidP="00892BE0">
            <w:pPr>
              <w:rPr>
                <w:sz w:val="18"/>
                <w:szCs w:val="18"/>
              </w:rPr>
            </w:pPr>
            <w:r>
              <w:rPr>
                <w:sz w:val="18"/>
                <w:szCs w:val="18"/>
                <w:lang w:val="es-PE"/>
              </w:rPr>
              <w:t>Comprometer a los padres de familia para que apoyen a sus hijos en cumplimiento de las tareas.</w:t>
            </w:r>
          </w:p>
        </w:tc>
      </w:tr>
    </w:tbl>
    <w:p w14:paraId="5BBD8DA4" w14:textId="77777777" w:rsidR="0058611B" w:rsidRDefault="0058611B"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22F5DC97" w14:textId="77777777" w:rsidR="00F24E4A" w:rsidRDefault="00F24E4A"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75C2E241" w14:textId="21D2A725"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9073F7">
        <w:rPr>
          <w:rFonts w:eastAsia="Times New Roman" w:cs="Times New Roman"/>
          <w:b/>
          <w:bCs/>
          <w:color w:val="000000"/>
          <w:sz w:val="24"/>
          <w:szCs w:val="24"/>
        </w:rPr>
        <w:lastRenderedPageBreak/>
        <w:t>RESULTADOS D</w:t>
      </w:r>
      <w:r>
        <w:rPr>
          <w:rFonts w:eastAsia="Times New Roman" w:cs="Times New Roman"/>
          <w:b/>
          <w:bCs/>
          <w:color w:val="000000"/>
          <w:sz w:val="24"/>
          <w:szCs w:val="24"/>
        </w:rPr>
        <w:t xml:space="preserve">E LA EVALUACIÓN DIAGNOSTICA </w:t>
      </w:r>
      <w:r>
        <w:rPr>
          <w:rFonts w:eastAsia="Times New Roman" w:cs="Times New Roman"/>
          <w:b/>
          <w:bCs/>
          <w:color w:val="000000"/>
          <w:sz w:val="24"/>
          <w:szCs w:val="24"/>
        </w:rPr>
        <w:t>COMUNICACIÓN</w:t>
      </w:r>
      <w:r>
        <w:rPr>
          <w:rFonts w:eastAsia="Times New Roman" w:cs="Times New Roman"/>
          <w:b/>
          <w:bCs/>
          <w:color w:val="000000"/>
          <w:sz w:val="24"/>
          <w:szCs w:val="24"/>
        </w:rPr>
        <w:t xml:space="preserve"> VI</w:t>
      </w:r>
      <w:r>
        <w:rPr>
          <w:rFonts w:eastAsia="Times New Roman" w:cs="Times New Roman"/>
          <w:b/>
          <w:bCs/>
          <w:color w:val="000000"/>
          <w:sz w:val="24"/>
          <w:szCs w:val="24"/>
        </w:rPr>
        <w:t xml:space="preserve"> Y VII</w:t>
      </w:r>
      <w:r>
        <w:rPr>
          <w:rFonts w:eastAsia="Times New Roman" w:cs="Times New Roman"/>
          <w:b/>
          <w:bCs/>
          <w:color w:val="000000"/>
          <w:sz w:val="24"/>
          <w:szCs w:val="24"/>
        </w:rPr>
        <w:t xml:space="preserve"> CICLO 2024 </w:t>
      </w:r>
    </w:p>
    <w:p w14:paraId="2963080A" w14:textId="2FEB05AF"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3089B90C" wp14:editId="66679C7B">
            <wp:extent cx="9265920" cy="11436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65920" cy="1143635"/>
                    </a:xfrm>
                    <a:prstGeom prst="rect">
                      <a:avLst/>
                    </a:prstGeom>
                  </pic:spPr>
                </pic:pic>
              </a:graphicData>
            </a:graphic>
          </wp:inline>
        </w:drawing>
      </w:r>
    </w:p>
    <w:p w14:paraId="6645CCBC" w14:textId="71B7C5EF"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0576B46B" wp14:editId="35F4218C">
            <wp:extent cx="3143689" cy="93358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3689" cy="933580"/>
                    </a:xfrm>
                    <a:prstGeom prst="rect">
                      <a:avLst/>
                    </a:prstGeom>
                  </pic:spPr>
                </pic:pic>
              </a:graphicData>
            </a:graphic>
          </wp:inline>
        </w:drawing>
      </w:r>
    </w:p>
    <w:p w14:paraId="32314601" w14:textId="724955B6"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35847264" wp14:editId="35254809">
            <wp:extent cx="8354591" cy="1095528"/>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54591" cy="1095528"/>
                    </a:xfrm>
                    <a:prstGeom prst="rect">
                      <a:avLst/>
                    </a:prstGeom>
                  </pic:spPr>
                </pic:pic>
              </a:graphicData>
            </a:graphic>
          </wp:inline>
        </w:drawing>
      </w:r>
    </w:p>
    <w:p w14:paraId="026A1C29" w14:textId="70FB9714"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65C76626" wp14:editId="2DA6BF09">
            <wp:extent cx="2353003" cy="9716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3003" cy="971686"/>
                    </a:xfrm>
                    <a:prstGeom prst="rect">
                      <a:avLst/>
                    </a:prstGeom>
                  </pic:spPr>
                </pic:pic>
              </a:graphicData>
            </a:graphic>
          </wp:inline>
        </w:drawing>
      </w:r>
    </w:p>
    <w:p w14:paraId="7EDFE029" w14:textId="52F0D815"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22C02E9C" wp14:editId="41C8E473">
            <wp:extent cx="8602275" cy="100026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02275" cy="1000265"/>
                    </a:xfrm>
                    <a:prstGeom prst="rect">
                      <a:avLst/>
                    </a:prstGeom>
                  </pic:spPr>
                </pic:pic>
              </a:graphicData>
            </a:graphic>
          </wp:inline>
        </w:drawing>
      </w:r>
    </w:p>
    <w:p w14:paraId="7C9E8254" w14:textId="45195096"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lastRenderedPageBreak/>
        <w:drawing>
          <wp:inline distT="0" distB="0" distL="0" distR="0" wp14:anchorId="7C939B2C" wp14:editId="45B4D341">
            <wp:extent cx="2610214" cy="87642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0214" cy="876422"/>
                    </a:xfrm>
                    <a:prstGeom prst="rect">
                      <a:avLst/>
                    </a:prstGeom>
                  </pic:spPr>
                </pic:pic>
              </a:graphicData>
            </a:graphic>
          </wp:inline>
        </w:drawing>
      </w:r>
    </w:p>
    <w:p w14:paraId="77355A83" w14:textId="0CB86CD9"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5B802E25" wp14:editId="3CB87DA1">
            <wp:extent cx="9265920" cy="100203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65920" cy="1002030"/>
                    </a:xfrm>
                    <a:prstGeom prst="rect">
                      <a:avLst/>
                    </a:prstGeom>
                  </pic:spPr>
                </pic:pic>
              </a:graphicData>
            </a:graphic>
          </wp:inline>
        </w:drawing>
      </w:r>
    </w:p>
    <w:p w14:paraId="1A346EC4" w14:textId="6ADE30E4"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16C54495" wp14:editId="28E4C173">
            <wp:extent cx="3067478" cy="1019317"/>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7478" cy="1019317"/>
                    </a:xfrm>
                    <a:prstGeom prst="rect">
                      <a:avLst/>
                    </a:prstGeom>
                  </pic:spPr>
                </pic:pic>
              </a:graphicData>
            </a:graphic>
          </wp:inline>
        </w:drawing>
      </w:r>
    </w:p>
    <w:p w14:paraId="69068C0B" w14:textId="35937B5F"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6CCB9627" wp14:editId="5568EE86">
            <wp:extent cx="9265920" cy="104076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65920" cy="1040765"/>
                    </a:xfrm>
                    <a:prstGeom prst="rect">
                      <a:avLst/>
                    </a:prstGeom>
                  </pic:spPr>
                </pic:pic>
              </a:graphicData>
            </a:graphic>
          </wp:inline>
        </w:drawing>
      </w:r>
    </w:p>
    <w:p w14:paraId="75F0CC8A" w14:textId="0CF97EC5" w:rsidR="006B6096" w:rsidRDefault="006B6096" w:rsidP="006B6096">
      <w:pPr>
        <w:pBdr>
          <w:top w:val="nil"/>
          <w:left w:val="nil"/>
          <w:bottom w:val="nil"/>
          <w:right w:val="nil"/>
          <w:between w:val="nil"/>
        </w:pBdr>
        <w:tabs>
          <w:tab w:val="left" w:pos="1720"/>
        </w:tabs>
        <w:spacing w:after="0"/>
        <w:ind w:left="1222" w:right="73" w:hanging="1080"/>
        <w:jc w:val="both"/>
        <w:rPr>
          <w:rFonts w:eastAsia="Times New Roman" w:cs="Times New Roman"/>
          <w:b/>
          <w:bCs/>
          <w:color w:val="000000"/>
          <w:sz w:val="24"/>
          <w:szCs w:val="24"/>
        </w:rPr>
      </w:pPr>
      <w:r w:rsidRPr="006B6096">
        <w:rPr>
          <w:rFonts w:eastAsia="Times New Roman" w:cs="Times New Roman"/>
          <w:b/>
          <w:bCs/>
          <w:color w:val="000000"/>
          <w:sz w:val="24"/>
          <w:szCs w:val="24"/>
        </w:rPr>
        <w:drawing>
          <wp:inline distT="0" distB="0" distL="0" distR="0" wp14:anchorId="5A810D47" wp14:editId="23E74219">
            <wp:extent cx="3096057" cy="981212"/>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96057" cy="981212"/>
                    </a:xfrm>
                    <a:prstGeom prst="rect">
                      <a:avLst/>
                    </a:prstGeom>
                  </pic:spPr>
                </pic:pic>
              </a:graphicData>
            </a:graphic>
          </wp:inline>
        </w:drawing>
      </w:r>
    </w:p>
    <w:p w14:paraId="57669224" w14:textId="77777777" w:rsidR="007936B5" w:rsidRDefault="007936B5" w:rsidP="00D67ADD">
      <w:pPr>
        <w:pBdr>
          <w:top w:val="nil"/>
          <w:left w:val="nil"/>
          <w:bottom w:val="nil"/>
          <w:right w:val="nil"/>
          <w:between w:val="nil"/>
        </w:pBdr>
        <w:tabs>
          <w:tab w:val="left" w:pos="1720"/>
        </w:tabs>
        <w:spacing w:after="0"/>
        <w:ind w:right="73"/>
        <w:jc w:val="both"/>
        <w:rPr>
          <w:rFonts w:eastAsia="Times New Roman" w:cs="Times New Roman"/>
          <w:b/>
          <w:bCs/>
          <w:color w:val="000000"/>
          <w:sz w:val="24"/>
          <w:szCs w:val="24"/>
        </w:rPr>
      </w:pPr>
    </w:p>
    <w:p w14:paraId="078A1C10" w14:textId="77777777" w:rsidR="00535860" w:rsidRDefault="00535860">
      <w:pPr>
        <w:tabs>
          <w:tab w:val="left" w:pos="3848"/>
        </w:tabs>
        <w:spacing w:after="160"/>
        <w:jc w:val="both"/>
        <w:rPr>
          <w:rFonts w:asciiTheme="minorHAnsi" w:hAnsiTheme="minorHAnsi" w:cstheme="minorHAnsi"/>
          <w:b/>
          <w:sz w:val="24"/>
          <w:szCs w:val="24"/>
        </w:rPr>
      </w:pPr>
    </w:p>
    <w:p w14:paraId="45CDD214" w14:textId="3F597388" w:rsidR="006C24E6" w:rsidRPr="00D321DE" w:rsidRDefault="00510C3E">
      <w:pPr>
        <w:tabs>
          <w:tab w:val="left" w:pos="3848"/>
        </w:tabs>
        <w:spacing w:after="160"/>
        <w:jc w:val="both"/>
        <w:rPr>
          <w:rFonts w:asciiTheme="minorHAnsi" w:hAnsiTheme="minorHAnsi" w:cstheme="minorHAnsi"/>
          <w:sz w:val="24"/>
          <w:szCs w:val="24"/>
        </w:rPr>
      </w:pPr>
      <w:r w:rsidRPr="00D321DE">
        <w:rPr>
          <w:rFonts w:asciiTheme="minorHAnsi" w:hAnsiTheme="minorHAnsi" w:cstheme="minorHAnsi"/>
          <w:b/>
          <w:sz w:val="24"/>
          <w:szCs w:val="24"/>
        </w:rPr>
        <w:lastRenderedPageBreak/>
        <w:t>COMPROMISOS</w:t>
      </w:r>
    </w:p>
    <w:p w14:paraId="23DED6F0" w14:textId="77777777" w:rsidR="006C24E6" w:rsidRPr="00D321DE" w:rsidRDefault="00510C3E">
      <w:pPr>
        <w:rPr>
          <w:rFonts w:asciiTheme="minorHAnsi" w:hAnsiTheme="minorHAnsi" w:cstheme="minorHAnsi"/>
          <w:sz w:val="24"/>
          <w:szCs w:val="24"/>
        </w:rPr>
      </w:pPr>
      <w:r w:rsidRPr="00D321DE">
        <w:rPr>
          <w:rFonts w:asciiTheme="minorHAnsi" w:hAnsiTheme="minorHAnsi" w:cstheme="minorHAnsi"/>
          <w:sz w:val="24"/>
          <w:szCs w:val="24"/>
        </w:rPr>
        <w:t xml:space="preserve">8.2. </w:t>
      </w:r>
      <w:r w:rsidRPr="00D321DE">
        <w:rPr>
          <w:rFonts w:asciiTheme="minorHAnsi" w:hAnsiTheme="minorHAnsi" w:cstheme="minorHAnsi"/>
          <w:b/>
          <w:sz w:val="24"/>
          <w:szCs w:val="24"/>
        </w:rPr>
        <w:t>Compromisos de los actores</w:t>
      </w:r>
      <w:r w:rsidRPr="00D321DE">
        <w:rPr>
          <w:rFonts w:asciiTheme="minorHAnsi" w:hAnsiTheme="minorHAnsi" w:cstheme="minorHAnsi"/>
          <w:sz w:val="24"/>
          <w:szCs w:val="24"/>
        </w:rPr>
        <w:t xml:space="preserve"> </w:t>
      </w:r>
    </w:p>
    <w:p w14:paraId="36E874CD" w14:textId="014F7A6E" w:rsidR="006C24E6" w:rsidRPr="00D321DE" w:rsidRDefault="006C24E6">
      <w:pPr>
        <w:rPr>
          <w:rFonts w:asciiTheme="minorHAnsi" w:hAnsiTheme="minorHAnsi" w:cstheme="minorHAnsi"/>
          <w:color w:val="FF0000"/>
          <w:sz w:val="24"/>
          <w:szCs w:val="24"/>
        </w:rPr>
      </w:pPr>
    </w:p>
    <w:tbl>
      <w:tblPr>
        <w:tblStyle w:val="a4"/>
        <w:tblW w:w="1445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85"/>
        <w:gridCol w:w="11269"/>
      </w:tblGrid>
      <w:tr w:rsidR="006C24E6" w:rsidRPr="00D321DE" w14:paraId="4CE4D7C5" w14:textId="77777777" w:rsidTr="00D618A6">
        <w:tc>
          <w:tcPr>
            <w:tcW w:w="3185" w:type="dxa"/>
          </w:tcPr>
          <w:p w14:paraId="0ED5BE7B" w14:textId="77777777" w:rsidR="006C24E6" w:rsidRPr="00D321DE" w:rsidRDefault="00510C3E">
            <w:pPr>
              <w:spacing w:line="276" w:lineRule="auto"/>
              <w:jc w:val="center"/>
              <w:rPr>
                <w:rFonts w:asciiTheme="minorHAnsi" w:hAnsiTheme="minorHAnsi" w:cstheme="minorHAnsi"/>
                <w:b/>
                <w:sz w:val="24"/>
                <w:szCs w:val="24"/>
              </w:rPr>
            </w:pPr>
            <w:r w:rsidRPr="00D321DE">
              <w:rPr>
                <w:rFonts w:asciiTheme="minorHAnsi" w:hAnsiTheme="minorHAnsi" w:cstheme="minorHAnsi"/>
                <w:b/>
                <w:sz w:val="24"/>
                <w:szCs w:val="24"/>
              </w:rPr>
              <w:t>ACTORES</w:t>
            </w:r>
          </w:p>
        </w:tc>
        <w:tc>
          <w:tcPr>
            <w:tcW w:w="11269" w:type="dxa"/>
          </w:tcPr>
          <w:p w14:paraId="38F93EA3" w14:textId="77777777" w:rsidR="006C24E6" w:rsidRPr="00D321DE" w:rsidRDefault="00510C3E">
            <w:pPr>
              <w:spacing w:line="276" w:lineRule="auto"/>
              <w:jc w:val="center"/>
              <w:rPr>
                <w:rFonts w:asciiTheme="minorHAnsi" w:hAnsiTheme="minorHAnsi" w:cstheme="minorHAnsi"/>
                <w:b/>
                <w:sz w:val="24"/>
                <w:szCs w:val="24"/>
              </w:rPr>
            </w:pPr>
            <w:r w:rsidRPr="00D321DE">
              <w:rPr>
                <w:rFonts w:asciiTheme="minorHAnsi" w:hAnsiTheme="minorHAnsi" w:cstheme="minorHAnsi"/>
                <w:b/>
                <w:sz w:val="24"/>
                <w:szCs w:val="24"/>
              </w:rPr>
              <w:t>ROLES Y/O COMPROMISOS</w:t>
            </w:r>
          </w:p>
        </w:tc>
      </w:tr>
      <w:tr w:rsidR="006C24E6" w:rsidRPr="00D321DE" w14:paraId="1902F9E0" w14:textId="77777777" w:rsidTr="00D618A6">
        <w:tc>
          <w:tcPr>
            <w:tcW w:w="3185" w:type="dxa"/>
          </w:tcPr>
          <w:p w14:paraId="02367145"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Director</w:t>
            </w:r>
          </w:p>
        </w:tc>
        <w:tc>
          <w:tcPr>
            <w:tcW w:w="11269" w:type="dxa"/>
          </w:tcPr>
          <w:p w14:paraId="7DA4093A" w14:textId="1F81D453" w:rsidR="006C24E6" w:rsidRPr="00D321DE" w:rsidRDefault="00D618A6">
            <w:pPr>
              <w:spacing w:line="276" w:lineRule="auto"/>
              <w:rPr>
                <w:rFonts w:asciiTheme="minorHAnsi" w:hAnsiTheme="minorHAnsi" w:cstheme="minorHAnsi"/>
                <w:sz w:val="24"/>
                <w:szCs w:val="24"/>
              </w:rPr>
            </w:pPr>
            <w:r>
              <w:rPr>
                <w:rFonts w:asciiTheme="minorHAnsi" w:hAnsiTheme="minorHAnsi" w:cstheme="minorHAnsi"/>
                <w:sz w:val="24"/>
                <w:szCs w:val="24"/>
              </w:rPr>
              <w:t>Fortalecer los espacios de trabajo colegiado con la participación de especialistas para cubrir las necesidades formativas de las y los docentes con la finalidad de mejorar su práctica pedagógica</w:t>
            </w:r>
            <w:r w:rsidR="00510C3E" w:rsidRPr="00D321DE">
              <w:rPr>
                <w:rFonts w:asciiTheme="minorHAnsi" w:hAnsiTheme="minorHAnsi" w:cstheme="minorHAnsi"/>
                <w:sz w:val="24"/>
                <w:szCs w:val="24"/>
              </w:rPr>
              <w:t>.</w:t>
            </w:r>
          </w:p>
        </w:tc>
      </w:tr>
      <w:tr w:rsidR="006C24E6" w:rsidRPr="00D321DE" w14:paraId="4414C122" w14:textId="77777777" w:rsidTr="00D618A6">
        <w:tc>
          <w:tcPr>
            <w:tcW w:w="3185" w:type="dxa"/>
          </w:tcPr>
          <w:p w14:paraId="2238BDE6"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Docentes</w:t>
            </w:r>
          </w:p>
        </w:tc>
        <w:tc>
          <w:tcPr>
            <w:tcW w:w="11269" w:type="dxa"/>
          </w:tcPr>
          <w:p w14:paraId="1309E021" w14:textId="77777777" w:rsidR="006C24E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Enseñar debidamente las áreas a mi cargo, capacitarme para estar acorde a los avances.</w:t>
            </w:r>
          </w:p>
          <w:p w14:paraId="2B802AFF" w14:textId="00337716" w:rsidR="00D618A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Usar estrategias de acuerdo a los procesos didácticos del área para que los estudiantes logren desarrollar las capacidades de las competencias y por ende el logro de los estándares.</w:t>
            </w:r>
          </w:p>
          <w:p w14:paraId="4B03A5FE" w14:textId="516C3ED0" w:rsidR="00D618A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Cumplir con el horario establecido.</w:t>
            </w:r>
          </w:p>
          <w:p w14:paraId="40B297C4" w14:textId="217618DE" w:rsidR="00D618A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Brindar orientaciones socioemocionales a los estudiantes y mantener un buen clima institucional.</w:t>
            </w:r>
          </w:p>
          <w:p w14:paraId="7F600CC2" w14:textId="4AA4BB83" w:rsidR="00D618A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Desarrollar las fichas de reforzamiento de las áreas encomendadas, para enfatizar las capacidades y el logro de las competencias.</w:t>
            </w:r>
          </w:p>
          <w:p w14:paraId="2CBA79A4" w14:textId="00282286" w:rsidR="00D618A6" w:rsidRPr="00245892" w:rsidRDefault="00D618A6" w:rsidP="00245892">
            <w:pPr>
              <w:pStyle w:val="Prrafodelista"/>
              <w:numPr>
                <w:ilvl w:val="0"/>
                <w:numId w:val="10"/>
              </w:numPr>
              <w:jc w:val="both"/>
              <w:rPr>
                <w:rFonts w:asciiTheme="minorHAnsi" w:hAnsiTheme="minorHAnsi" w:cstheme="minorHAnsi"/>
                <w:sz w:val="24"/>
                <w:szCs w:val="24"/>
              </w:rPr>
            </w:pPr>
            <w:r w:rsidRPr="00245892">
              <w:rPr>
                <w:rFonts w:asciiTheme="minorHAnsi" w:hAnsiTheme="minorHAnsi" w:cstheme="minorHAnsi"/>
                <w:sz w:val="24"/>
                <w:szCs w:val="24"/>
              </w:rPr>
              <w:t>Desarrollar trabajo individualizado con estudiantes que tengan mayor dificultad.</w:t>
            </w:r>
          </w:p>
          <w:p w14:paraId="1DD7B4DF" w14:textId="77777777" w:rsidR="00D618A6" w:rsidRDefault="00D618A6">
            <w:pPr>
              <w:spacing w:line="276" w:lineRule="auto"/>
              <w:rPr>
                <w:rFonts w:asciiTheme="minorHAnsi" w:hAnsiTheme="minorHAnsi" w:cstheme="minorHAnsi"/>
                <w:sz w:val="24"/>
                <w:szCs w:val="24"/>
              </w:rPr>
            </w:pPr>
          </w:p>
          <w:p w14:paraId="75D9EAE1" w14:textId="399CAF73" w:rsidR="00D618A6" w:rsidRPr="00D321DE" w:rsidRDefault="00D618A6">
            <w:pPr>
              <w:spacing w:line="276" w:lineRule="auto"/>
              <w:rPr>
                <w:rFonts w:asciiTheme="minorHAnsi" w:hAnsiTheme="minorHAnsi" w:cstheme="minorHAnsi"/>
                <w:sz w:val="24"/>
                <w:szCs w:val="24"/>
              </w:rPr>
            </w:pPr>
          </w:p>
        </w:tc>
      </w:tr>
      <w:tr w:rsidR="006C24E6" w:rsidRPr="00D321DE" w14:paraId="1460A2D1" w14:textId="77777777" w:rsidTr="00D618A6">
        <w:tc>
          <w:tcPr>
            <w:tcW w:w="3185" w:type="dxa"/>
          </w:tcPr>
          <w:p w14:paraId="6B4217E1"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Estudiantes</w:t>
            </w:r>
          </w:p>
        </w:tc>
        <w:tc>
          <w:tcPr>
            <w:tcW w:w="11269" w:type="dxa"/>
          </w:tcPr>
          <w:p w14:paraId="008AFCB2" w14:textId="77777777" w:rsidR="006C24E6" w:rsidRPr="00245892" w:rsidRDefault="00081D97" w:rsidP="00245892">
            <w:pPr>
              <w:pStyle w:val="Prrafodelista"/>
              <w:numPr>
                <w:ilvl w:val="0"/>
                <w:numId w:val="11"/>
              </w:numPr>
              <w:rPr>
                <w:rFonts w:asciiTheme="minorHAnsi" w:hAnsiTheme="minorHAnsi" w:cstheme="minorHAnsi"/>
                <w:sz w:val="24"/>
                <w:szCs w:val="24"/>
              </w:rPr>
            </w:pPr>
            <w:r w:rsidRPr="00245892">
              <w:rPr>
                <w:rFonts w:asciiTheme="minorHAnsi" w:hAnsiTheme="minorHAnsi" w:cstheme="minorHAnsi"/>
                <w:sz w:val="24"/>
                <w:szCs w:val="24"/>
              </w:rPr>
              <w:t>Mostrar predisposición para mejorar sus logros de aprendizaje.</w:t>
            </w:r>
          </w:p>
          <w:p w14:paraId="619B0D78" w14:textId="62F971C8" w:rsidR="00081D97" w:rsidRPr="00245892" w:rsidRDefault="00081D97" w:rsidP="00245892">
            <w:pPr>
              <w:pStyle w:val="Prrafodelista"/>
              <w:numPr>
                <w:ilvl w:val="0"/>
                <w:numId w:val="11"/>
              </w:numPr>
              <w:rPr>
                <w:rFonts w:asciiTheme="minorHAnsi" w:hAnsiTheme="minorHAnsi" w:cstheme="minorHAnsi"/>
                <w:sz w:val="24"/>
                <w:szCs w:val="24"/>
              </w:rPr>
            </w:pPr>
            <w:r w:rsidRPr="00245892">
              <w:rPr>
                <w:rFonts w:asciiTheme="minorHAnsi" w:hAnsiTheme="minorHAnsi" w:cstheme="minorHAnsi"/>
                <w:sz w:val="24"/>
                <w:szCs w:val="24"/>
              </w:rPr>
              <w:t>Elaborar su horario de estudio y de apoyo a sus padres.</w:t>
            </w:r>
          </w:p>
        </w:tc>
      </w:tr>
      <w:tr w:rsidR="006C24E6" w:rsidRPr="00D321DE" w14:paraId="45E8F2EC" w14:textId="77777777" w:rsidTr="00081D97">
        <w:trPr>
          <w:trHeight w:val="1727"/>
        </w:trPr>
        <w:tc>
          <w:tcPr>
            <w:tcW w:w="3185" w:type="dxa"/>
          </w:tcPr>
          <w:p w14:paraId="5A52E6D1"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Padres de Familia</w:t>
            </w:r>
          </w:p>
        </w:tc>
        <w:tc>
          <w:tcPr>
            <w:tcW w:w="11269" w:type="dxa"/>
          </w:tcPr>
          <w:p w14:paraId="2FE8EA68" w14:textId="77777777" w:rsidR="006C24E6" w:rsidRPr="00245892" w:rsidRDefault="00D618A6" w:rsidP="00245892">
            <w:pPr>
              <w:pStyle w:val="Prrafodelista"/>
              <w:numPr>
                <w:ilvl w:val="0"/>
                <w:numId w:val="12"/>
              </w:numPr>
              <w:rPr>
                <w:rFonts w:asciiTheme="minorHAnsi" w:hAnsiTheme="minorHAnsi" w:cstheme="minorHAnsi"/>
                <w:sz w:val="24"/>
                <w:szCs w:val="24"/>
              </w:rPr>
            </w:pPr>
            <w:r w:rsidRPr="00245892">
              <w:rPr>
                <w:rFonts w:asciiTheme="minorHAnsi" w:hAnsiTheme="minorHAnsi" w:cstheme="minorHAnsi"/>
                <w:sz w:val="24"/>
                <w:szCs w:val="24"/>
              </w:rPr>
              <w:t>Mantener una comunicación fluida con los docentes para preguntar sobre el aprendizaje de sus hijos.</w:t>
            </w:r>
          </w:p>
          <w:p w14:paraId="6673BD2E" w14:textId="77777777" w:rsidR="00D618A6" w:rsidRPr="00245892" w:rsidRDefault="00D618A6" w:rsidP="00245892">
            <w:pPr>
              <w:pStyle w:val="Prrafodelista"/>
              <w:numPr>
                <w:ilvl w:val="0"/>
                <w:numId w:val="12"/>
              </w:numPr>
              <w:rPr>
                <w:rFonts w:asciiTheme="minorHAnsi" w:hAnsiTheme="minorHAnsi" w:cstheme="minorHAnsi"/>
                <w:sz w:val="24"/>
                <w:szCs w:val="24"/>
              </w:rPr>
            </w:pPr>
            <w:r w:rsidRPr="00245892">
              <w:rPr>
                <w:rFonts w:asciiTheme="minorHAnsi" w:hAnsiTheme="minorHAnsi" w:cstheme="minorHAnsi"/>
                <w:sz w:val="24"/>
                <w:szCs w:val="24"/>
              </w:rPr>
              <w:t>Los padres se comprometen a enviar a sus hijos puntualmente.</w:t>
            </w:r>
          </w:p>
          <w:p w14:paraId="451E5AB0" w14:textId="77777777" w:rsidR="00D618A6" w:rsidRPr="00245892" w:rsidRDefault="00D618A6" w:rsidP="00245892">
            <w:pPr>
              <w:pStyle w:val="Prrafodelista"/>
              <w:numPr>
                <w:ilvl w:val="0"/>
                <w:numId w:val="12"/>
              </w:numPr>
              <w:rPr>
                <w:rFonts w:asciiTheme="minorHAnsi" w:hAnsiTheme="minorHAnsi" w:cstheme="minorHAnsi"/>
                <w:sz w:val="24"/>
                <w:szCs w:val="24"/>
              </w:rPr>
            </w:pPr>
            <w:r w:rsidRPr="00245892">
              <w:rPr>
                <w:rFonts w:asciiTheme="minorHAnsi" w:hAnsiTheme="minorHAnsi" w:cstheme="minorHAnsi"/>
                <w:sz w:val="24"/>
                <w:szCs w:val="24"/>
              </w:rPr>
              <w:t>Revisar los trabajos y tareas de las diferentes áreas.</w:t>
            </w:r>
          </w:p>
          <w:p w14:paraId="1F2ADBA5" w14:textId="4879EAAC" w:rsidR="00D618A6" w:rsidRPr="00245892" w:rsidRDefault="00081D97" w:rsidP="00245892">
            <w:pPr>
              <w:pStyle w:val="Prrafodelista"/>
              <w:numPr>
                <w:ilvl w:val="0"/>
                <w:numId w:val="12"/>
              </w:numPr>
              <w:rPr>
                <w:rFonts w:asciiTheme="minorHAnsi" w:hAnsiTheme="minorHAnsi" w:cstheme="minorHAnsi"/>
                <w:sz w:val="24"/>
                <w:szCs w:val="24"/>
              </w:rPr>
            </w:pPr>
            <w:r w:rsidRPr="00245892">
              <w:rPr>
                <w:rFonts w:asciiTheme="minorHAnsi" w:hAnsiTheme="minorHAnsi" w:cstheme="minorHAnsi"/>
                <w:sz w:val="24"/>
                <w:szCs w:val="24"/>
              </w:rPr>
              <w:t>Los padres se comprometen a comprar materiales educativos de sus menores hijos.</w:t>
            </w:r>
          </w:p>
          <w:p w14:paraId="396DD74A" w14:textId="451DB5D7" w:rsidR="00081D97" w:rsidRPr="00245892" w:rsidRDefault="00081D97" w:rsidP="00245892">
            <w:pPr>
              <w:pStyle w:val="Prrafodelista"/>
              <w:numPr>
                <w:ilvl w:val="0"/>
                <w:numId w:val="12"/>
              </w:numPr>
              <w:rPr>
                <w:rFonts w:asciiTheme="minorHAnsi" w:hAnsiTheme="minorHAnsi" w:cstheme="minorHAnsi"/>
                <w:sz w:val="24"/>
                <w:szCs w:val="24"/>
              </w:rPr>
            </w:pPr>
            <w:r w:rsidRPr="00245892">
              <w:rPr>
                <w:rFonts w:asciiTheme="minorHAnsi" w:hAnsiTheme="minorHAnsi" w:cstheme="minorHAnsi"/>
                <w:sz w:val="24"/>
                <w:szCs w:val="24"/>
              </w:rPr>
              <w:t>Se comprometen a brindarle amor y cariño a sus hijos y a dialogar con ellos.</w:t>
            </w:r>
          </w:p>
        </w:tc>
      </w:tr>
    </w:tbl>
    <w:p w14:paraId="10F7D899" w14:textId="77777777" w:rsidR="006C24E6" w:rsidRPr="00D321DE" w:rsidRDefault="006C24E6">
      <w:pPr>
        <w:rPr>
          <w:rFonts w:asciiTheme="minorHAnsi" w:hAnsiTheme="minorHAnsi" w:cstheme="minorHAnsi"/>
          <w:sz w:val="24"/>
          <w:szCs w:val="24"/>
        </w:rPr>
      </w:pPr>
    </w:p>
    <w:p w14:paraId="44CD9FAF" w14:textId="77777777" w:rsidR="006C24E6" w:rsidRPr="00D321DE" w:rsidRDefault="00510C3E">
      <w:pPr>
        <w:numPr>
          <w:ilvl w:val="0"/>
          <w:numId w:val="3"/>
        </w:numPr>
        <w:pBdr>
          <w:top w:val="nil"/>
          <w:left w:val="nil"/>
          <w:bottom w:val="nil"/>
          <w:right w:val="nil"/>
          <w:between w:val="nil"/>
        </w:pBdr>
        <w:spacing w:after="160"/>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OBJETIVOS, ESTRATEGIAS, ACTIVIDADES Y CRONOGRAMA</w:t>
      </w:r>
    </w:p>
    <w:tbl>
      <w:tblPr>
        <w:tblStyle w:val="a5"/>
        <w:tblW w:w="15451" w:type="dxa"/>
        <w:tblInd w:w="-3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447"/>
        <w:gridCol w:w="1673"/>
        <w:gridCol w:w="1701"/>
        <w:gridCol w:w="2835"/>
        <w:gridCol w:w="1701"/>
        <w:gridCol w:w="425"/>
        <w:gridCol w:w="425"/>
        <w:gridCol w:w="425"/>
        <w:gridCol w:w="425"/>
        <w:gridCol w:w="426"/>
        <w:gridCol w:w="425"/>
        <w:gridCol w:w="425"/>
        <w:gridCol w:w="1701"/>
        <w:gridCol w:w="1417"/>
      </w:tblGrid>
      <w:tr w:rsidR="006C24E6" w:rsidRPr="00D321DE" w14:paraId="690180BC" w14:textId="77777777">
        <w:tc>
          <w:tcPr>
            <w:tcW w:w="1447" w:type="dxa"/>
            <w:vMerge w:val="restart"/>
            <w:shd w:val="clear" w:color="auto" w:fill="auto"/>
            <w:vAlign w:val="center"/>
          </w:tcPr>
          <w:p w14:paraId="1F73E314" w14:textId="77777777" w:rsidR="006C24E6" w:rsidRPr="00D321DE" w:rsidRDefault="00510C3E">
            <w:pPr>
              <w:spacing w:line="276" w:lineRule="auto"/>
              <w:rPr>
                <w:rFonts w:asciiTheme="minorHAnsi" w:eastAsia="Teko" w:hAnsiTheme="minorHAnsi" w:cstheme="minorHAnsi"/>
                <w:sz w:val="24"/>
                <w:szCs w:val="24"/>
              </w:rPr>
            </w:pPr>
            <w:r w:rsidRPr="00D321DE">
              <w:rPr>
                <w:rFonts w:asciiTheme="minorHAnsi" w:eastAsia="Teko" w:hAnsiTheme="minorHAnsi" w:cstheme="minorHAnsi"/>
                <w:b/>
                <w:sz w:val="24"/>
                <w:szCs w:val="24"/>
              </w:rPr>
              <w:t>COMPONENTES</w:t>
            </w:r>
          </w:p>
        </w:tc>
        <w:tc>
          <w:tcPr>
            <w:tcW w:w="1673" w:type="dxa"/>
            <w:vMerge w:val="restart"/>
          </w:tcPr>
          <w:p w14:paraId="3BDB3C53" w14:textId="77777777" w:rsidR="006C24E6" w:rsidRPr="00D321DE" w:rsidRDefault="00510C3E">
            <w:pPr>
              <w:jc w:val="center"/>
              <w:rPr>
                <w:rFonts w:asciiTheme="minorHAnsi" w:eastAsia="Teko" w:hAnsiTheme="minorHAnsi" w:cstheme="minorHAnsi"/>
                <w:b/>
                <w:sz w:val="24"/>
                <w:szCs w:val="24"/>
              </w:rPr>
            </w:pPr>
            <w:r w:rsidRPr="00D321DE">
              <w:rPr>
                <w:rFonts w:asciiTheme="minorHAnsi" w:eastAsia="Teko" w:hAnsiTheme="minorHAnsi" w:cstheme="minorHAnsi"/>
                <w:b/>
                <w:sz w:val="24"/>
                <w:szCs w:val="24"/>
              </w:rPr>
              <w:t>OBJETIVO</w:t>
            </w:r>
          </w:p>
        </w:tc>
        <w:tc>
          <w:tcPr>
            <w:tcW w:w="1701" w:type="dxa"/>
            <w:vMerge w:val="restart"/>
          </w:tcPr>
          <w:p w14:paraId="64A60F9F" w14:textId="77777777" w:rsidR="006C24E6" w:rsidRPr="00D321DE" w:rsidRDefault="00510C3E">
            <w:pPr>
              <w:jc w:val="center"/>
              <w:rPr>
                <w:rFonts w:asciiTheme="minorHAnsi" w:eastAsia="Teko" w:hAnsiTheme="minorHAnsi" w:cstheme="minorHAnsi"/>
                <w:b/>
                <w:sz w:val="24"/>
                <w:szCs w:val="24"/>
              </w:rPr>
            </w:pPr>
            <w:r w:rsidRPr="00D321DE">
              <w:rPr>
                <w:rFonts w:asciiTheme="minorHAnsi" w:eastAsia="Teko" w:hAnsiTheme="minorHAnsi" w:cstheme="minorHAnsi"/>
                <w:b/>
                <w:sz w:val="24"/>
                <w:szCs w:val="24"/>
              </w:rPr>
              <w:t>ESTRATEGIA</w:t>
            </w:r>
          </w:p>
        </w:tc>
        <w:tc>
          <w:tcPr>
            <w:tcW w:w="2835" w:type="dxa"/>
            <w:vMerge w:val="restart"/>
            <w:shd w:val="clear" w:color="auto" w:fill="auto"/>
            <w:vAlign w:val="center"/>
          </w:tcPr>
          <w:p w14:paraId="51B22DF0" w14:textId="77777777" w:rsidR="006C24E6" w:rsidRPr="00D321DE" w:rsidRDefault="00510C3E">
            <w:pPr>
              <w:spacing w:line="276" w:lineRule="auto"/>
              <w:jc w:val="center"/>
              <w:rPr>
                <w:rFonts w:asciiTheme="minorHAnsi" w:eastAsia="Teko" w:hAnsiTheme="minorHAnsi" w:cstheme="minorHAnsi"/>
                <w:sz w:val="24"/>
                <w:szCs w:val="24"/>
              </w:rPr>
            </w:pPr>
            <w:r w:rsidRPr="00D321DE">
              <w:rPr>
                <w:rFonts w:asciiTheme="minorHAnsi" w:eastAsia="Teko" w:hAnsiTheme="minorHAnsi" w:cstheme="minorHAnsi"/>
                <w:b/>
                <w:sz w:val="24"/>
                <w:szCs w:val="24"/>
              </w:rPr>
              <w:t>ACTIVIDADES</w:t>
            </w:r>
          </w:p>
        </w:tc>
        <w:tc>
          <w:tcPr>
            <w:tcW w:w="1701" w:type="dxa"/>
            <w:vMerge w:val="restart"/>
            <w:shd w:val="clear" w:color="auto" w:fill="auto"/>
            <w:vAlign w:val="center"/>
          </w:tcPr>
          <w:p w14:paraId="3B992E99" w14:textId="77777777" w:rsidR="006C24E6" w:rsidRPr="00D321DE" w:rsidRDefault="00510C3E">
            <w:pPr>
              <w:spacing w:line="276" w:lineRule="auto"/>
              <w:ind w:left="-104" w:right="-116"/>
              <w:jc w:val="center"/>
              <w:rPr>
                <w:rFonts w:asciiTheme="minorHAnsi" w:eastAsia="Teko" w:hAnsiTheme="minorHAnsi" w:cstheme="minorHAnsi"/>
                <w:sz w:val="24"/>
                <w:szCs w:val="24"/>
              </w:rPr>
            </w:pPr>
            <w:r w:rsidRPr="00D321DE">
              <w:rPr>
                <w:rFonts w:asciiTheme="minorHAnsi" w:eastAsia="Teko" w:hAnsiTheme="minorHAnsi" w:cstheme="minorHAnsi"/>
                <w:b/>
                <w:sz w:val="24"/>
                <w:szCs w:val="24"/>
              </w:rPr>
              <w:t>METAS DE ACTIVIDAD</w:t>
            </w:r>
          </w:p>
        </w:tc>
        <w:tc>
          <w:tcPr>
            <w:tcW w:w="2976" w:type="dxa"/>
            <w:gridSpan w:val="7"/>
          </w:tcPr>
          <w:p w14:paraId="7E9D7853" w14:textId="77777777" w:rsidR="006C24E6" w:rsidRPr="00D321DE" w:rsidRDefault="00510C3E">
            <w:pPr>
              <w:pBdr>
                <w:top w:val="nil"/>
                <w:left w:val="nil"/>
                <w:bottom w:val="nil"/>
                <w:right w:val="nil"/>
                <w:between w:val="nil"/>
              </w:pBdr>
              <w:spacing w:after="200" w:line="276" w:lineRule="auto"/>
              <w:jc w:val="center"/>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t>CRONOGRAMA</w:t>
            </w:r>
          </w:p>
        </w:tc>
        <w:tc>
          <w:tcPr>
            <w:tcW w:w="1701" w:type="dxa"/>
            <w:vMerge w:val="restart"/>
            <w:shd w:val="clear" w:color="auto" w:fill="auto"/>
          </w:tcPr>
          <w:p w14:paraId="7A1DF2B2" w14:textId="77777777" w:rsidR="006C24E6" w:rsidRPr="00D321DE" w:rsidRDefault="00510C3E">
            <w:pPr>
              <w:pBdr>
                <w:top w:val="nil"/>
                <w:left w:val="nil"/>
                <w:bottom w:val="nil"/>
                <w:right w:val="nil"/>
                <w:between w:val="nil"/>
              </w:pBdr>
              <w:spacing w:after="200" w:line="276" w:lineRule="auto"/>
              <w:jc w:val="center"/>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t>RESPONSABLE</w:t>
            </w:r>
          </w:p>
        </w:tc>
        <w:tc>
          <w:tcPr>
            <w:tcW w:w="1417" w:type="dxa"/>
            <w:vMerge w:val="restart"/>
            <w:shd w:val="clear" w:color="auto" w:fill="auto"/>
          </w:tcPr>
          <w:p w14:paraId="69F4A241" w14:textId="77777777" w:rsidR="006C24E6" w:rsidRPr="00D321DE" w:rsidRDefault="00510C3E">
            <w:pPr>
              <w:pBdr>
                <w:top w:val="nil"/>
                <w:left w:val="nil"/>
                <w:bottom w:val="nil"/>
                <w:right w:val="nil"/>
                <w:between w:val="nil"/>
              </w:pBdr>
              <w:spacing w:after="200" w:line="276" w:lineRule="auto"/>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t>RECURSOS</w:t>
            </w:r>
          </w:p>
        </w:tc>
      </w:tr>
      <w:tr w:rsidR="006C24E6" w:rsidRPr="00D321DE" w14:paraId="4BC6E69B" w14:textId="77777777">
        <w:trPr>
          <w:trHeight w:val="286"/>
        </w:trPr>
        <w:tc>
          <w:tcPr>
            <w:tcW w:w="1447" w:type="dxa"/>
            <w:vMerge/>
            <w:shd w:val="clear" w:color="auto" w:fill="auto"/>
            <w:vAlign w:val="center"/>
          </w:tcPr>
          <w:p w14:paraId="79B4A66D" w14:textId="77777777" w:rsidR="006C24E6" w:rsidRPr="00D321DE" w:rsidRDefault="006C24E6">
            <w:pPr>
              <w:widowControl w:val="0"/>
              <w:pBdr>
                <w:top w:val="nil"/>
                <w:left w:val="nil"/>
                <w:bottom w:val="nil"/>
                <w:right w:val="nil"/>
                <w:between w:val="nil"/>
              </w:pBdr>
              <w:spacing w:line="276" w:lineRule="auto"/>
              <w:rPr>
                <w:rFonts w:asciiTheme="minorHAnsi" w:eastAsia="Teko" w:hAnsiTheme="minorHAnsi" w:cstheme="minorHAnsi"/>
                <w:b/>
                <w:color w:val="000000"/>
                <w:sz w:val="24"/>
                <w:szCs w:val="24"/>
              </w:rPr>
            </w:pPr>
          </w:p>
        </w:tc>
        <w:tc>
          <w:tcPr>
            <w:tcW w:w="1673" w:type="dxa"/>
            <w:vMerge/>
          </w:tcPr>
          <w:p w14:paraId="2261A6A6" w14:textId="77777777" w:rsidR="006C24E6" w:rsidRPr="00D321DE" w:rsidRDefault="006C24E6">
            <w:pPr>
              <w:widowControl w:val="0"/>
              <w:pBdr>
                <w:top w:val="nil"/>
                <w:left w:val="nil"/>
                <w:bottom w:val="nil"/>
                <w:right w:val="nil"/>
                <w:between w:val="nil"/>
              </w:pBdr>
              <w:spacing w:line="276" w:lineRule="auto"/>
              <w:rPr>
                <w:rFonts w:asciiTheme="minorHAnsi" w:eastAsia="Teko" w:hAnsiTheme="minorHAnsi" w:cstheme="minorHAnsi"/>
                <w:b/>
                <w:color w:val="000000"/>
                <w:sz w:val="24"/>
                <w:szCs w:val="24"/>
              </w:rPr>
            </w:pPr>
          </w:p>
        </w:tc>
        <w:tc>
          <w:tcPr>
            <w:tcW w:w="1701" w:type="dxa"/>
            <w:vMerge/>
          </w:tcPr>
          <w:p w14:paraId="1742FC4F" w14:textId="77777777" w:rsidR="006C24E6" w:rsidRPr="00D321DE" w:rsidRDefault="006C24E6">
            <w:pPr>
              <w:widowControl w:val="0"/>
              <w:pBdr>
                <w:top w:val="nil"/>
                <w:left w:val="nil"/>
                <w:bottom w:val="nil"/>
                <w:right w:val="nil"/>
                <w:between w:val="nil"/>
              </w:pBdr>
              <w:spacing w:line="276" w:lineRule="auto"/>
              <w:rPr>
                <w:rFonts w:asciiTheme="minorHAnsi" w:eastAsia="Teko" w:hAnsiTheme="minorHAnsi" w:cstheme="minorHAnsi"/>
                <w:b/>
                <w:color w:val="000000"/>
                <w:sz w:val="24"/>
                <w:szCs w:val="24"/>
              </w:rPr>
            </w:pPr>
          </w:p>
        </w:tc>
        <w:tc>
          <w:tcPr>
            <w:tcW w:w="2835" w:type="dxa"/>
            <w:vMerge/>
            <w:shd w:val="clear" w:color="auto" w:fill="auto"/>
            <w:vAlign w:val="center"/>
          </w:tcPr>
          <w:p w14:paraId="7FD6198B" w14:textId="77777777" w:rsidR="006C24E6" w:rsidRPr="00D321DE" w:rsidRDefault="006C24E6">
            <w:pPr>
              <w:widowControl w:val="0"/>
              <w:pBdr>
                <w:top w:val="nil"/>
                <w:left w:val="nil"/>
                <w:bottom w:val="nil"/>
                <w:right w:val="nil"/>
                <w:between w:val="nil"/>
              </w:pBdr>
              <w:spacing w:line="276" w:lineRule="auto"/>
              <w:rPr>
                <w:rFonts w:asciiTheme="minorHAnsi" w:eastAsia="Teko" w:hAnsiTheme="minorHAnsi" w:cstheme="minorHAnsi"/>
                <w:b/>
                <w:color w:val="000000"/>
                <w:sz w:val="24"/>
                <w:szCs w:val="24"/>
              </w:rPr>
            </w:pPr>
          </w:p>
        </w:tc>
        <w:tc>
          <w:tcPr>
            <w:tcW w:w="1701" w:type="dxa"/>
            <w:vMerge/>
            <w:shd w:val="clear" w:color="auto" w:fill="auto"/>
            <w:vAlign w:val="center"/>
          </w:tcPr>
          <w:p w14:paraId="539EE833" w14:textId="77777777" w:rsidR="006C24E6" w:rsidRPr="00D321DE" w:rsidRDefault="006C24E6">
            <w:pPr>
              <w:widowControl w:val="0"/>
              <w:pBdr>
                <w:top w:val="nil"/>
                <w:left w:val="nil"/>
                <w:bottom w:val="nil"/>
                <w:right w:val="nil"/>
                <w:between w:val="nil"/>
              </w:pBdr>
              <w:spacing w:line="276" w:lineRule="auto"/>
              <w:rPr>
                <w:rFonts w:asciiTheme="minorHAnsi" w:eastAsia="Teko" w:hAnsiTheme="minorHAnsi" w:cstheme="minorHAnsi"/>
                <w:b/>
                <w:color w:val="000000"/>
                <w:sz w:val="24"/>
                <w:szCs w:val="24"/>
              </w:rPr>
            </w:pPr>
          </w:p>
        </w:tc>
        <w:tc>
          <w:tcPr>
            <w:tcW w:w="425" w:type="dxa"/>
          </w:tcPr>
          <w:p w14:paraId="123ECC5D" w14:textId="77777777" w:rsidR="006C24E6" w:rsidRPr="00D321DE" w:rsidRDefault="00510C3E">
            <w:pPr>
              <w:pBdr>
                <w:top w:val="nil"/>
                <w:left w:val="nil"/>
                <w:bottom w:val="nil"/>
                <w:right w:val="nil"/>
                <w:between w:val="nil"/>
              </w:pBdr>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M</w:t>
            </w:r>
          </w:p>
        </w:tc>
        <w:tc>
          <w:tcPr>
            <w:tcW w:w="425" w:type="dxa"/>
            <w:shd w:val="clear" w:color="auto" w:fill="auto"/>
          </w:tcPr>
          <w:p w14:paraId="0E32CB7A"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J</w:t>
            </w:r>
          </w:p>
        </w:tc>
        <w:tc>
          <w:tcPr>
            <w:tcW w:w="425" w:type="dxa"/>
            <w:shd w:val="clear" w:color="auto" w:fill="auto"/>
          </w:tcPr>
          <w:p w14:paraId="4DB4C9EE"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A</w:t>
            </w:r>
          </w:p>
        </w:tc>
        <w:tc>
          <w:tcPr>
            <w:tcW w:w="425" w:type="dxa"/>
            <w:shd w:val="clear" w:color="auto" w:fill="auto"/>
          </w:tcPr>
          <w:p w14:paraId="2BB39BA9"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S</w:t>
            </w:r>
          </w:p>
        </w:tc>
        <w:tc>
          <w:tcPr>
            <w:tcW w:w="426" w:type="dxa"/>
            <w:shd w:val="clear" w:color="auto" w:fill="auto"/>
          </w:tcPr>
          <w:p w14:paraId="246760F6"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O</w:t>
            </w:r>
          </w:p>
        </w:tc>
        <w:tc>
          <w:tcPr>
            <w:tcW w:w="425" w:type="dxa"/>
            <w:shd w:val="clear" w:color="auto" w:fill="auto"/>
          </w:tcPr>
          <w:p w14:paraId="2CFF8A8B"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N</w:t>
            </w:r>
          </w:p>
        </w:tc>
        <w:tc>
          <w:tcPr>
            <w:tcW w:w="425" w:type="dxa"/>
            <w:shd w:val="clear" w:color="auto" w:fill="auto"/>
          </w:tcPr>
          <w:p w14:paraId="6272D3C8"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D</w:t>
            </w:r>
          </w:p>
        </w:tc>
        <w:tc>
          <w:tcPr>
            <w:tcW w:w="1701" w:type="dxa"/>
            <w:vMerge/>
            <w:shd w:val="clear" w:color="auto" w:fill="auto"/>
          </w:tcPr>
          <w:p w14:paraId="6A337EF6" w14:textId="77777777" w:rsidR="006C24E6" w:rsidRPr="00D321DE" w:rsidRDefault="006C24E6">
            <w:pPr>
              <w:widowControl w:val="0"/>
              <w:pBdr>
                <w:top w:val="nil"/>
                <w:left w:val="nil"/>
                <w:bottom w:val="nil"/>
                <w:right w:val="nil"/>
                <w:between w:val="nil"/>
              </w:pBdr>
              <w:spacing w:line="276" w:lineRule="auto"/>
              <w:rPr>
                <w:rFonts w:asciiTheme="minorHAnsi" w:hAnsiTheme="minorHAnsi" w:cstheme="minorHAnsi"/>
                <w:b/>
                <w:color w:val="000000"/>
                <w:sz w:val="24"/>
                <w:szCs w:val="24"/>
              </w:rPr>
            </w:pPr>
          </w:p>
        </w:tc>
        <w:tc>
          <w:tcPr>
            <w:tcW w:w="1417" w:type="dxa"/>
            <w:vMerge/>
            <w:shd w:val="clear" w:color="auto" w:fill="auto"/>
          </w:tcPr>
          <w:p w14:paraId="549AA55E" w14:textId="77777777" w:rsidR="006C24E6" w:rsidRPr="00D321DE" w:rsidRDefault="006C24E6">
            <w:pPr>
              <w:widowControl w:val="0"/>
              <w:pBdr>
                <w:top w:val="nil"/>
                <w:left w:val="nil"/>
                <w:bottom w:val="nil"/>
                <w:right w:val="nil"/>
                <w:between w:val="nil"/>
              </w:pBdr>
              <w:spacing w:line="276" w:lineRule="auto"/>
              <w:rPr>
                <w:rFonts w:asciiTheme="minorHAnsi" w:hAnsiTheme="minorHAnsi" w:cstheme="minorHAnsi"/>
                <w:b/>
                <w:color w:val="000000"/>
                <w:sz w:val="24"/>
                <w:szCs w:val="24"/>
              </w:rPr>
            </w:pPr>
          </w:p>
        </w:tc>
      </w:tr>
      <w:tr w:rsidR="006C24E6" w:rsidRPr="00D321DE" w14:paraId="5E0C564F" w14:textId="77777777" w:rsidTr="007F37DE">
        <w:trPr>
          <w:trHeight w:val="1742"/>
        </w:trPr>
        <w:tc>
          <w:tcPr>
            <w:tcW w:w="1447" w:type="dxa"/>
          </w:tcPr>
          <w:p w14:paraId="2889B1E2" w14:textId="2FAB358F" w:rsidR="006C24E6" w:rsidRPr="00D321DE" w:rsidRDefault="00510C3E">
            <w:pPr>
              <w:pBdr>
                <w:top w:val="nil"/>
                <w:left w:val="nil"/>
                <w:bottom w:val="nil"/>
                <w:right w:val="nil"/>
                <w:between w:val="nil"/>
              </w:pBdr>
              <w:spacing w:after="200" w:line="276" w:lineRule="auto"/>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t xml:space="preserve">Autoridades sociedad civil </w:t>
            </w:r>
          </w:p>
        </w:tc>
        <w:tc>
          <w:tcPr>
            <w:tcW w:w="1673" w:type="dxa"/>
          </w:tcPr>
          <w:p w14:paraId="457A0251" w14:textId="77777777" w:rsidR="006C24E6" w:rsidRPr="00D321DE" w:rsidRDefault="00510C3E">
            <w:pPr>
              <w:rPr>
                <w:rFonts w:asciiTheme="minorHAnsi" w:hAnsiTheme="minorHAnsi" w:cstheme="minorHAnsi"/>
                <w:color w:val="000000"/>
                <w:sz w:val="24"/>
                <w:szCs w:val="24"/>
              </w:rPr>
            </w:pPr>
            <w:r w:rsidRPr="00D321DE">
              <w:rPr>
                <w:rFonts w:asciiTheme="minorHAnsi" w:hAnsiTheme="minorHAnsi" w:cstheme="minorHAnsi"/>
                <w:color w:val="000000"/>
                <w:sz w:val="24"/>
                <w:szCs w:val="24"/>
              </w:rPr>
              <w:t>▪Movilizar actores sociales.</w:t>
            </w:r>
          </w:p>
        </w:tc>
        <w:tc>
          <w:tcPr>
            <w:tcW w:w="1701" w:type="dxa"/>
          </w:tcPr>
          <w:p w14:paraId="74B7C7BF" w14:textId="77777777" w:rsidR="006C24E6" w:rsidRPr="00D321DE" w:rsidRDefault="00510C3E">
            <w:pPr>
              <w:rPr>
                <w:rFonts w:asciiTheme="minorHAnsi" w:hAnsiTheme="minorHAnsi" w:cstheme="minorHAnsi"/>
                <w:color w:val="000000"/>
                <w:sz w:val="24"/>
                <w:szCs w:val="24"/>
              </w:rPr>
            </w:pPr>
            <w:r w:rsidRPr="00D321DE">
              <w:rPr>
                <w:rFonts w:asciiTheme="minorHAnsi" w:hAnsiTheme="minorHAnsi" w:cstheme="minorHAnsi"/>
                <w:color w:val="000000"/>
                <w:sz w:val="24"/>
                <w:szCs w:val="24"/>
              </w:rPr>
              <w:t xml:space="preserve">Jornadas de sensibilización, reuniones, </w:t>
            </w:r>
            <w:proofErr w:type="spellStart"/>
            <w:r w:rsidRPr="00D321DE">
              <w:rPr>
                <w:rFonts w:asciiTheme="minorHAnsi" w:hAnsiTheme="minorHAnsi" w:cstheme="minorHAnsi"/>
                <w:color w:val="000000"/>
                <w:sz w:val="24"/>
                <w:szCs w:val="24"/>
              </w:rPr>
              <w:t>etc</w:t>
            </w:r>
            <w:proofErr w:type="spellEnd"/>
          </w:p>
        </w:tc>
        <w:tc>
          <w:tcPr>
            <w:tcW w:w="2835" w:type="dxa"/>
          </w:tcPr>
          <w:p w14:paraId="4976E0EC" w14:textId="77777777" w:rsidR="006C24E6" w:rsidRPr="00D321DE" w:rsidRDefault="00510C3E">
            <w:pPr>
              <w:spacing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Ejecución de reuniones de reflexión y sensibilización respecto a los avances y dificultades .</w:t>
            </w:r>
          </w:p>
        </w:tc>
        <w:tc>
          <w:tcPr>
            <w:tcW w:w="1701" w:type="dxa"/>
          </w:tcPr>
          <w:p w14:paraId="709FA55C" w14:textId="77777777" w:rsidR="006C24E6" w:rsidRPr="00D321DE" w:rsidRDefault="00510C3E">
            <w:pPr>
              <w:spacing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02 Reunión de análisis y reflexión ejecutada.</w:t>
            </w:r>
          </w:p>
        </w:tc>
        <w:tc>
          <w:tcPr>
            <w:tcW w:w="425" w:type="dxa"/>
          </w:tcPr>
          <w:p w14:paraId="37979C47" w14:textId="77777777" w:rsidR="006C24E6" w:rsidRPr="00D321DE" w:rsidRDefault="00510C3E">
            <w:pPr>
              <w:pBdr>
                <w:top w:val="nil"/>
                <w:left w:val="nil"/>
                <w:bottom w:val="nil"/>
                <w:right w:val="nil"/>
                <w:between w:val="nil"/>
              </w:pBdr>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4E533253" w14:textId="77777777" w:rsidR="006C24E6" w:rsidRPr="00D321DE" w:rsidRDefault="006C24E6">
            <w:pPr>
              <w:pBdr>
                <w:top w:val="nil"/>
                <w:left w:val="nil"/>
                <w:bottom w:val="nil"/>
                <w:right w:val="nil"/>
                <w:between w:val="nil"/>
              </w:pBdr>
              <w:spacing w:line="276" w:lineRule="auto"/>
              <w:rPr>
                <w:rFonts w:asciiTheme="minorHAnsi" w:hAnsiTheme="minorHAnsi" w:cstheme="minorHAnsi"/>
                <w:b/>
                <w:color w:val="000000"/>
                <w:sz w:val="24"/>
                <w:szCs w:val="24"/>
              </w:rPr>
            </w:pPr>
          </w:p>
          <w:p w14:paraId="68BE6E85" w14:textId="77777777" w:rsidR="006C24E6" w:rsidRPr="00D321DE" w:rsidRDefault="006C24E6">
            <w:pPr>
              <w:pBdr>
                <w:top w:val="nil"/>
                <w:left w:val="nil"/>
                <w:bottom w:val="nil"/>
                <w:right w:val="nil"/>
                <w:between w:val="nil"/>
              </w:pBdr>
              <w:spacing w:line="276" w:lineRule="auto"/>
              <w:rPr>
                <w:rFonts w:asciiTheme="minorHAnsi" w:hAnsiTheme="minorHAnsi" w:cstheme="minorHAnsi"/>
                <w:b/>
                <w:color w:val="000000"/>
                <w:sz w:val="24"/>
                <w:szCs w:val="24"/>
              </w:rPr>
            </w:pPr>
          </w:p>
          <w:p w14:paraId="6CA2D262"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3D6DF349" w14:textId="168F008B"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3E1B10C2"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2F5EC921"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6256CAFB"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36B5F0C7"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6B9F8016" w14:textId="77777777" w:rsidR="007F37DE" w:rsidRDefault="00081D97" w:rsidP="007F37DE">
            <w:pPr>
              <w:numPr>
                <w:ilvl w:val="0"/>
                <w:numId w:val="4"/>
              </w:numPr>
              <w:pBdr>
                <w:top w:val="nil"/>
                <w:left w:val="nil"/>
                <w:bottom w:val="nil"/>
                <w:right w:val="nil"/>
                <w:between w:val="nil"/>
              </w:pBdr>
              <w:spacing w:after="200" w:line="276" w:lineRule="auto"/>
              <w:ind w:left="181" w:hanging="181"/>
              <w:rPr>
                <w:rFonts w:asciiTheme="minorHAnsi" w:hAnsiTheme="minorHAnsi" w:cstheme="minorHAnsi"/>
                <w:color w:val="000000"/>
                <w:sz w:val="24"/>
                <w:szCs w:val="24"/>
              </w:rPr>
            </w:pPr>
            <w:r>
              <w:rPr>
                <w:rFonts w:asciiTheme="minorHAnsi" w:hAnsiTheme="minorHAnsi" w:cstheme="minorHAnsi"/>
                <w:color w:val="000000"/>
                <w:sz w:val="24"/>
                <w:szCs w:val="24"/>
              </w:rPr>
              <w:t>Comité de gestión pedagógica</w:t>
            </w:r>
            <w:r w:rsidR="007F37DE" w:rsidRPr="00D321DE">
              <w:rPr>
                <w:rFonts w:asciiTheme="minorHAnsi" w:hAnsiTheme="minorHAnsi" w:cstheme="minorHAnsi"/>
                <w:color w:val="000000"/>
                <w:sz w:val="24"/>
                <w:szCs w:val="24"/>
              </w:rPr>
              <w:t>.</w:t>
            </w:r>
          </w:p>
          <w:p w14:paraId="7CE2C3DA" w14:textId="0A3B5127" w:rsidR="00245892" w:rsidRPr="00D321DE" w:rsidRDefault="00245892" w:rsidP="007F37DE">
            <w:pPr>
              <w:numPr>
                <w:ilvl w:val="0"/>
                <w:numId w:val="4"/>
              </w:numPr>
              <w:pBdr>
                <w:top w:val="nil"/>
                <w:left w:val="nil"/>
                <w:bottom w:val="nil"/>
                <w:right w:val="nil"/>
                <w:between w:val="nil"/>
              </w:pBdr>
              <w:spacing w:after="200" w:line="276" w:lineRule="auto"/>
              <w:ind w:left="181" w:hanging="181"/>
              <w:rPr>
                <w:rFonts w:asciiTheme="minorHAnsi" w:hAnsiTheme="minorHAnsi" w:cstheme="minorHAnsi"/>
                <w:color w:val="000000"/>
                <w:sz w:val="24"/>
                <w:szCs w:val="24"/>
              </w:rPr>
            </w:pPr>
            <w:r>
              <w:rPr>
                <w:rFonts w:asciiTheme="minorHAnsi" w:hAnsiTheme="minorHAnsi" w:cstheme="minorHAnsi"/>
                <w:color w:val="000000"/>
                <w:sz w:val="24"/>
                <w:szCs w:val="24"/>
              </w:rPr>
              <w:t>MINSA</w:t>
            </w:r>
          </w:p>
        </w:tc>
        <w:tc>
          <w:tcPr>
            <w:tcW w:w="1417" w:type="dxa"/>
          </w:tcPr>
          <w:p w14:paraId="22807FED" w14:textId="77777777" w:rsidR="006C24E6" w:rsidRPr="00D321DE" w:rsidRDefault="00510C3E">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sidRPr="00D321DE">
              <w:rPr>
                <w:rFonts w:asciiTheme="minorHAnsi" w:hAnsiTheme="minorHAnsi" w:cstheme="minorHAnsi"/>
                <w:color w:val="000000"/>
                <w:sz w:val="24"/>
                <w:szCs w:val="24"/>
              </w:rPr>
              <w:t>Propios</w:t>
            </w:r>
          </w:p>
          <w:p w14:paraId="36B87925" w14:textId="77777777" w:rsidR="006C24E6" w:rsidRPr="00D321DE" w:rsidRDefault="006C24E6">
            <w:pPr>
              <w:spacing w:line="276" w:lineRule="auto"/>
              <w:rPr>
                <w:rFonts w:asciiTheme="minorHAnsi" w:hAnsiTheme="minorHAnsi" w:cstheme="minorHAnsi"/>
                <w:sz w:val="24"/>
                <w:szCs w:val="24"/>
              </w:rPr>
            </w:pPr>
          </w:p>
        </w:tc>
      </w:tr>
      <w:tr w:rsidR="006C24E6" w:rsidRPr="00D321DE" w14:paraId="4A98DBBD" w14:textId="77777777">
        <w:trPr>
          <w:trHeight w:val="935"/>
        </w:trPr>
        <w:tc>
          <w:tcPr>
            <w:tcW w:w="1447" w:type="dxa"/>
          </w:tcPr>
          <w:p w14:paraId="1A57F4AF" w14:textId="77777777" w:rsidR="006C24E6" w:rsidRPr="00EC046E" w:rsidRDefault="00510C3E">
            <w:pPr>
              <w:pBdr>
                <w:top w:val="nil"/>
                <w:left w:val="nil"/>
                <w:bottom w:val="nil"/>
                <w:right w:val="nil"/>
                <w:between w:val="nil"/>
              </w:pBdr>
              <w:spacing w:after="200" w:line="276" w:lineRule="auto"/>
              <w:rPr>
                <w:rFonts w:asciiTheme="minorHAnsi" w:eastAsia="Teko" w:hAnsiTheme="minorHAnsi" w:cstheme="minorHAnsi"/>
                <w:b/>
                <w:color w:val="000000"/>
              </w:rPr>
            </w:pPr>
            <w:r w:rsidRPr="00EC046E">
              <w:rPr>
                <w:rFonts w:asciiTheme="minorHAnsi" w:eastAsia="Teko" w:hAnsiTheme="minorHAnsi" w:cstheme="minorHAnsi"/>
                <w:b/>
                <w:color w:val="000000"/>
              </w:rPr>
              <w:t>Participación de padres de familia</w:t>
            </w:r>
          </w:p>
        </w:tc>
        <w:tc>
          <w:tcPr>
            <w:tcW w:w="1673" w:type="dxa"/>
          </w:tcPr>
          <w:p w14:paraId="3B52AB33" w14:textId="5A92E1C4"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w:t>
            </w:r>
            <w:r w:rsidR="00EC046E" w:rsidRPr="00D321DE">
              <w:rPr>
                <w:rFonts w:asciiTheme="minorHAnsi" w:hAnsiTheme="minorHAnsi" w:cstheme="minorHAnsi"/>
                <w:sz w:val="24"/>
                <w:szCs w:val="24"/>
              </w:rPr>
              <w:t>Movilizar a</w:t>
            </w:r>
            <w:r w:rsidRPr="00D321DE">
              <w:rPr>
                <w:rFonts w:asciiTheme="minorHAnsi" w:hAnsiTheme="minorHAnsi" w:cstheme="minorHAnsi"/>
                <w:sz w:val="24"/>
                <w:szCs w:val="24"/>
              </w:rPr>
              <w:t xml:space="preserve"> padres de familia en acciones concretas de elaboración de materiales educativos, para el logro de mejores resultados de aprendizajes.</w:t>
            </w:r>
          </w:p>
        </w:tc>
        <w:tc>
          <w:tcPr>
            <w:tcW w:w="1701" w:type="dxa"/>
          </w:tcPr>
          <w:p w14:paraId="5F1DD42B" w14:textId="2ACF0FB8"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Jornadas</w:t>
            </w:r>
            <w:r w:rsidR="00A86235">
              <w:rPr>
                <w:rFonts w:asciiTheme="minorHAnsi" w:hAnsiTheme="minorHAnsi" w:cstheme="minorHAnsi"/>
                <w:sz w:val="24"/>
                <w:szCs w:val="24"/>
              </w:rPr>
              <w:t xml:space="preserve"> de </w:t>
            </w:r>
            <w:r w:rsidR="00EC046E">
              <w:rPr>
                <w:rFonts w:asciiTheme="minorHAnsi" w:hAnsiTheme="minorHAnsi" w:cstheme="minorHAnsi"/>
                <w:sz w:val="24"/>
                <w:szCs w:val="24"/>
              </w:rPr>
              <w:t xml:space="preserve">reflexión </w:t>
            </w:r>
            <w:r w:rsidR="00EC046E" w:rsidRPr="00D321DE">
              <w:rPr>
                <w:rFonts w:asciiTheme="minorHAnsi" w:hAnsiTheme="minorHAnsi" w:cstheme="minorHAnsi"/>
                <w:sz w:val="24"/>
                <w:szCs w:val="24"/>
              </w:rPr>
              <w:t>y</w:t>
            </w:r>
            <w:r w:rsidRPr="00D321DE">
              <w:rPr>
                <w:rFonts w:asciiTheme="minorHAnsi" w:hAnsiTheme="minorHAnsi" w:cstheme="minorHAnsi"/>
                <w:sz w:val="24"/>
                <w:szCs w:val="24"/>
              </w:rPr>
              <w:t xml:space="preserve"> encuentros con los </w:t>
            </w:r>
            <w:r w:rsidR="00EC046E" w:rsidRPr="00D321DE">
              <w:rPr>
                <w:rFonts w:asciiTheme="minorHAnsi" w:hAnsiTheme="minorHAnsi" w:cstheme="minorHAnsi"/>
                <w:sz w:val="24"/>
                <w:szCs w:val="24"/>
              </w:rPr>
              <w:t>padres de</w:t>
            </w:r>
            <w:r w:rsidRPr="00D321DE">
              <w:rPr>
                <w:rFonts w:asciiTheme="minorHAnsi" w:hAnsiTheme="minorHAnsi" w:cstheme="minorHAnsi"/>
                <w:sz w:val="24"/>
                <w:szCs w:val="24"/>
              </w:rPr>
              <w:t xml:space="preserve"> familia</w:t>
            </w:r>
            <w:r w:rsidR="00A86235">
              <w:rPr>
                <w:rFonts w:asciiTheme="minorHAnsi" w:hAnsiTheme="minorHAnsi" w:cstheme="minorHAnsi"/>
                <w:sz w:val="24"/>
                <w:szCs w:val="24"/>
              </w:rPr>
              <w:t xml:space="preserve"> al finalizar cada bimestre</w:t>
            </w:r>
            <w:r w:rsidRPr="00D321DE">
              <w:rPr>
                <w:rFonts w:asciiTheme="minorHAnsi" w:hAnsiTheme="minorHAnsi" w:cstheme="minorHAnsi"/>
                <w:sz w:val="24"/>
                <w:szCs w:val="24"/>
              </w:rPr>
              <w:t>.</w:t>
            </w:r>
          </w:p>
        </w:tc>
        <w:tc>
          <w:tcPr>
            <w:tcW w:w="2835" w:type="dxa"/>
            <w:vAlign w:val="center"/>
          </w:tcPr>
          <w:p w14:paraId="166158D4" w14:textId="3C5864EA" w:rsidR="006C24E6" w:rsidRPr="00D321DE" w:rsidRDefault="00510C3E">
            <w:pPr>
              <w:spacing w:line="276" w:lineRule="auto"/>
              <w:jc w:val="both"/>
              <w:rPr>
                <w:rFonts w:asciiTheme="minorHAnsi" w:hAnsiTheme="minorHAnsi" w:cstheme="minorHAnsi"/>
                <w:sz w:val="24"/>
                <w:szCs w:val="24"/>
              </w:rPr>
            </w:pPr>
            <w:r w:rsidRPr="00D321DE">
              <w:rPr>
                <w:rFonts w:asciiTheme="minorHAnsi" w:hAnsiTheme="minorHAnsi" w:cstheme="minorHAnsi"/>
                <w:sz w:val="24"/>
                <w:szCs w:val="24"/>
              </w:rPr>
              <w:t xml:space="preserve">Ejecución de tres reuniones con los padres para informar el resultado y </w:t>
            </w:r>
            <w:r w:rsidR="00EC046E" w:rsidRPr="00D321DE">
              <w:rPr>
                <w:rFonts w:asciiTheme="minorHAnsi" w:hAnsiTheme="minorHAnsi" w:cstheme="minorHAnsi"/>
                <w:sz w:val="24"/>
                <w:szCs w:val="24"/>
              </w:rPr>
              <w:t>proceso de</w:t>
            </w:r>
            <w:r w:rsidRPr="00D321DE">
              <w:rPr>
                <w:rFonts w:asciiTheme="minorHAnsi" w:hAnsiTheme="minorHAnsi" w:cstheme="minorHAnsi"/>
                <w:sz w:val="24"/>
                <w:szCs w:val="24"/>
              </w:rPr>
              <w:t xml:space="preserve"> la mejora de los aprendizajes.</w:t>
            </w:r>
            <w:r w:rsidR="00EC046E">
              <w:rPr>
                <w:rFonts w:asciiTheme="minorHAnsi" w:hAnsiTheme="minorHAnsi" w:cstheme="minorHAnsi"/>
                <w:sz w:val="24"/>
                <w:szCs w:val="24"/>
              </w:rPr>
              <w:t xml:space="preserve">                                                                                                                                                                      </w:t>
            </w:r>
          </w:p>
        </w:tc>
        <w:tc>
          <w:tcPr>
            <w:tcW w:w="1701" w:type="dxa"/>
          </w:tcPr>
          <w:p w14:paraId="2F998360"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color w:val="000000"/>
                <w:sz w:val="24"/>
                <w:szCs w:val="24"/>
              </w:rPr>
            </w:pPr>
          </w:p>
          <w:p w14:paraId="2F51C2DB"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color w:val="000000"/>
                <w:sz w:val="24"/>
                <w:szCs w:val="24"/>
              </w:rPr>
            </w:pPr>
          </w:p>
          <w:p w14:paraId="6EAD2240" w14:textId="55B191D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color w:val="000000"/>
                <w:sz w:val="24"/>
                <w:szCs w:val="24"/>
              </w:rPr>
              <w:t>0</w:t>
            </w:r>
            <w:r w:rsidR="00EC046E">
              <w:rPr>
                <w:rFonts w:asciiTheme="minorHAnsi" w:hAnsiTheme="minorHAnsi" w:cstheme="minorHAnsi"/>
                <w:color w:val="000000"/>
                <w:sz w:val="24"/>
                <w:szCs w:val="24"/>
              </w:rPr>
              <w:t>3</w:t>
            </w:r>
            <w:r w:rsidRPr="00D321DE">
              <w:rPr>
                <w:rFonts w:asciiTheme="minorHAnsi" w:hAnsiTheme="minorHAnsi" w:cstheme="minorHAnsi"/>
                <w:color w:val="000000"/>
                <w:sz w:val="24"/>
                <w:szCs w:val="24"/>
              </w:rPr>
              <w:t xml:space="preserve"> </w:t>
            </w:r>
            <w:proofErr w:type="gramStart"/>
            <w:r w:rsidRPr="00D321DE">
              <w:rPr>
                <w:rFonts w:asciiTheme="minorHAnsi" w:hAnsiTheme="minorHAnsi" w:cstheme="minorHAnsi"/>
                <w:color w:val="000000"/>
                <w:sz w:val="24"/>
                <w:szCs w:val="24"/>
              </w:rPr>
              <w:t>Jornadas</w:t>
            </w:r>
            <w:proofErr w:type="gramEnd"/>
            <w:r w:rsidRPr="00D321DE">
              <w:rPr>
                <w:rFonts w:asciiTheme="minorHAnsi" w:hAnsiTheme="minorHAnsi" w:cstheme="minorHAnsi"/>
                <w:color w:val="000000"/>
                <w:sz w:val="24"/>
                <w:szCs w:val="24"/>
              </w:rPr>
              <w:t xml:space="preserve"> y encuentros familiares desarrolladas</w:t>
            </w:r>
          </w:p>
        </w:tc>
        <w:tc>
          <w:tcPr>
            <w:tcW w:w="425" w:type="dxa"/>
          </w:tcPr>
          <w:p w14:paraId="0307D12A" w14:textId="77777777" w:rsidR="006C24E6" w:rsidRPr="00D321DE" w:rsidRDefault="00510C3E">
            <w:pPr>
              <w:pBdr>
                <w:top w:val="nil"/>
                <w:left w:val="nil"/>
                <w:bottom w:val="nil"/>
                <w:right w:val="nil"/>
                <w:between w:val="nil"/>
              </w:pBdr>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p w14:paraId="5DEFD88D" w14:textId="77777777" w:rsidR="006C24E6" w:rsidRPr="00D321DE" w:rsidRDefault="006C24E6">
            <w:pPr>
              <w:pBdr>
                <w:top w:val="nil"/>
                <w:left w:val="nil"/>
                <w:bottom w:val="nil"/>
                <w:right w:val="nil"/>
                <w:between w:val="nil"/>
              </w:pBdr>
              <w:rPr>
                <w:rFonts w:asciiTheme="minorHAnsi" w:hAnsiTheme="minorHAnsi" w:cstheme="minorHAnsi"/>
                <w:b/>
                <w:color w:val="000000"/>
                <w:sz w:val="24"/>
                <w:szCs w:val="24"/>
              </w:rPr>
            </w:pPr>
          </w:p>
          <w:p w14:paraId="55537E14" w14:textId="77777777" w:rsidR="006C24E6" w:rsidRPr="00D321DE" w:rsidRDefault="006C24E6">
            <w:pPr>
              <w:pBdr>
                <w:top w:val="nil"/>
                <w:left w:val="nil"/>
                <w:bottom w:val="nil"/>
                <w:right w:val="nil"/>
                <w:between w:val="nil"/>
              </w:pBdr>
              <w:rPr>
                <w:rFonts w:asciiTheme="minorHAnsi" w:hAnsiTheme="minorHAnsi" w:cstheme="minorHAnsi"/>
                <w:b/>
                <w:color w:val="000000"/>
                <w:sz w:val="24"/>
                <w:szCs w:val="24"/>
              </w:rPr>
            </w:pPr>
          </w:p>
        </w:tc>
        <w:tc>
          <w:tcPr>
            <w:tcW w:w="425" w:type="dxa"/>
          </w:tcPr>
          <w:p w14:paraId="7F18A279"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6F1DFAA9" w14:textId="5EFE82F5"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6C26053A"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09A36834"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CE1362E"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46E871C1"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5E60DA4B" w14:textId="23E24AC2"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color w:val="000000"/>
                <w:sz w:val="24"/>
                <w:szCs w:val="24"/>
              </w:rPr>
              <w:t>Comité de gestión del bienestar</w:t>
            </w:r>
          </w:p>
        </w:tc>
        <w:tc>
          <w:tcPr>
            <w:tcW w:w="1417" w:type="dxa"/>
          </w:tcPr>
          <w:p w14:paraId="24E653E5" w14:textId="77777777" w:rsidR="00081D97" w:rsidRPr="00D321DE" w:rsidRDefault="00081D97" w:rsidP="00081D97">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sidRPr="00D321DE">
              <w:rPr>
                <w:rFonts w:asciiTheme="minorHAnsi" w:hAnsiTheme="minorHAnsi" w:cstheme="minorHAnsi"/>
                <w:color w:val="000000"/>
                <w:sz w:val="24"/>
                <w:szCs w:val="24"/>
              </w:rPr>
              <w:t>Propios</w:t>
            </w:r>
          </w:p>
          <w:p w14:paraId="44A35FA3"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r>
      <w:tr w:rsidR="006C24E6" w:rsidRPr="00D321DE" w14:paraId="765A8272" w14:textId="77777777">
        <w:trPr>
          <w:trHeight w:val="991"/>
        </w:trPr>
        <w:tc>
          <w:tcPr>
            <w:tcW w:w="1447" w:type="dxa"/>
          </w:tcPr>
          <w:p w14:paraId="6532AE3C" w14:textId="77777777" w:rsidR="006C24E6" w:rsidRPr="00D321DE" w:rsidRDefault="00510C3E">
            <w:pPr>
              <w:pBdr>
                <w:top w:val="nil"/>
                <w:left w:val="nil"/>
                <w:bottom w:val="nil"/>
                <w:right w:val="nil"/>
                <w:between w:val="nil"/>
              </w:pBdr>
              <w:spacing w:after="200" w:line="276" w:lineRule="auto"/>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lastRenderedPageBreak/>
              <w:t>Recursos y materiales</w:t>
            </w:r>
          </w:p>
        </w:tc>
        <w:tc>
          <w:tcPr>
            <w:tcW w:w="1673" w:type="dxa"/>
          </w:tcPr>
          <w:p w14:paraId="64532610" w14:textId="64D93707"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Elaborar carpeta de refuerzo escolar</w:t>
            </w:r>
            <w:r w:rsidR="00EC046E">
              <w:rPr>
                <w:rFonts w:asciiTheme="minorHAnsi" w:hAnsiTheme="minorHAnsi" w:cstheme="minorHAnsi"/>
                <w:sz w:val="24"/>
                <w:szCs w:val="24"/>
              </w:rPr>
              <w:t xml:space="preserve">, considerando las fichas de </w:t>
            </w:r>
            <w:r w:rsidR="008C62AF">
              <w:rPr>
                <w:rFonts w:asciiTheme="minorHAnsi" w:hAnsiTheme="minorHAnsi" w:cstheme="minorHAnsi"/>
                <w:sz w:val="24"/>
                <w:szCs w:val="24"/>
              </w:rPr>
              <w:t>PERU EDUCA</w:t>
            </w:r>
            <w:r w:rsidRPr="00D321DE">
              <w:rPr>
                <w:rFonts w:asciiTheme="minorHAnsi" w:hAnsiTheme="minorHAnsi" w:cstheme="minorHAnsi"/>
                <w:sz w:val="24"/>
                <w:szCs w:val="24"/>
              </w:rPr>
              <w:t>.</w:t>
            </w:r>
          </w:p>
        </w:tc>
        <w:tc>
          <w:tcPr>
            <w:tcW w:w="1701" w:type="dxa"/>
          </w:tcPr>
          <w:p w14:paraId="64E80DB9" w14:textId="77777777"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Taller de elaboración de materiales didácticos</w:t>
            </w:r>
          </w:p>
        </w:tc>
        <w:tc>
          <w:tcPr>
            <w:tcW w:w="2835" w:type="dxa"/>
            <w:vAlign w:val="center"/>
          </w:tcPr>
          <w:p w14:paraId="35637136" w14:textId="77777777" w:rsidR="006C24E6" w:rsidRPr="00D321DE" w:rsidRDefault="00510C3E">
            <w:pPr>
              <w:spacing w:line="276" w:lineRule="auto"/>
              <w:jc w:val="both"/>
              <w:rPr>
                <w:rFonts w:asciiTheme="minorHAnsi" w:hAnsiTheme="minorHAnsi" w:cstheme="minorHAnsi"/>
                <w:sz w:val="24"/>
                <w:szCs w:val="24"/>
              </w:rPr>
            </w:pPr>
            <w:r w:rsidRPr="00D321DE">
              <w:rPr>
                <w:rFonts w:asciiTheme="minorHAnsi" w:hAnsiTheme="minorHAnsi" w:cstheme="minorHAnsi"/>
                <w:sz w:val="24"/>
                <w:szCs w:val="24"/>
              </w:rPr>
              <w:t>Ejecución de 3 talleres para la elaboración de los materiales.</w:t>
            </w:r>
          </w:p>
        </w:tc>
        <w:tc>
          <w:tcPr>
            <w:tcW w:w="1701" w:type="dxa"/>
          </w:tcPr>
          <w:p w14:paraId="42FAF9E3"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3 talleres de elaboración de materiales.</w:t>
            </w:r>
          </w:p>
        </w:tc>
        <w:tc>
          <w:tcPr>
            <w:tcW w:w="425" w:type="dxa"/>
          </w:tcPr>
          <w:p w14:paraId="31514811" w14:textId="77777777" w:rsidR="006C24E6" w:rsidRPr="00D321DE" w:rsidRDefault="00510C3E">
            <w:pPr>
              <w:pBdr>
                <w:top w:val="nil"/>
                <w:left w:val="nil"/>
                <w:bottom w:val="nil"/>
                <w:right w:val="nil"/>
                <w:between w:val="nil"/>
              </w:pBdr>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16467C69"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291F7F85"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386BCDB6"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1ABF8208"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3FEC2840"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61D0F3B1"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2821C257" w14:textId="666020BC"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color w:val="000000"/>
                <w:sz w:val="24"/>
                <w:szCs w:val="24"/>
              </w:rPr>
              <w:t>Comité de gestión pedagógica</w:t>
            </w:r>
          </w:p>
        </w:tc>
        <w:tc>
          <w:tcPr>
            <w:tcW w:w="1417" w:type="dxa"/>
          </w:tcPr>
          <w:p w14:paraId="322952CE" w14:textId="21C6483F"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Propios</w:t>
            </w:r>
          </w:p>
        </w:tc>
      </w:tr>
      <w:tr w:rsidR="006C24E6" w:rsidRPr="00D321DE" w14:paraId="17AEB95F" w14:textId="77777777">
        <w:trPr>
          <w:trHeight w:val="710"/>
        </w:trPr>
        <w:tc>
          <w:tcPr>
            <w:tcW w:w="1447" w:type="dxa"/>
          </w:tcPr>
          <w:p w14:paraId="094B58E9" w14:textId="77777777" w:rsidR="006C24E6" w:rsidRPr="00D321DE" w:rsidRDefault="00510C3E">
            <w:pPr>
              <w:pBdr>
                <w:top w:val="nil"/>
                <w:left w:val="nil"/>
                <w:bottom w:val="nil"/>
                <w:right w:val="nil"/>
                <w:between w:val="nil"/>
              </w:pBdr>
              <w:spacing w:after="200" w:line="276" w:lineRule="auto"/>
              <w:rPr>
                <w:rFonts w:asciiTheme="minorHAnsi" w:eastAsia="Teko" w:hAnsiTheme="minorHAnsi" w:cstheme="minorHAnsi"/>
                <w:b/>
                <w:color w:val="000000"/>
                <w:sz w:val="24"/>
                <w:szCs w:val="24"/>
              </w:rPr>
            </w:pPr>
            <w:r w:rsidRPr="00D321DE">
              <w:rPr>
                <w:rFonts w:asciiTheme="minorHAnsi" w:eastAsia="Teko" w:hAnsiTheme="minorHAnsi" w:cstheme="minorHAnsi"/>
                <w:b/>
                <w:color w:val="000000"/>
                <w:sz w:val="24"/>
                <w:szCs w:val="24"/>
              </w:rPr>
              <w:t>Formación en servicio del docente</w:t>
            </w:r>
            <w:r w:rsidRPr="00D321DE">
              <w:rPr>
                <w:rFonts w:asciiTheme="minorHAnsi" w:eastAsia="Teko" w:hAnsiTheme="minorHAnsi" w:cstheme="minorHAnsi"/>
                <w:color w:val="000000"/>
                <w:sz w:val="24"/>
                <w:szCs w:val="24"/>
                <w:shd w:val="clear" w:color="auto" w:fill="B7DDE8"/>
              </w:rPr>
              <w:t> </w:t>
            </w:r>
          </w:p>
        </w:tc>
        <w:tc>
          <w:tcPr>
            <w:tcW w:w="1673" w:type="dxa"/>
          </w:tcPr>
          <w:p w14:paraId="2A9EA21C" w14:textId="46B7EF39"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propiciar el desarrollo y/o fortalecimiento de las competencias profesionales de</w:t>
            </w:r>
            <w:r w:rsidR="008C62AF">
              <w:rPr>
                <w:rFonts w:asciiTheme="minorHAnsi" w:hAnsiTheme="minorHAnsi" w:cstheme="minorHAnsi"/>
                <w:sz w:val="24"/>
                <w:szCs w:val="24"/>
              </w:rPr>
              <w:t xml:space="preserve"> </w:t>
            </w:r>
            <w:r w:rsidRPr="00D321DE">
              <w:rPr>
                <w:rFonts w:asciiTheme="minorHAnsi" w:hAnsiTheme="minorHAnsi" w:cstheme="minorHAnsi"/>
                <w:sz w:val="24"/>
                <w:szCs w:val="24"/>
              </w:rPr>
              <w:t xml:space="preserve">los docentes </w:t>
            </w:r>
            <w:r w:rsidR="008C62AF">
              <w:rPr>
                <w:rFonts w:asciiTheme="minorHAnsi" w:hAnsiTheme="minorHAnsi" w:cstheme="minorHAnsi"/>
                <w:sz w:val="24"/>
                <w:szCs w:val="24"/>
              </w:rPr>
              <w:t>considerando los cursos programados por PERUEDUCA</w:t>
            </w:r>
            <w:r w:rsidRPr="00D321DE">
              <w:rPr>
                <w:rFonts w:asciiTheme="minorHAnsi" w:hAnsiTheme="minorHAnsi" w:cstheme="minorHAnsi"/>
                <w:sz w:val="24"/>
                <w:szCs w:val="24"/>
              </w:rPr>
              <w:t>.</w:t>
            </w:r>
          </w:p>
        </w:tc>
        <w:tc>
          <w:tcPr>
            <w:tcW w:w="1701" w:type="dxa"/>
          </w:tcPr>
          <w:p w14:paraId="22BDE03E" w14:textId="77777777" w:rsidR="006C24E6" w:rsidRPr="00D321DE" w:rsidRDefault="00510C3E">
            <w:pPr>
              <w:jc w:val="both"/>
              <w:rPr>
                <w:rFonts w:asciiTheme="minorHAnsi" w:hAnsiTheme="minorHAnsi" w:cstheme="minorHAnsi"/>
                <w:sz w:val="24"/>
                <w:szCs w:val="24"/>
              </w:rPr>
            </w:pPr>
            <w:r w:rsidRPr="00D321DE">
              <w:rPr>
                <w:rFonts w:asciiTheme="minorHAnsi" w:hAnsiTheme="minorHAnsi" w:cstheme="minorHAnsi"/>
                <w:sz w:val="24"/>
                <w:szCs w:val="24"/>
              </w:rPr>
              <w:t>Talleres del manejo de los enfoques de las áreas.</w:t>
            </w:r>
          </w:p>
        </w:tc>
        <w:tc>
          <w:tcPr>
            <w:tcW w:w="2835" w:type="dxa"/>
            <w:vAlign w:val="center"/>
          </w:tcPr>
          <w:p w14:paraId="69507CB8" w14:textId="77777777" w:rsidR="006C24E6" w:rsidRPr="00D321DE" w:rsidRDefault="00510C3E">
            <w:pPr>
              <w:spacing w:line="276" w:lineRule="auto"/>
              <w:jc w:val="both"/>
              <w:rPr>
                <w:rFonts w:asciiTheme="minorHAnsi" w:hAnsiTheme="minorHAnsi" w:cstheme="minorHAnsi"/>
                <w:sz w:val="24"/>
                <w:szCs w:val="24"/>
              </w:rPr>
            </w:pPr>
            <w:r w:rsidRPr="00D321DE">
              <w:rPr>
                <w:rFonts w:asciiTheme="minorHAnsi" w:hAnsiTheme="minorHAnsi" w:cstheme="minorHAnsi"/>
                <w:sz w:val="24"/>
                <w:szCs w:val="24"/>
              </w:rPr>
              <w:t>Ejecución de 3 talleres de manejo de los enfoques de las áreas.</w:t>
            </w:r>
          </w:p>
        </w:tc>
        <w:tc>
          <w:tcPr>
            <w:tcW w:w="1701" w:type="dxa"/>
          </w:tcPr>
          <w:p w14:paraId="4FCD82A6"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3 talleres de manejo de los enfoques de las áreas.</w:t>
            </w:r>
          </w:p>
        </w:tc>
        <w:tc>
          <w:tcPr>
            <w:tcW w:w="425" w:type="dxa"/>
          </w:tcPr>
          <w:p w14:paraId="1A19F20C" w14:textId="77777777" w:rsidR="006C24E6" w:rsidRPr="00D321DE" w:rsidRDefault="00510C3E">
            <w:pPr>
              <w:pBdr>
                <w:top w:val="nil"/>
                <w:left w:val="nil"/>
                <w:bottom w:val="nil"/>
                <w:right w:val="nil"/>
                <w:between w:val="nil"/>
              </w:pBdr>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706784BB"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4E5BF9FC"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399222B9"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364AD572" w14:textId="77777777" w:rsidR="006C24E6" w:rsidRPr="00D321DE" w:rsidRDefault="00510C3E">
            <w:pPr>
              <w:pBdr>
                <w:top w:val="nil"/>
                <w:left w:val="nil"/>
                <w:bottom w:val="nil"/>
                <w:right w:val="nil"/>
                <w:between w:val="nil"/>
              </w:pBdr>
              <w:spacing w:after="200" w:line="276" w:lineRule="auto"/>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x</w:t>
            </w:r>
          </w:p>
        </w:tc>
        <w:tc>
          <w:tcPr>
            <w:tcW w:w="425" w:type="dxa"/>
          </w:tcPr>
          <w:p w14:paraId="6FEB3FC4"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2EFA3BBD"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50D28D1D" w14:textId="407786C3"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color w:val="000000"/>
                <w:sz w:val="24"/>
                <w:szCs w:val="24"/>
              </w:rPr>
              <w:t>Comité de gestión pedagógica</w:t>
            </w:r>
          </w:p>
        </w:tc>
        <w:tc>
          <w:tcPr>
            <w:tcW w:w="1417" w:type="dxa"/>
          </w:tcPr>
          <w:p w14:paraId="387C6801" w14:textId="320DC227"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Propios</w:t>
            </w:r>
          </w:p>
        </w:tc>
      </w:tr>
      <w:tr w:rsidR="006C24E6" w:rsidRPr="00D321DE" w14:paraId="69793A19" w14:textId="77777777">
        <w:trPr>
          <w:trHeight w:val="991"/>
        </w:trPr>
        <w:tc>
          <w:tcPr>
            <w:tcW w:w="1447" w:type="dxa"/>
            <w:vMerge w:val="restart"/>
          </w:tcPr>
          <w:p w14:paraId="250A1E2C" w14:textId="77777777" w:rsidR="006C24E6" w:rsidRPr="00D321DE" w:rsidRDefault="00510C3E">
            <w:pPr>
              <w:spacing w:line="276" w:lineRule="auto"/>
              <w:jc w:val="both"/>
              <w:rPr>
                <w:rFonts w:asciiTheme="minorHAnsi" w:eastAsia="Teko" w:hAnsiTheme="minorHAnsi" w:cstheme="minorHAnsi"/>
                <w:sz w:val="24"/>
                <w:szCs w:val="24"/>
              </w:rPr>
            </w:pPr>
            <w:r w:rsidRPr="008C62AF">
              <w:rPr>
                <w:rFonts w:asciiTheme="minorHAnsi" w:eastAsia="Teko" w:hAnsiTheme="minorHAnsi" w:cstheme="minorHAnsi"/>
                <w:b/>
                <w:sz w:val="20"/>
                <w:szCs w:val="20"/>
              </w:rPr>
              <w:t>Monitoreo y asistencia técnica/acompañamiento</w:t>
            </w:r>
            <w:r w:rsidRPr="00D321DE">
              <w:rPr>
                <w:rFonts w:asciiTheme="minorHAnsi" w:eastAsia="Teko" w:hAnsiTheme="minorHAnsi" w:cstheme="minorHAnsi"/>
                <w:b/>
                <w:sz w:val="24"/>
                <w:szCs w:val="24"/>
              </w:rPr>
              <w:t xml:space="preserve"> </w:t>
            </w:r>
            <w:r w:rsidRPr="008C62AF">
              <w:rPr>
                <w:rFonts w:asciiTheme="minorHAnsi" w:eastAsia="Teko" w:hAnsiTheme="minorHAnsi" w:cstheme="minorHAnsi"/>
                <w:b/>
                <w:sz w:val="20"/>
                <w:szCs w:val="20"/>
              </w:rPr>
              <w:t>pedagógico</w:t>
            </w:r>
          </w:p>
        </w:tc>
        <w:tc>
          <w:tcPr>
            <w:tcW w:w="1673" w:type="dxa"/>
            <w:vMerge w:val="restart"/>
          </w:tcPr>
          <w:p w14:paraId="10343B5B" w14:textId="77777777" w:rsidR="006C24E6" w:rsidRPr="00D321DE" w:rsidRDefault="00510C3E">
            <w:pPr>
              <w:rPr>
                <w:rFonts w:asciiTheme="minorHAnsi" w:hAnsiTheme="minorHAnsi" w:cstheme="minorHAnsi"/>
                <w:sz w:val="24"/>
                <w:szCs w:val="24"/>
              </w:rPr>
            </w:pPr>
            <w:r w:rsidRPr="00D321DE">
              <w:rPr>
                <w:rFonts w:asciiTheme="minorHAnsi" w:hAnsiTheme="minorHAnsi" w:cstheme="minorHAnsi"/>
                <w:sz w:val="24"/>
                <w:szCs w:val="24"/>
              </w:rPr>
              <w:t xml:space="preserve">Promover la mejora sistemática y continua de las prácticas pedagógicas </w:t>
            </w:r>
            <w:r w:rsidRPr="00D321DE">
              <w:rPr>
                <w:rFonts w:asciiTheme="minorHAnsi" w:hAnsiTheme="minorHAnsi" w:cstheme="minorHAnsi"/>
                <w:sz w:val="24"/>
                <w:szCs w:val="24"/>
              </w:rPr>
              <w:lastRenderedPageBreak/>
              <w:t>de los docentes.</w:t>
            </w:r>
          </w:p>
        </w:tc>
        <w:tc>
          <w:tcPr>
            <w:tcW w:w="1701" w:type="dxa"/>
            <w:vMerge w:val="restart"/>
          </w:tcPr>
          <w:p w14:paraId="3ED5BC78" w14:textId="77777777" w:rsidR="006C24E6" w:rsidRPr="00D321DE" w:rsidRDefault="00510C3E">
            <w:pPr>
              <w:rPr>
                <w:rFonts w:asciiTheme="minorHAnsi" w:hAnsiTheme="minorHAnsi" w:cstheme="minorHAnsi"/>
                <w:sz w:val="24"/>
                <w:szCs w:val="24"/>
              </w:rPr>
            </w:pPr>
            <w:r w:rsidRPr="00D321DE">
              <w:rPr>
                <w:rFonts w:asciiTheme="minorHAnsi" w:hAnsiTheme="minorHAnsi" w:cstheme="minorHAnsi"/>
                <w:sz w:val="24"/>
                <w:szCs w:val="24"/>
              </w:rPr>
              <w:lastRenderedPageBreak/>
              <w:t>Socializar el  Plan de monitoreo socializado y consensuado.</w:t>
            </w:r>
          </w:p>
        </w:tc>
        <w:tc>
          <w:tcPr>
            <w:tcW w:w="2835" w:type="dxa"/>
            <w:vAlign w:val="center"/>
          </w:tcPr>
          <w:p w14:paraId="28AC1A17" w14:textId="522B24C2" w:rsidR="006C24E6" w:rsidRPr="00D321DE" w:rsidRDefault="00510C3E">
            <w:pPr>
              <w:spacing w:after="200" w:line="276" w:lineRule="auto"/>
              <w:rPr>
                <w:rFonts w:asciiTheme="minorHAnsi" w:hAnsiTheme="minorHAnsi" w:cstheme="minorHAnsi"/>
                <w:sz w:val="24"/>
                <w:szCs w:val="24"/>
              </w:rPr>
            </w:pPr>
            <w:r w:rsidRPr="00D321DE">
              <w:rPr>
                <w:rFonts w:asciiTheme="minorHAnsi" w:hAnsiTheme="minorHAnsi" w:cstheme="minorHAnsi"/>
                <w:sz w:val="24"/>
                <w:szCs w:val="24"/>
              </w:rPr>
              <w:t>Elaboración del cronograma del monitoreo y acompañamiento opinado</w:t>
            </w:r>
            <w:r w:rsidR="008C62AF">
              <w:rPr>
                <w:rFonts w:asciiTheme="minorHAnsi" w:hAnsiTheme="minorHAnsi" w:cstheme="minorHAnsi"/>
                <w:sz w:val="24"/>
                <w:szCs w:val="24"/>
              </w:rPr>
              <w:t xml:space="preserve"> e inopinado</w:t>
            </w:r>
            <w:r w:rsidRPr="00D321DE">
              <w:rPr>
                <w:rFonts w:asciiTheme="minorHAnsi" w:hAnsiTheme="minorHAnsi" w:cstheme="minorHAnsi"/>
                <w:sz w:val="24"/>
                <w:szCs w:val="24"/>
              </w:rPr>
              <w:t xml:space="preserve"> </w:t>
            </w:r>
          </w:p>
        </w:tc>
        <w:tc>
          <w:tcPr>
            <w:tcW w:w="1701" w:type="dxa"/>
          </w:tcPr>
          <w:p w14:paraId="6D71BDAB" w14:textId="7065CE41" w:rsidR="006C24E6" w:rsidRPr="00D321DE" w:rsidRDefault="008C62AF">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1 </w:t>
            </w:r>
          </w:p>
        </w:tc>
        <w:tc>
          <w:tcPr>
            <w:tcW w:w="425" w:type="dxa"/>
          </w:tcPr>
          <w:p w14:paraId="3F8636BE" w14:textId="08959035" w:rsidR="006C24E6" w:rsidRPr="00D321DE" w:rsidRDefault="00081D97">
            <w:pPr>
              <w:pBdr>
                <w:top w:val="nil"/>
                <w:left w:val="nil"/>
                <w:bottom w:val="nil"/>
                <w:right w:val="nil"/>
                <w:between w:val="nil"/>
              </w:pBdr>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1AEEE6F9"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A1FB107"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0CD739D4"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37D23D27"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1780D16B"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43EEBDF4"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38FA0971" w14:textId="72B6AE56"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6B48F8AF" w14:textId="31EDE924"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Propios</w:t>
            </w:r>
          </w:p>
        </w:tc>
      </w:tr>
      <w:tr w:rsidR="006C24E6" w:rsidRPr="00D321DE" w14:paraId="769475BF" w14:textId="77777777">
        <w:trPr>
          <w:trHeight w:val="823"/>
        </w:trPr>
        <w:tc>
          <w:tcPr>
            <w:tcW w:w="1447" w:type="dxa"/>
            <w:vMerge/>
          </w:tcPr>
          <w:p w14:paraId="6AB6B9E8" w14:textId="77777777" w:rsidR="006C24E6" w:rsidRPr="00D321DE" w:rsidRDefault="006C24E6">
            <w:pPr>
              <w:widowControl w:val="0"/>
              <w:pBdr>
                <w:top w:val="nil"/>
                <w:left w:val="nil"/>
                <w:bottom w:val="nil"/>
                <w:right w:val="nil"/>
                <w:between w:val="nil"/>
              </w:pBdr>
              <w:spacing w:line="276" w:lineRule="auto"/>
              <w:rPr>
                <w:rFonts w:asciiTheme="minorHAnsi" w:hAnsiTheme="minorHAnsi" w:cstheme="minorHAnsi"/>
                <w:b/>
                <w:color w:val="000000"/>
                <w:sz w:val="24"/>
                <w:szCs w:val="24"/>
              </w:rPr>
            </w:pPr>
          </w:p>
        </w:tc>
        <w:tc>
          <w:tcPr>
            <w:tcW w:w="1673" w:type="dxa"/>
            <w:vMerge/>
          </w:tcPr>
          <w:p w14:paraId="7F06D78A" w14:textId="77777777" w:rsidR="006C24E6" w:rsidRPr="00D321DE" w:rsidRDefault="006C24E6">
            <w:pPr>
              <w:widowControl w:val="0"/>
              <w:pBdr>
                <w:top w:val="nil"/>
                <w:left w:val="nil"/>
                <w:bottom w:val="nil"/>
                <w:right w:val="nil"/>
                <w:between w:val="nil"/>
              </w:pBdr>
              <w:spacing w:line="276" w:lineRule="auto"/>
              <w:rPr>
                <w:rFonts w:asciiTheme="minorHAnsi" w:hAnsiTheme="minorHAnsi" w:cstheme="minorHAnsi"/>
                <w:b/>
                <w:color w:val="000000"/>
                <w:sz w:val="24"/>
                <w:szCs w:val="24"/>
              </w:rPr>
            </w:pPr>
          </w:p>
        </w:tc>
        <w:tc>
          <w:tcPr>
            <w:tcW w:w="1701" w:type="dxa"/>
            <w:vMerge/>
          </w:tcPr>
          <w:p w14:paraId="4487B64E" w14:textId="77777777" w:rsidR="006C24E6" w:rsidRPr="00D321DE" w:rsidRDefault="006C24E6">
            <w:pPr>
              <w:widowControl w:val="0"/>
              <w:pBdr>
                <w:top w:val="nil"/>
                <w:left w:val="nil"/>
                <w:bottom w:val="nil"/>
                <w:right w:val="nil"/>
                <w:between w:val="nil"/>
              </w:pBdr>
              <w:spacing w:line="276" w:lineRule="auto"/>
              <w:rPr>
                <w:rFonts w:asciiTheme="minorHAnsi" w:hAnsiTheme="minorHAnsi" w:cstheme="minorHAnsi"/>
                <w:b/>
                <w:color w:val="000000"/>
                <w:sz w:val="24"/>
                <w:szCs w:val="24"/>
              </w:rPr>
            </w:pPr>
          </w:p>
        </w:tc>
        <w:tc>
          <w:tcPr>
            <w:tcW w:w="2835" w:type="dxa"/>
            <w:vAlign w:val="center"/>
          </w:tcPr>
          <w:p w14:paraId="25699AD7" w14:textId="77777777" w:rsidR="006C24E6" w:rsidRPr="00D321DE" w:rsidRDefault="00510C3E">
            <w:pPr>
              <w:spacing w:line="276" w:lineRule="auto"/>
              <w:rPr>
                <w:rFonts w:asciiTheme="minorHAnsi" w:hAnsiTheme="minorHAnsi" w:cstheme="minorHAnsi"/>
                <w:sz w:val="24"/>
                <w:szCs w:val="24"/>
              </w:rPr>
            </w:pPr>
            <w:r w:rsidRPr="00D321DE">
              <w:rPr>
                <w:rFonts w:asciiTheme="minorHAnsi" w:hAnsiTheme="minorHAnsi" w:cstheme="minorHAnsi"/>
                <w:sz w:val="24"/>
                <w:szCs w:val="24"/>
              </w:rPr>
              <w:t>Ejecución de monitoreo y reflexión</w:t>
            </w:r>
          </w:p>
        </w:tc>
        <w:tc>
          <w:tcPr>
            <w:tcW w:w="1701" w:type="dxa"/>
          </w:tcPr>
          <w:p w14:paraId="5F65EF0A" w14:textId="178E0BE6" w:rsidR="006C24E6" w:rsidRPr="00D321DE" w:rsidRDefault="008C62AF">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7</w:t>
            </w:r>
            <w:r w:rsidR="00510C3E" w:rsidRPr="00D321DE">
              <w:rPr>
                <w:rFonts w:asciiTheme="minorHAnsi" w:hAnsiTheme="minorHAnsi" w:cstheme="minorHAnsi"/>
                <w:color w:val="000000"/>
                <w:sz w:val="24"/>
                <w:szCs w:val="24"/>
              </w:rPr>
              <w:t xml:space="preserve"> monitore</w:t>
            </w:r>
            <w:r>
              <w:rPr>
                <w:rFonts w:asciiTheme="minorHAnsi" w:hAnsiTheme="minorHAnsi" w:cstheme="minorHAnsi"/>
                <w:color w:val="000000"/>
                <w:sz w:val="24"/>
                <w:szCs w:val="24"/>
              </w:rPr>
              <w:t>o</w:t>
            </w:r>
            <w:r w:rsidR="00510C3E" w:rsidRPr="00D321DE">
              <w:rPr>
                <w:rFonts w:asciiTheme="minorHAnsi" w:hAnsiTheme="minorHAnsi" w:cstheme="minorHAnsi"/>
                <w:color w:val="000000"/>
                <w:sz w:val="24"/>
                <w:szCs w:val="24"/>
              </w:rPr>
              <w:t>s</w:t>
            </w:r>
          </w:p>
        </w:tc>
        <w:tc>
          <w:tcPr>
            <w:tcW w:w="425" w:type="dxa"/>
          </w:tcPr>
          <w:p w14:paraId="649030AA" w14:textId="328DCC15" w:rsidR="006C24E6" w:rsidRPr="00D321DE" w:rsidRDefault="00081D97">
            <w:pPr>
              <w:pBdr>
                <w:top w:val="nil"/>
                <w:left w:val="nil"/>
                <w:bottom w:val="nil"/>
                <w:right w:val="nil"/>
                <w:between w:val="nil"/>
              </w:pBdr>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0AA7E864" w14:textId="04DB164D"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668AF6C1" w14:textId="63F34530"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7C292D51" w14:textId="06B22BA4"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6" w:type="dxa"/>
          </w:tcPr>
          <w:p w14:paraId="52BC6925" w14:textId="7C40E6F3"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211A9FDD" w14:textId="60E8F734" w:rsidR="006C24E6" w:rsidRPr="00D321DE" w:rsidRDefault="00081D97">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15739896" w14:textId="77777777" w:rsidR="006C24E6" w:rsidRPr="00D321DE" w:rsidRDefault="006C24E6">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0EB167EB" w14:textId="654AFB3F"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46EC6967" w14:textId="0F15C81F" w:rsidR="006C24E6" w:rsidRPr="00D321DE" w:rsidRDefault="00081D97">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b/>
                <w:color w:val="000000"/>
                <w:sz w:val="24"/>
                <w:szCs w:val="24"/>
              </w:rPr>
              <w:t>Propios</w:t>
            </w:r>
          </w:p>
        </w:tc>
      </w:tr>
      <w:tr w:rsidR="007E7B51" w:rsidRPr="00D321DE" w14:paraId="1991B1B2" w14:textId="77777777">
        <w:trPr>
          <w:trHeight w:val="823"/>
        </w:trPr>
        <w:tc>
          <w:tcPr>
            <w:tcW w:w="1447" w:type="dxa"/>
            <w:vMerge/>
          </w:tcPr>
          <w:p w14:paraId="38761EB7"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673" w:type="dxa"/>
            <w:vMerge/>
          </w:tcPr>
          <w:p w14:paraId="268535EA"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701" w:type="dxa"/>
            <w:vMerge/>
          </w:tcPr>
          <w:p w14:paraId="5F7206E8"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2835" w:type="dxa"/>
            <w:vAlign w:val="center"/>
          </w:tcPr>
          <w:p w14:paraId="347FD543" w14:textId="77777777" w:rsidR="007E7B51" w:rsidRPr="00D321DE" w:rsidRDefault="007E7B51" w:rsidP="007E7B51">
            <w:pPr>
              <w:spacing w:after="200" w:line="276" w:lineRule="auto"/>
              <w:rPr>
                <w:rFonts w:asciiTheme="minorHAnsi" w:hAnsiTheme="minorHAnsi" w:cstheme="minorHAnsi"/>
                <w:sz w:val="24"/>
                <w:szCs w:val="24"/>
              </w:rPr>
            </w:pPr>
            <w:r w:rsidRPr="00D321DE">
              <w:rPr>
                <w:rFonts w:asciiTheme="minorHAnsi" w:hAnsiTheme="minorHAnsi" w:cstheme="minorHAnsi"/>
                <w:sz w:val="24"/>
                <w:szCs w:val="24"/>
              </w:rPr>
              <w:t>Sistematización de la información y toma de decisiones institucionales</w:t>
            </w:r>
          </w:p>
        </w:tc>
        <w:tc>
          <w:tcPr>
            <w:tcW w:w="1701" w:type="dxa"/>
          </w:tcPr>
          <w:p w14:paraId="27254328"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3 sistematizaciones.</w:t>
            </w:r>
          </w:p>
        </w:tc>
        <w:tc>
          <w:tcPr>
            <w:tcW w:w="425" w:type="dxa"/>
          </w:tcPr>
          <w:p w14:paraId="5B8E2AE0" w14:textId="77777777" w:rsidR="007E7B51" w:rsidRPr="00D321DE" w:rsidRDefault="007E7B51" w:rsidP="007E7B51">
            <w:pPr>
              <w:pBdr>
                <w:top w:val="nil"/>
                <w:left w:val="nil"/>
                <w:bottom w:val="nil"/>
                <w:right w:val="nil"/>
                <w:between w:val="nil"/>
              </w:pBdr>
              <w:rPr>
                <w:rFonts w:asciiTheme="minorHAnsi" w:hAnsiTheme="minorHAnsi" w:cstheme="minorHAnsi"/>
                <w:b/>
                <w:color w:val="000000"/>
                <w:sz w:val="24"/>
                <w:szCs w:val="24"/>
              </w:rPr>
            </w:pPr>
          </w:p>
        </w:tc>
        <w:tc>
          <w:tcPr>
            <w:tcW w:w="425" w:type="dxa"/>
          </w:tcPr>
          <w:p w14:paraId="780FA8F1" w14:textId="51AB1006"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0BD11007"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6E60945D" w14:textId="2A9289F3"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6" w:type="dxa"/>
          </w:tcPr>
          <w:p w14:paraId="0A2899FE"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2A84F75" w14:textId="52C30BF6"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1DFD1F76"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12ACB12F" w14:textId="44740EA6"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06161E36" w14:textId="3362BF49"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b/>
                <w:color w:val="000000"/>
                <w:sz w:val="24"/>
                <w:szCs w:val="24"/>
              </w:rPr>
              <w:t>Propios</w:t>
            </w:r>
          </w:p>
        </w:tc>
      </w:tr>
      <w:tr w:rsidR="007E7B51" w:rsidRPr="00D321DE" w14:paraId="4FF3593A" w14:textId="77777777">
        <w:trPr>
          <w:trHeight w:val="823"/>
        </w:trPr>
        <w:tc>
          <w:tcPr>
            <w:tcW w:w="1447" w:type="dxa"/>
            <w:vMerge/>
          </w:tcPr>
          <w:p w14:paraId="055AB65C"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673" w:type="dxa"/>
            <w:vMerge/>
          </w:tcPr>
          <w:p w14:paraId="04129FD9"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701" w:type="dxa"/>
          </w:tcPr>
          <w:p w14:paraId="598AF2B1" w14:textId="77777777" w:rsidR="007E7B51" w:rsidRPr="00D321DE" w:rsidRDefault="007E7B51" w:rsidP="007E7B51">
            <w:pPr>
              <w:rPr>
                <w:rFonts w:asciiTheme="minorHAnsi" w:hAnsiTheme="minorHAnsi" w:cstheme="minorHAnsi"/>
                <w:sz w:val="24"/>
                <w:szCs w:val="24"/>
              </w:rPr>
            </w:pPr>
            <w:r w:rsidRPr="00D321DE">
              <w:rPr>
                <w:rFonts w:asciiTheme="minorHAnsi" w:hAnsiTheme="minorHAnsi" w:cstheme="minorHAnsi"/>
                <w:sz w:val="24"/>
                <w:szCs w:val="24"/>
              </w:rPr>
              <w:t>Contar con un diagnóstico real de necesidades de los estudiantes</w:t>
            </w:r>
          </w:p>
        </w:tc>
        <w:tc>
          <w:tcPr>
            <w:tcW w:w="2835" w:type="dxa"/>
            <w:vAlign w:val="center"/>
          </w:tcPr>
          <w:p w14:paraId="428D463E" w14:textId="5C1A1A89" w:rsidR="007E7B51" w:rsidRPr="00D321DE" w:rsidRDefault="007E7B51" w:rsidP="007E7B51">
            <w:pPr>
              <w:rPr>
                <w:rFonts w:asciiTheme="minorHAnsi" w:hAnsiTheme="minorHAnsi" w:cstheme="minorHAnsi"/>
                <w:sz w:val="24"/>
                <w:szCs w:val="24"/>
              </w:rPr>
            </w:pPr>
            <w:r w:rsidRPr="00D321DE">
              <w:rPr>
                <w:rFonts w:asciiTheme="minorHAnsi" w:hAnsiTheme="minorHAnsi" w:cstheme="minorHAnsi"/>
                <w:sz w:val="24"/>
                <w:szCs w:val="24"/>
              </w:rPr>
              <w:t>Análisis de los avances y dificultades en términos de aprendizajes de los estudiantes y determinar los factores que influyen positiva o negativamente para su reajuste.</w:t>
            </w:r>
          </w:p>
        </w:tc>
        <w:tc>
          <w:tcPr>
            <w:tcW w:w="1701" w:type="dxa"/>
          </w:tcPr>
          <w:p w14:paraId="40CC9F7A"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 xml:space="preserve">3 GIAS para analizar los avances y dificultades. </w:t>
            </w:r>
          </w:p>
        </w:tc>
        <w:tc>
          <w:tcPr>
            <w:tcW w:w="425" w:type="dxa"/>
          </w:tcPr>
          <w:p w14:paraId="050ED4D4" w14:textId="77777777" w:rsidR="007E7B51" w:rsidRPr="00D321DE" w:rsidRDefault="007E7B51" w:rsidP="007E7B51">
            <w:pPr>
              <w:pBdr>
                <w:top w:val="nil"/>
                <w:left w:val="nil"/>
                <w:bottom w:val="nil"/>
                <w:right w:val="nil"/>
                <w:between w:val="nil"/>
              </w:pBdr>
              <w:rPr>
                <w:rFonts w:asciiTheme="minorHAnsi" w:hAnsiTheme="minorHAnsi" w:cstheme="minorHAnsi"/>
                <w:b/>
                <w:color w:val="000000"/>
                <w:sz w:val="24"/>
                <w:szCs w:val="24"/>
              </w:rPr>
            </w:pPr>
          </w:p>
        </w:tc>
        <w:tc>
          <w:tcPr>
            <w:tcW w:w="425" w:type="dxa"/>
          </w:tcPr>
          <w:p w14:paraId="250783C3" w14:textId="25F547D2"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2C5692E7"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104E7133" w14:textId="4DD0FCFC"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6" w:type="dxa"/>
          </w:tcPr>
          <w:p w14:paraId="2C597DBB"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00393E5D" w14:textId="65862424"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2F1A1794"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17075F89" w14:textId="3CF70576"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10E8D9AC" w14:textId="6B9948D8"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b/>
                <w:color w:val="000000"/>
                <w:sz w:val="24"/>
                <w:szCs w:val="24"/>
              </w:rPr>
              <w:t>Propios</w:t>
            </w:r>
          </w:p>
        </w:tc>
      </w:tr>
      <w:tr w:rsidR="007E7B51" w:rsidRPr="00D321DE" w14:paraId="794F567C" w14:textId="77777777">
        <w:trPr>
          <w:trHeight w:val="823"/>
        </w:trPr>
        <w:tc>
          <w:tcPr>
            <w:tcW w:w="1447" w:type="dxa"/>
            <w:vMerge/>
          </w:tcPr>
          <w:p w14:paraId="45B2D352"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673" w:type="dxa"/>
            <w:vMerge/>
          </w:tcPr>
          <w:p w14:paraId="7861D50A" w14:textId="77777777" w:rsidR="007E7B51" w:rsidRPr="00D321DE" w:rsidRDefault="007E7B51" w:rsidP="007E7B51">
            <w:pPr>
              <w:widowControl w:val="0"/>
              <w:pBdr>
                <w:top w:val="nil"/>
                <w:left w:val="nil"/>
                <w:bottom w:val="nil"/>
                <w:right w:val="nil"/>
                <w:between w:val="nil"/>
              </w:pBdr>
              <w:spacing w:line="276" w:lineRule="auto"/>
              <w:rPr>
                <w:rFonts w:asciiTheme="minorHAnsi" w:hAnsiTheme="minorHAnsi" w:cstheme="minorHAnsi"/>
                <w:color w:val="000000"/>
                <w:sz w:val="24"/>
                <w:szCs w:val="24"/>
              </w:rPr>
            </w:pPr>
          </w:p>
        </w:tc>
        <w:tc>
          <w:tcPr>
            <w:tcW w:w="1701" w:type="dxa"/>
          </w:tcPr>
          <w:p w14:paraId="5C36E22F" w14:textId="77777777" w:rsidR="007E7B51" w:rsidRPr="00D321DE" w:rsidRDefault="007E7B51" w:rsidP="007E7B51">
            <w:pPr>
              <w:rPr>
                <w:rFonts w:asciiTheme="minorHAnsi" w:hAnsiTheme="minorHAnsi" w:cstheme="minorHAnsi"/>
                <w:color w:val="000000"/>
                <w:sz w:val="24"/>
                <w:szCs w:val="24"/>
              </w:rPr>
            </w:pPr>
            <w:r w:rsidRPr="00D321DE">
              <w:rPr>
                <w:rFonts w:asciiTheme="minorHAnsi" w:hAnsiTheme="minorHAnsi" w:cstheme="minorHAnsi"/>
                <w:color w:val="000000"/>
                <w:sz w:val="24"/>
                <w:szCs w:val="24"/>
              </w:rPr>
              <w:t xml:space="preserve">Brindar soporte institucional </w:t>
            </w:r>
          </w:p>
        </w:tc>
        <w:tc>
          <w:tcPr>
            <w:tcW w:w="2835" w:type="dxa"/>
            <w:vAlign w:val="center"/>
          </w:tcPr>
          <w:p w14:paraId="40900129" w14:textId="77777777" w:rsidR="007E7B51" w:rsidRPr="00D321DE" w:rsidRDefault="007E7B51" w:rsidP="007E7B51">
            <w:pP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Implementación de recojo de evidencias y retroalimentación formativa</w:t>
            </w:r>
          </w:p>
        </w:tc>
        <w:tc>
          <w:tcPr>
            <w:tcW w:w="1701" w:type="dxa"/>
          </w:tcPr>
          <w:p w14:paraId="6F8964CC"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p>
        </w:tc>
        <w:tc>
          <w:tcPr>
            <w:tcW w:w="425" w:type="dxa"/>
          </w:tcPr>
          <w:p w14:paraId="04ECDD53" w14:textId="76EFC940" w:rsidR="007E7B51" w:rsidRPr="00D321DE" w:rsidRDefault="007E7B51" w:rsidP="007E7B51">
            <w:pPr>
              <w:pBdr>
                <w:top w:val="nil"/>
                <w:left w:val="nil"/>
                <w:bottom w:val="nil"/>
                <w:right w:val="nil"/>
                <w:between w:val="nil"/>
              </w:pBdr>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0DF36C55" w14:textId="68089D59"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4E8FAEAD" w14:textId="2D895E56"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792D0CB8" w14:textId="09F4DE84"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6" w:type="dxa"/>
          </w:tcPr>
          <w:p w14:paraId="504DE1EF" w14:textId="12091631"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56E167AA" w14:textId="01A51E09"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2052B66F"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202D735A" w14:textId="55ECD9B7"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0AAF11ED" w14:textId="7A691FBD"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b/>
                <w:color w:val="000000"/>
                <w:sz w:val="24"/>
                <w:szCs w:val="24"/>
              </w:rPr>
              <w:t>Propios</w:t>
            </w:r>
          </w:p>
        </w:tc>
      </w:tr>
      <w:tr w:rsidR="007E7B51" w:rsidRPr="00D321DE" w14:paraId="296DA173" w14:textId="77777777">
        <w:trPr>
          <w:trHeight w:val="579"/>
        </w:trPr>
        <w:tc>
          <w:tcPr>
            <w:tcW w:w="1447" w:type="dxa"/>
          </w:tcPr>
          <w:p w14:paraId="73B5C562" w14:textId="5F690572" w:rsidR="007E7B51" w:rsidRPr="00D321DE" w:rsidRDefault="007E7B51" w:rsidP="007E7B51">
            <w:pPr>
              <w:spacing w:line="276" w:lineRule="auto"/>
              <w:jc w:val="both"/>
              <w:rPr>
                <w:rFonts w:asciiTheme="minorHAnsi" w:eastAsia="Teko" w:hAnsiTheme="minorHAnsi" w:cstheme="minorHAnsi"/>
                <w:sz w:val="24"/>
                <w:szCs w:val="24"/>
              </w:rPr>
            </w:pPr>
            <w:r w:rsidRPr="00D321DE">
              <w:rPr>
                <w:rFonts w:asciiTheme="minorHAnsi" w:eastAsia="Teko" w:hAnsiTheme="minorHAnsi" w:cstheme="minorHAnsi"/>
                <w:b/>
                <w:sz w:val="24"/>
                <w:szCs w:val="24"/>
              </w:rPr>
              <w:t>Gestión escolar de directivo</w:t>
            </w:r>
          </w:p>
        </w:tc>
        <w:tc>
          <w:tcPr>
            <w:tcW w:w="1673" w:type="dxa"/>
          </w:tcPr>
          <w:p w14:paraId="1F624800" w14:textId="4676AB00"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 xml:space="preserve">Gestionar especialistas para fortalecer las </w:t>
            </w:r>
            <w:r>
              <w:rPr>
                <w:rFonts w:asciiTheme="minorHAnsi" w:hAnsiTheme="minorHAnsi" w:cstheme="minorHAnsi"/>
                <w:color w:val="000000"/>
                <w:sz w:val="24"/>
                <w:szCs w:val="24"/>
              </w:rPr>
              <w:lastRenderedPageBreak/>
              <w:t>competencias en docentes</w:t>
            </w:r>
          </w:p>
        </w:tc>
        <w:tc>
          <w:tcPr>
            <w:tcW w:w="1701" w:type="dxa"/>
          </w:tcPr>
          <w:p w14:paraId="1870E42C" w14:textId="330EC3D0"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Taller</w:t>
            </w:r>
          </w:p>
        </w:tc>
        <w:tc>
          <w:tcPr>
            <w:tcW w:w="2835" w:type="dxa"/>
          </w:tcPr>
          <w:p w14:paraId="3DEE19FE" w14:textId="341D00AB"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proofErr w:type="gramStart"/>
            <w:r>
              <w:rPr>
                <w:rFonts w:asciiTheme="minorHAnsi" w:hAnsiTheme="minorHAnsi" w:cstheme="minorHAnsi"/>
                <w:color w:val="000000"/>
                <w:sz w:val="24"/>
                <w:szCs w:val="24"/>
              </w:rPr>
              <w:t>Desarrollar  taller</w:t>
            </w:r>
            <w:proofErr w:type="gramEnd"/>
            <w:r>
              <w:rPr>
                <w:rFonts w:asciiTheme="minorHAnsi" w:hAnsiTheme="minorHAnsi" w:cstheme="minorHAnsi"/>
                <w:color w:val="000000"/>
                <w:sz w:val="24"/>
                <w:szCs w:val="24"/>
              </w:rPr>
              <w:t xml:space="preserve"> con especialistas en necesidades </w:t>
            </w:r>
            <w:r w:rsidR="00355F5E">
              <w:rPr>
                <w:rFonts w:asciiTheme="minorHAnsi" w:hAnsiTheme="minorHAnsi" w:cstheme="minorHAnsi"/>
                <w:color w:val="000000"/>
                <w:sz w:val="24"/>
                <w:szCs w:val="24"/>
              </w:rPr>
              <w:t>detectadas</w:t>
            </w:r>
          </w:p>
        </w:tc>
        <w:tc>
          <w:tcPr>
            <w:tcW w:w="1701" w:type="dxa"/>
          </w:tcPr>
          <w:p w14:paraId="7267ECFA" w14:textId="69C2C0F8"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01 taller</w:t>
            </w:r>
            <w:r w:rsidR="00355F5E">
              <w:rPr>
                <w:rFonts w:asciiTheme="minorHAnsi" w:hAnsiTheme="minorHAnsi" w:cstheme="minorHAnsi"/>
                <w:color w:val="000000"/>
                <w:sz w:val="24"/>
                <w:szCs w:val="24"/>
              </w:rPr>
              <w:t xml:space="preserve"> en la II Semana de gestión</w:t>
            </w:r>
          </w:p>
        </w:tc>
        <w:tc>
          <w:tcPr>
            <w:tcW w:w="425" w:type="dxa"/>
          </w:tcPr>
          <w:p w14:paraId="17FB2C82" w14:textId="77777777" w:rsidR="007E7B51" w:rsidRPr="00D321DE" w:rsidRDefault="007E7B51" w:rsidP="007E7B51">
            <w:pPr>
              <w:pBdr>
                <w:top w:val="nil"/>
                <w:left w:val="nil"/>
                <w:bottom w:val="nil"/>
                <w:right w:val="nil"/>
                <w:between w:val="nil"/>
              </w:pBdr>
              <w:rPr>
                <w:rFonts w:asciiTheme="minorHAnsi" w:hAnsiTheme="minorHAnsi" w:cstheme="minorHAnsi"/>
                <w:b/>
                <w:color w:val="000000"/>
                <w:sz w:val="24"/>
                <w:szCs w:val="24"/>
              </w:rPr>
            </w:pPr>
          </w:p>
        </w:tc>
        <w:tc>
          <w:tcPr>
            <w:tcW w:w="425" w:type="dxa"/>
          </w:tcPr>
          <w:p w14:paraId="19E72A1B"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4470E19" w14:textId="5E3DF8E6"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44F4A914"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79072F7E"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23B5DCB3"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12E09679"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4CF95275" w14:textId="52CA8FA5"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13DD3CAE" w14:textId="3FF580DD" w:rsidR="007E7B51" w:rsidRPr="00D321DE" w:rsidRDefault="007E7B51" w:rsidP="007E7B51">
            <w:pPr>
              <w:pBdr>
                <w:top w:val="nil"/>
                <w:left w:val="nil"/>
                <w:bottom w:val="nil"/>
                <w:right w:val="nil"/>
                <w:between w:val="nil"/>
              </w:pBdr>
              <w:spacing w:after="200" w:line="276" w:lineRule="auto"/>
              <w:ind w:left="181"/>
              <w:rPr>
                <w:rFonts w:asciiTheme="minorHAnsi" w:hAnsiTheme="minorHAnsi" w:cstheme="minorHAnsi"/>
                <w:color w:val="000000"/>
                <w:sz w:val="24"/>
                <w:szCs w:val="24"/>
              </w:rPr>
            </w:pPr>
            <w:r>
              <w:rPr>
                <w:rFonts w:asciiTheme="minorHAnsi" w:hAnsiTheme="minorHAnsi" w:cstheme="minorHAnsi"/>
                <w:b/>
                <w:color w:val="000000"/>
                <w:sz w:val="24"/>
                <w:szCs w:val="24"/>
              </w:rPr>
              <w:t>Propios</w:t>
            </w:r>
          </w:p>
        </w:tc>
      </w:tr>
      <w:tr w:rsidR="007E7B51" w:rsidRPr="00D321DE" w14:paraId="58F387A1" w14:textId="77777777">
        <w:trPr>
          <w:trHeight w:val="688"/>
        </w:trPr>
        <w:tc>
          <w:tcPr>
            <w:tcW w:w="1447" w:type="dxa"/>
          </w:tcPr>
          <w:p w14:paraId="6DD78221" w14:textId="77777777" w:rsidR="007E7B51" w:rsidRPr="00355F5E" w:rsidRDefault="007E7B51" w:rsidP="007E7B51">
            <w:pPr>
              <w:spacing w:line="276" w:lineRule="auto"/>
              <w:rPr>
                <w:rFonts w:asciiTheme="minorHAnsi" w:eastAsia="Teko" w:hAnsiTheme="minorHAnsi" w:cstheme="minorHAnsi"/>
                <w:b/>
              </w:rPr>
            </w:pPr>
            <w:proofErr w:type="gramStart"/>
            <w:r w:rsidRPr="00355F5E">
              <w:rPr>
                <w:rFonts w:asciiTheme="minorHAnsi" w:eastAsia="Teko" w:hAnsiTheme="minorHAnsi" w:cstheme="minorHAnsi"/>
                <w:b/>
              </w:rPr>
              <w:t>Evaluación  de</w:t>
            </w:r>
            <w:proofErr w:type="gramEnd"/>
            <w:r w:rsidRPr="00355F5E">
              <w:rPr>
                <w:rFonts w:asciiTheme="minorHAnsi" w:eastAsia="Teko" w:hAnsiTheme="minorHAnsi" w:cstheme="minorHAnsi"/>
                <w:b/>
              </w:rPr>
              <w:t xml:space="preserve"> aprendizajes</w:t>
            </w:r>
          </w:p>
        </w:tc>
        <w:tc>
          <w:tcPr>
            <w:tcW w:w="1673" w:type="dxa"/>
          </w:tcPr>
          <w:p w14:paraId="7FA82585" w14:textId="1C13CB0A"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Aplicar las evaluaciones diagnósticas proceso y salida</w:t>
            </w:r>
            <w:r w:rsidR="003B4C10">
              <w:rPr>
                <w:rFonts w:asciiTheme="minorHAnsi" w:hAnsiTheme="minorHAnsi" w:cstheme="minorHAnsi"/>
                <w:color w:val="000000"/>
                <w:sz w:val="24"/>
                <w:szCs w:val="24"/>
              </w:rPr>
              <w:t xml:space="preserve"> consignadas en el repositorio de PERUEDUCA</w:t>
            </w:r>
            <w:r w:rsidRPr="00D321DE">
              <w:rPr>
                <w:rFonts w:asciiTheme="minorHAnsi" w:hAnsiTheme="minorHAnsi" w:cstheme="minorHAnsi"/>
                <w:color w:val="000000"/>
                <w:sz w:val="24"/>
                <w:szCs w:val="24"/>
              </w:rPr>
              <w:t>.</w:t>
            </w:r>
          </w:p>
        </w:tc>
        <w:tc>
          <w:tcPr>
            <w:tcW w:w="1701" w:type="dxa"/>
          </w:tcPr>
          <w:p w14:paraId="70B45121"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Exámenes a través de los  kit de evaluación.</w:t>
            </w:r>
          </w:p>
        </w:tc>
        <w:tc>
          <w:tcPr>
            <w:tcW w:w="2835" w:type="dxa"/>
          </w:tcPr>
          <w:p w14:paraId="50995BE5"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sidRPr="00D321DE">
              <w:rPr>
                <w:rFonts w:asciiTheme="minorHAnsi" w:hAnsiTheme="minorHAnsi" w:cstheme="minorHAnsi"/>
                <w:color w:val="000000"/>
                <w:sz w:val="24"/>
                <w:szCs w:val="24"/>
              </w:rPr>
              <w:t>Aplicación de la prueba.</w:t>
            </w:r>
          </w:p>
        </w:tc>
        <w:tc>
          <w:tcPr>
            <w:tcW w:w="1701" w:type="dxa"/>
          </w:tcPr>
          <w:p w14:paraId="2667323D" w14:textId="58BDB59E"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color w:val="000000"/>
                <w:sz w:val="24"/>
                <w:szCs w:val="24"/>
              </w:rPr>
            </w:pPr>
            <w:r>
              <w:rPr>
                <w:rFonts w:asciiTheme="minorHAnsi" w:hAnsiTheme="minorHAnsi" w:cstheme="minorHAnsi"/>
                <w:color w:val="000000"/>
                <w:sz w:val="24"/>
                <w:szCs w:val="24"/>
              </w:rPr>
              <w:t>1</w:t>
            </w:r>
            <w:r w:rsidRPr="00D321DE">
              <w:rPr>
                <w:rFonts w:asciiTheme="minorHAnsi" w:hAnsiTheme="minorHAnsi" w:cstheme="minorHAnsi"/>
                <w:color w:val="000000"/>
                <w:sz w:val="24"/>
                <w:szCs w:val="24"/>
              </w:rPr>
              <w:t xml:space="preserve"> exámenes diagnóstica, proceso y salida.</w:t>
            </w:r>
          </w:p>
        </w:tc>
        <w:tc>
          <w:tcPr>
            <w:tcW w:w="425" w:type="dxa"/>
          </w:tcPr>
          <w:p w14:paraId="5FFF2407" w14:textId="29F35E18" w:rsidR="007E7B51" w:rsidRPr="00D321DE" w:rsidRDefault="007E7B51" w:rsidP="007E7B51">
            <w:pPr>
              <w:pBdr>
                <w:top w:val="nil"/>
                <w:left w:val="nil"/>
                <w:bottom w:val="nil"/>
                <w:right w:val="nil"/>
                <w:between w:val="nil"/>
              </w:pBdr>
              <w:rPr>
                <w:rFonts w:asciiTheme="minorHAnsi" w:hAnsiTheme="minorHAnsi" w:cstheme="minorHAnsi"/>
                <w:b/>
                <w:color w:val="000000"/>
                <w:sz w:val="24"/>
                <w:szCs w:val="24"/>
              </w:rPr>
            </w:pPr>
            <w:r>
              <w:rPr>
                <w:rFonts w:asciiTheme="minorHAnsi" w:hAnsiTheme="minorHAnsi" w:cstheme="minorHAnsi"/>
                <w:b/>
                <w:color w:val="000000"/>
                <w:sz w:val="24"/>
                <w:szCs w:val="24"/>
              </w:rPr>
              <w:t>X</w:t>
            </w:r>
          </w:p>
        </w:tc>
        <w:tc>
          <w:tcPr>
            <w:tcW w:w="425" w:type="dxa"/>
          </w:tcPr>
          <w:p w14:paraId="5A160086"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191F08AC"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69C68DA"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6" w:type="dxa"/>
          </w:tcPr>
          <w:p w14:paraId="496F6024"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50C822F6"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425" w:type="dxa"/>
          </w:tcPr>
          <w:p w14:paraId="28F22810" w14:textId="77777777"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p>
        </w:tc>
        <w:tc>
          <w:tcPr>
            <w:tcW w:w="1701" w:type="dxa"/>
          </w:tcPr>
          <w:p w14:paraId="6CF7A87B" w14:textId="398978F6"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color w:val="000000"/>
                <w:sz w:val="24"/>
                <w:szCs w:val="24"/>
              </w:rPr>
              <w:t>Comité de gestión pedagógica</w:t>
            </w:r>
          </w:p>
        </w:tc>
        <w:tc>
          <w:tcPr>
            <w:tcW w:w="1417" w:type="dxa"/>
          </w:tcPr>
          <w:p w14:paraId="74075923" w14:textId="69F24DDB" w:rsidR="007E7B51" w:rsidRPr="00D321DE" w:rsidRDefault="007E7B51" w:rsidP="007E7B51">
            <w:pPr>
              <w:pBdr>
                <w:top w:val="nil"/>
                <w:left w:val="nil"/>
                <w:bottom w:val="nil"/>
                <w:right w:val="nil"/>
                <w:between w:val="nil"/>
              </w:pBdr>
              <w:spacing w:after="200" w:line="276" w:lineRule="auto"/>
              <w:rPr>
                <w:rFonts w:asciiTheme="minorHAnsi" w:hAnsiTheme="minorHAnsi" w:cstheme="minorHAnsi"/>
                <w:b/>
                <w:color w:val="000000"/>
                <w:sz w:val="24"/>
                <w:szCs w:val="24"/>
              </w:rPr>
            </w:pPr>
            <w:r>
              <w:rPr>
                <w:rFonts w:asciiTheme="minorHAnsi" w:hAnsiTheme="minorHAnsi" w:cstheme="minorHAnsi"/>
                <w:b/>
                <w:color w:val="000000"/>
                <w:sz w:val="24"/>
                <w:szCs w:val="24"/>
              </w:rPr>
              <w:t>Propios</w:t>
            </w:r>
          </w:p>
        </w:tc>
      </w:tr>
    </w:tbl>
    <w:p w14:paraId="0C6BBAA7" w14:textId="77777777" w:rsidR="006C24E6" w:rsidRPr="00D321DE" w:rsidRDefault="006C24E6">
      <w:pPr>
        <w:rPr>
          <w:rFonts w:asciiTheme="minorHAnsi" w:hAnsiTheme="minorHAnsi" w:cstheme="minorHAnsi"/>
          <w:sz w:val="24"/>
          <w:szCs w:val="24"/>
        </w:rPr>
      </w:pPr>
    </w:p>
    <w:p w14:paraId="3463D4B0" w14:textId="77777777" w:rsidR="006C24E6" w:rsidRPr="00D321DE" w:rsidRDefault="006C24E6">
      <w:pPr>
        <w:pBdr>
          <w:top w:val="nil"/>
          <w:left w:val="nil"/>
          <w:bottom w:val="nil"/>
          <w:right w:val="nil"/>
          <w:between w:val="nil"/>
        </w:pBdr>
        <w:spacing w:after="0"/>
        <w:ind w:left="502"/>
        <w:rPr>
          <w:rFonts w:asciiTheme="minorHAnsi" w:hAnsiTheme="minorHAnsi" w:cstheme="minorHAnsi"/>
          <w:b/>
          <w:color w:val="000000"/>
          <w:sz w:val="24"/>
          <w:szCs w:val="24"/>
        </w:rPr>
      </w:pPr>
    </w:p>
    <w:p w14:paraId="2870C53D" w14:textId="77777777" w:rsidR="006C24E6" w:rsidRPr="00D321DE" w:rsidRDefault="00510C3E">
      <w:pPr>
        <w:numPr>
          <w:ilvl w:val="0"/>
          <w:numId w:val="3"/>
        </w:numPr>
        <w:pBdr>
          <w:top w:val="nil"/>
          <w:left w:val="nil"/>
          <w:bottom w:val="nil"/>
          <w:right w:val="nil"/>
          <w:between w:val="nil"/>
        </w:pBdr>
        <w:spacing w:after="0"/>
        <w:rPr>
          <w:rFonts w:asciiTheme="minorHAnsi" w:hAnsiTheme="minorHAnsi" w:cstheme="minorHAnsi"/>
          <w:b/>
          <w:color w:val="000000"/>
          <w:sz w:val="24"/>
          <w:szCs w:val="24"/>
        </w:rPr>
      </w:pPr>
      <w:r w:rsidRPr="00D321DE">
        <w:rPr>
          <w:rFonts w:asciiTheme="minorHAnsi" w:hAnsiTheme="minorHAnsi" w:cstheme="minorHAnsi"/>
          <w:b/>
          <w:color w:val="000000"/>
          <w:sz w:val="24"/>
          <w:szCs w:val="24"/>
        </w:rPr>
        <w:t>EVALUACIÓN</w:t>
      </w:r>
    </w:p>
    <w:p w14:paraId="094B75AD" w14:textId="77777777" w:rsidR="006C24E6" w:rsidRPr="00D321DE" w:rsidRDefault="006C24E6">
      <w:pPr>
        <w:pBdr>
          <w:top w:val="nil"/>
          <w:left w:val="nil"/>
          <w:bottom w:val="nil"/>
          <w:right w:val="nil"/>
          <w:between w:val="nil"/>
        </w:pBdr>
        <w:ind w:left="502"/>
        <w:rPr>
          <w:rFonts w:asciiTheme="minorHAnsi" w:hAnsiTheme="minorHAnsi" w:cstheme="minorHAnsi"/>
          <w:b/>
          <w:color w:val="000000"/>
          <w:sz w:val="24"/>
          <w:szCs w:val="24"/>
        </w:rPr>
      </w:pPr>
    </w:p>
    <w:p w14:paraId="2EEE3063" w14:textId="647E35AC" w:rsidR="006C24E6" w:rsidRDefault="00510C3E">
      <w:pPr>
        <w:ind w:left="426"/>
        <w:jc w:val="both"/>
        <w:rPr>
          <w:rFonts w:asciiTheme="minorHAnsi" w:hAnsiTheme="minorHAnsi" w:cstheme="minorHAnsi"/>
          <w:sz w:val="24"/>
          <w:szCs w:val="24"/>
        </w:rPr>
      </w:pPr>
      <w:r w:rsidRPr="007E7B51">
        <w:rPr>
          <w:rFonts w:asciiTheme="minorHAnsi" w:hAnsiTheme="minorHAnsi" w:cstheme="minorHAnsi"/>
          <w:sz w:val="24"/>
          <w:szCs w:val="24"/>
        </w:rPr>
        <w:t>La evaluación se realizará en la semana gestión (Autoevaluación, análisis, reflexión y toma de decisiones) previo informe de cada una de las actividades. Lo cual permitirá reflexionar y emitir juicios de valor para tomar decisiones pertinentes y oportunas que favorezcan la mejora de los aprendizajes de los estudiantes de la</w:t>
      </w:r>
      <w:r w:rsidR="003B4C10">
        <w:rPr>
          <w:rFonts w:asciiTheme="minorHAnsi" w:hAnsiTheme="minorHAnsi" w:cstheme="minorHAnsi"/>
          <w:sz w:val="24"/>
          <w:szCs w:val="24"/>
        </w:rPr>
        <w:t xml:space="preserve"> Institución Educativa Secundaria </w:t>
      </w:r>
      <w:proofErr w:type="spellStart"/>
      <w:r w:rsidR="003B4C10">
        <w:rPr>
          <w:rFonts w:asciiTheme="minorHAnsi" w:hAnsiTheme="minorHAnsi" w:cstheme="minorHAnsi"/>
          <w:sz w:val="24"/>
          <w:szCs w:val="24"/>
        </w:rPr>
        <w:t>Siraya</w:t>
      </w:r>
      <w:proofErr w:type="spellEnd"/>
      <w:r w:rsidRPr="007E7B51">
        <w:rPr>
          <w:rFonts w:asciiTheme="minorHAnsi" w:hAnsiTheme="minorHAnsi" w:cstheme="minorHAnsi"/>
          <w:sz w:val="24"/>
          <w:szCs w:val="24"/>
        </w:rPr>
        <w:t>.</w:t>
      </w:r>
    </w:p>
    <w:p w14:paraId="3A51AE9E" w14:textId="77777777" w:rsidR="007E7B51" w:rsidRPr="007E7B51" w:rsidRDefault="007E7B51">
      <w:pPr>
        <w:ind w:left="426"/>
        <w:jc w:val="both"/>
        <w:rPr>
          <w:rFonts w:asciiTheme="minorHAnsi" w:hAnsiTheme="minorHAnsi" w:cstheme="minorHAnsi"/>
          <w:sz w:val="24"/>
          <w:szCs w:val="24"/>
        </w:rPr>
      </w:pPr>
    </w:p>
    <w:p w14:paraId="6D1B4AF8" w14:textId="77777777" w:rsidR="00F440E0" w:rsidRDefault="00A86235" w:rsidP="007F37DE">
      <w:pPr>
        <w:jc w:val="center"/>
        <w:rPr>
          <w:rFonts w:asciiTheme="minorHAnsi" w:hAnsiTheme="minorHAnsi" w:cstheme="minorHAnsi"/>
          <w:color w:val="000000"/>
          <w:sz w:val="24"/>
          <w:szCs w:val="24"/>
        </w:rPr>
        <w:sectPr w:rsidR="00F440E0" w:rsidSect="003A58FD">
          <w:pgSz w:w="16860" w:h="11920" w:orient="landscape"/>
          <w:pgMar w:top="1418" w:right="1134" w:bottom="1418" w:left="1134" w:header="748" w:footer="261" w:gutter="0"/>
          <w:cols w:space="720"/>
        </w:sectPr>
      </w:pPr>
      <w:proofErr w:type="spellStart"/>
      <w:r>
        <w:rPr>
          <w:rFonts w:asciiTheme="minorHAnsi" w:hAnsiTheme="minorHAnsi" w:cstheme="minorHAnsi"/>
          <w:color w:val="000000"/>
          <w:sz w:val="24"/>
          <w:szCs w:val="24"/>
        </w:rPr>
        <w:t>Siraya</w:t>
      </w:r>
      <w:proofErr w:type="spellEnd"/>
      <w:r w:rsidR="007E7B51">
        <w:rPr>
          <w:rFonts w:asciiTheme="minorHAnsi" w:hAnsiTheme="minorHAnsi" w:cstheme="minorHAnsi"/>
          <w:color w:val="000000"/>
          <w:sz w:val="24"/>
          <w:szCs w:val="24"/>
        </w:rPr>
        <w:t xml:space="preserve">, </w:t>
      </w:r>
      <w:r w:rsidR="00CD494D">
        <w:rPr>
          <w:rFonts w:asciiTheme="minorHAnsi" w:hAnsiTheme="minorHAnsi" w:cstheme="minorHAnsi"/>
          <w:color w:val="000000"/>
          <w:sz w:val="24"/>
          <w:szCs w:val="24"/>
        </w:rPr>
        <w:t>mayo del 2024</w:t>
      </w:r>
      <w:r w:rsidR="007F37DE" w:rsidRPr="00D321DE">
        <w:rPr>
          <w:rFonts w:asciiTheme="minorHAnsi" w:hAnsiTheme="minorHAnsi" w:cstheme="minorHAnsi"/>
          <w:color w:val="000000"/>
          <w:sz w:val="24"/>
          <w:szCs w:val="24"/>
        </w:rPr>
        <w:t>.</w:t>
      </w:r>
    </w:p>
    <w:p w14:paraId="0E21077A" w14:textId="08550995" w:rsidR="009D01D8" w:rsidRPr="00A6314D" w:rsidRDefault="009D01D8" w:rsidP="009D01D8">
      <w:pPr>
        <w:spacing w:before="31"/>
        <w:jc w:val="center"/>
        <w:rPr>
          <w:rFonts w:ascii="Arial Narrow" w:eastAsia="Arial Narrow" w:hAnsi="Arial Narrow" w:cs="Arial Narrow"/>
          <w:b/>
          <w:sz w:val="24"/>
          <w:szCs w:val="24"/>
        </w:rPr>
      </w:pPr>
      <w:r w:rsidRPr="00A6314D">
        <w:rPr>
          <w:rFonts w:ascii="Arial Narrow" w:eastAsia="Arial Narrow" w:hAnsi="Arial Narrow" w:cs="Arial Narrow"/>
          <w:b/>
          <w:sz w:val="24"/>
          <w:szCs w:val="24"/>
        </w:rPr>
        <w:lastRenderedPageBreak/>
        <w:t>F</w:t>
      </w:r>
      <w:r w:rsidRPr="00A6314D">
        <w:rPr>
          <w:rFonts w:ascii="Arial Narrow" w:eastAsia="Arial Narrow" w:hAnsi="Arial Narrow" w:cs="Arial Narrow"/>
          <w:b/>
          <w:spacing w:val="1"/>
          <w:sz w:val="24"/>
          <w:szCs w:val="24"/>
        </w:rPr>
        <w:t>I</w:t>
      </w:r>
      <w:r w:rsidRPr="00A6314D">
        <w:rPr>
          <w:rFonts w:ascii="Arial Narrow" w:eastAsia="Arial Narrow" w:hAnsi="Arial Narrow" w:cs="Arial Narrow"/>
          <w:b/>
          <w:spacing w:val="2"/>
          <w:sz w:val="24"/>
          <w:szCs w:val="24"/>
        </w:rPr>
        <w:t>C</w:t>
      </w:r>
      <w:r w:rsidRPr="00A6314D">
        <w:rPr>
          <w:rFonts w:ascii="Arial Narrow" w:eastAsia="Arial Narrow" w:hAnsi="Arial Narrow" w:cs="Arial Narrow"/>
          <w:b/>
          <w:spacing w:val="-2"/>
          <w:sz w:val="24"/>
          <w:szCs w:val="24"/>
        </w:rPr>
        <w:t>H</w:t>
      </w:r>
      <w:r w:rsidRPr="00A6314D">
        <w:rPr>
          <w:rFonts w:ascii="Arial Narrow" w:eastAsia="Arial Narrow" w:hAnsi="Arial Narrow" w:cs="Arial Narrow"/>
          <w:b/>
          <w:sz w:val="24"/>
          <w:szCs w:val="24"/>
        </w:rPr>
        <w:t>A</w:t>
      </w:r>
      <w:r w:rsidRPr="00A6314D">
        <w:rPr>
          <w:rFonts w:ascii="Arial Narrow" w:eastAsia="Arial Narrow" w:hAnsi="Arial Narrow" w:cs="Arial Narrow"/>
          <w:b/>
          <w:spacing w:val="-1"/>
          <w:sz w:val="24"/>
          <w:szCs w:val="24"/>
        </w:rPr>
        <w:t xml:space="preserve"> </w:t>
      </w:r>
      <w:r w:rsidRPr="00A6314D">
        <w:rPr>
          <w:rFonts w:ascii="Arial Narrow" w:eastAsia="Arial Narrow" w:hAnsi="Arial Narrow" w:cs="Arial Narrow"/>
          <w:b/>
          <w:spacing w:val="2"/>
          <w:sz w:val="24"/>
          <w:szCs w:val="24"/>
        </w:rPr>
        <w:t>D</w:t>
      </w:r>
      <w:r w:rsidRPr="00A6314D">
        <w:rPr>
          <w:rFonts w:ascii="Arial Narrow" w:eastAsia="Arial Narrow" w:hAnsi="Arial Narrow" w:cs="Arial Narrow"/>
          <w:b/>
          <w:sz w:val="24"/>
          <w:szCs w:val="24"/>
        </w:rPr>
        <w:t>E</w:t>
      </w:r>
      <w:r w:rsidRPr="00A6314D">
        <w:rPr>
          <w:rFonts w:ascii="Arial Narrow" w:eastAsia="Arial Narrow" w:hAnsi="Arial Narrow" w:cs="Arial Narrow"/>
          <w:b/>
          <w:spacing w:val="1"/>
          <w:sz w:val="24"/>
          <w:szCs w:val="24"/>
        </w:rPr>
        <w:t xml:space="preserve"> </w:t>
      </w:r>
      <w:r w:rsidRPr="00A6314D">
        <w:rPr>
          <w:rFonts w:ascii="Arial Narrow" w:eastAsia="Arial Narrow" w:hAnsi="Arial Narrow" w:cs="Arial Narrow"/>
          <w:b/>
          <w:sz w:val="24"/>
          <w:szCs w:val="24"/>
        </w:rPr>
        <w:t>M</w:t>
      </w:r>
      <w:r w:rsidRPr="00A6314D">
        <w:rPr>
          <w:rFonts w:ascii="Arial Narrow" w:eastAsia="Arial Narrow" w:hAnsi="Arial Narrow" w:cs="Arial Narrow"/>
          <w:b/>
          <w:spacing w:val="-1"/>
          <w:sz w:val="24"/>
          <w:szCs w:val="24"/>
        </w:rPr>
        <w:t>O</w:t>
      </w:r>
      <w:r w:rsidRPr="00A6314D">
        <w:rPr>
          <w:rFonts w:ascii="Arial Narrow" w:eastAsia="Arial Narrow" w:hAnsi="Arial Narrow" w:cs="Arial Narrow"/>
          <w:b/>
          <w:spacing w:val="-2"/>
          <w:sz w:val="24"/>
          <w:szCs w:val="24"/>
        </w:rPr>
        <w:t>N</w:t>
      </w:r>
      <w:r w:rsidRPr="00A6314D">
        <w:rPr>
          <w:rFonts w:ascii="Arial Narrow" w:eastAsia="Arial Narrow" w:hAnsi="Arial Narrow" w:cs="Arial Narrow"/>
          <w:b/>
          <w:spacing w:val="1"/>
          <w:sz w:val="24"/>
          <w:szCs w:val="24"/>
        </w:rPr>
        <w:t>I</w:t>
      </w:r>
      <w:r w:rsidRPr="00A6314D">
        <w:rPr>
          <w:rFonts w:ascii="Arial Narrow" w:eastAsia="Arial Narrow" w:hAnsi="Arial Narrow" w:cs="Arial Narrow"/>
          <w:b/>
          <w:sz w:val="24"/>
          <w:szCs w:val="24"/>
        </w:rPr>
        <w:t>T</w:t>
      </w:r>
      <w:r w:rsidRPr="00A6314D">
        <w:rPr>
          <w:rFonts w:ascii="Arial Narrow" w:eastAsia="Arial Narrow" w:hAnsi="Arial Narrow" w:cs="Arial Narrow"/>
          <w:b/>
          <w:spacing w:val="-1"/>
          <w:sz w:val="24"/>
          <w:szCs w:val="24"/>
        </w:rPr>
        <w:t>O</w:t>
      </w:r>
      <w:r w:rsidRPr="00A6314D">
        <w:rPr>
          <w:rFonts w:ascii="Arial Narrow" w:eastAsia="Arial Narrow" w:hAnsi="Arial Narrow" w:cs="Arial Narrow"/>
          <w:b/>
          <w:spacing w:val="2"/>
          <w:sz w:val="24"/>
          <w:szCs w:val="24"/>
        </w:rPr>
        <w:t>R</w:t>
      </w:r>
      <w:r w:rsidRPr="00A6314D">
        <w:rPr>
          <w:rFonts w:ascii="Arial Narrow" w:eastAsia="Arial Narrow" w:hAnsi="Arial Narrow" w:cs="Arial Narrow"/>
          <w:b/>
          <w:sz w:val="24"/>
          <w:szCs w:val="24"/>
        </w:rPr>
        <w:t xml:space="preserve">EO </w:t>
      </w:r>
      <w:r w:rsidRPr="00A6314D">
        <w:rPr>
          <w:rFonts w:ascii="Arial Narrow" w:eastAsia="Arial Narrow" w:hAnsi="Arial Narrow" w:cs="Arial Narrow"/>
          <w:b/>
          <w:spacing w:val="5"/>
          <w:sz w:val="24"/>
          <w:szCs w:val="24"/>
        </w:rPr>
        <w:t>A</w:t>
      </w:r>
      <w:r>
        <w:rPr>
          <w:rFonts w:ascii="Arial Narrow" w:eastAsia="Arial Narrow" w:hAnsi="Arial Narrow" w:cs="Arial Narrow"/>
          <w:b/>
          <w:sz w:val="24"/>
          <w:szCs w:val="24"/>
        </w:rPr>
        <w:t xml:space="preserve"> LA</w:t>
      </w:r>
      <w:r w:rsidRPr="00A6314D">
        <w:rPr>
          <w:rFonts w:ascii="Arial Narrow" w:eastAsia="Arial Narrow" w:hAnsi="Arial Narrow" w:cs="Arial Narrow"/>
          <w:b/>
          <w:spacing w:val="-3"/>
          <w:sz w:val="24"/>
          <w:szCs w:val="24"/>
        </w:rPr>
        <w:t xml:space="preserve"> </w:t>
      </w:r>
      <w:r>
        <w:rPr>
          <w:rFonts w:ascii="Arial Narrow" w:eastAsia="Arial Narrow" w:hAnsi="Arial Narrow" w:cs="Arial Narrow"/>
          <w:b/>
          <w:spacing w:val="2"/>
          <w:sz w:val="24"/>
          <w:szCs w:val="24"/>
        </w:rPr>
        <w:t>ESTRATEGIA DE REFUERZO ESCOLAR</w:t>
      </w:r>
      <w:r w:rsidRPr="00A6314D">
        <w:rPr>
          <w:rFonts w:ascii="Arial Narrow" w:eastAsia="Arial Narrow" w:hAnsi="Arial Narrow" w:cs="Arial Narrow"/>
          <w:b/>
          <w:spacing w:val="-1"/>
          <w:sz w:val="24"/>
          <w:szCs w:val="24"/>
        </w:rPr>
        <w:t xml:space="preserve"> 20</w:t>
      </w:r>
      <w:r w:rsidRPr="00A6314D">
        <w:rPr>
          <w:rFonts w:ascii="Arial Narrow" w:eastAsia="Arial Narrow" w:hAnsi="Arial Narrow" w:cs="Arial Narrow"/>
          <w:b/>
          <w:spacing w:val="-2"/>
          <w:sz w:val="24"/>
          <w:szCs w:val="24"/>
        </w:rPr>
        <w:t>2</w:t>
      </w:r>
      <w:r w:rsidRPr="00A6314D">
        <w:rPr>
          <w:rFonts w:ascii="Arial Narrow" w:eastAsia="Arial Narrow" w:hAnsi="Arial Narrow" w:cs="Arial Narrow"/>
          <w:b/>
          <w:sz w:val="24"/>
          <w:szCs w:val="24"/>
        </w:rPr>
        <w:t>4</w:t>
      </w:r>
    </w:p>
    <w:p w14:paraId="24289DB0" w14:textId="77777777" w:rsidR="009D01D8" w:rsidRPr="00EC5D3F" w:rsidRDefault="009D01D8" w:rsidP="009D01D8">
      <w:pPr>
        <w:pStyle w:val="Prrafodelista"/>
        <w:numPr>
          <w:ilvl w:val="0"/>
          <w:numId w:val="7"/>
        </w:numPr>
        <w:spacing w:after="0" w:line="240" w:lineRule="exact"/>
        <w:rPr>
          <w:rFonts w:ascii="Arial Narrow" w:eastAsia="Arial Narrow" w:hAnsi="Arial Narrow" w:cs="Arial Narrow"/>
        </w:rPr>
      </w:pPr>
      <w:r w:rsidRPr="00EC5D3F">
        <w:rPr>
          <w:rFonts w:ascii="Arial Narrow" w:eastAsia="Arial Narrow" w:hAnsi="Arial Narrow" w:cs="Arial Narrow"/>
          <w:b/>
          <w:spacing w:val="2"/>
          <w:position w:val="-1"/>
        </w:rPr>
        <w:t>DAT</w:t>
      </w:r>
      <w:r w:rsidRPr="00EC5D3F">
        <w:rPr>
          <w:rFonts w:ascii="Arial Narrow" w:eastAsia="Arial Narrow" w:hAnsi="Arial Narrow" w:cs="Arial Narrow"/>
          <w:b/>
          <w:position w:val="-1"/>
        </w:rPr>
        <w:t>OS</w:t>
      </w:r>
      <w:r w:rsidRPr="00EC5D3F">
        <w:rPr>
          <w:rFonts w:ascii="Arial Narrow" w:eastAsia="Arial Narrow" w:hAnsi="Arial Narrow" w:cs="Arial Narrow"/>
          <w:b/>
          <w:spacing w:val="-2"/>
          <w:position w:val="-1"/>
        </w:rPr>
        <w:t xml:space="preserve"> </w:t>
      </w:r>
      <w:r w:rsidRPr="00EC5D3F">
        <w:rPr>
          <w:rFonts w:ascii="Arial Narrow" w:eastAsia="Arial Narrow" w:hAnsi="Arial Narrow" w:cs="Arial Narrow"/>
          <w:b/>
          <w:spacing w:val="2"/>
          <w:position w:val="-1"/>
        </w:rPr>
        <w:t>D</w:t>
      </w:r>
      <w:r w:rsidRPr="00EC5D3F">
        <w:rPr>
          <w:rFonts w:ascii="Arial Narrow" w:eastAsia="Arial Narrow" w:hAnsi="Arial Narrow" w:cs="Arial Narrow"/>
          <w:b/>
          <w:position w:val="-1"/>
        </w:rPr>
        <w:t>E</w:t>
      </w:r>
      <w:r w:rsidRPr="00EC5D3F">
        <w:rPr>
          <w:rFonts w:ascii="Arial Narrow" w:eastAsia="Arial Narrow" w:hAnsi="Arial Narrow" w:cs="Arial Narrow"/>
          <w:b/>
          <w:spacing w:val="-2"/>
          <w:position w:val="-1"/>
        </w:rPr>
        <w:t xml:space="preserve"> </w:t>
      </w:r>
      <w:r w:rsidRPr="00EC5D3F">
        <w:rPr>
          <w:rFonts w:ascii="Arial Narrow" w:eastAsia="Arial Narrow" w:hAnsi="Arial Narrow" w:cs="Arial Narrow"/>
          <w:b/>
          <w:spacing w:val="2"/>
          <w:position w:val="-1"/>
        </w:rPr>
        <w:t>L</w:t>
      </w:r>
      <w:r w:rsidRPr="00EC5D3F">
        <w:rPr>
          <w:rFonts w:ascii="Arial Narrow" w:eastAsia="Arial Narrow" w:hAnsi="Arial Narrow" w:cs="Arial Narrow"/>
          <w:b/>
          <w:position w:val="-1"/>
        </w:rPr>
        <w:t>A</w:t>
      </w:r>
      <w:r w:rsidRPr="00EC5D3F">
        <w:rPr>
          <w:rFonts w:ascii="Arial Narrow" w:eastAsia="Arial Narrow" w:hAnsi="Arial Narrow" w:cs="Arial Narrow"/>
          <w:b/>
          <w:spacing w:val="-1"/>
          <w:position w:val="-1"/>
        </w:rPr>
        <w:t xml:space="preserve"> </w:t>
      </w:r>
      <w:r w:rsidRPr="00EC5D3F">
        <w:rPr>
          <w:rFonts w:ascii="Arial Narrow" w:eastAsia="Arial Narrow" w:hAnsi="Arial Narrow" w:cs="Arial Narrow"/>
          <w:b/>
          <w:spacing w:val="-2"/>
          <w:position w:val="-1"/>
        </w:rPr>
        <w:t>I</w:t>
      </w:r>
      <w:r w:rsidRPr="00EC5D3F">
        <w:rPr>
          <w:rFonts w:ascii="Arial Narrow" w:eastAsia="Arial Narrow" w:hAnsi="Arial Narrow" w:cs="Arial Narrow"/>
          <w:b/>
          <w:spacing w:val="2"/>
          <w:position w:val="-1"/>
        </w:rPr>
        <w:t>N</w:t>
      </w:r>
      <w:r w:rsidRPr="00EC5D3F">
        <w:rPr>
          <w:rFonts w:ascii="Arial Narrow" w:eastAsia="Arial Narrow" w:hAnsi="Arial Narrow" w:cs="Arial Narrow"/>
          <w:b/>
          <w:position w:val="-1"/>
        </w:rPr>
        <w:t>S</w:t>
      </w:r>
      <w:r w:rsidRPr="00EC5D3F">
        <w:rPr>
          <w:rFonts w:ascii="Arial Narrow" w:eastAsia="Arial Narrow" w:hAnsi="Arial Narrow" w:cs="Arial Narrow"/>
          <w:b/>
          <w:spacing w:val="-3"/>
          <w:position w:val="-1"/>
        </w:rPr>
        <w:t>T</w:t>
      </w:r>
      <w:r w:rsidRPr="00EC5D3F">
        <w:rPr>
          <w:rFonts w:ascii="Arial Narrow" w:eastAsia="Arial Narrow" w:hAnsi="Arial Narrow" w:cs="Arial Narrow"/>
          <w:b/>
          <w:spacing w:val="2"/>
          <w:position w:val="-1"/>
        </w:rPr>
        <w:t>IT</w:t>
      </w:r>
      <w:r w:rsidRPr="00EC5D3F">
        <w:rPr>
          <w:rFonts w:ascii="Arial Narrow" w:eastAsia="Arial Narrow" w:hAnsi="Arial Narrow" w:cs="Arial Narrow"/>
          <w:b/>
          <w:spacing w:val="-2"/>
          <w:position w:val="-1"/>
        </w:rPr>
        <w:t>U</w:t>
      </w:r>
      <w:r w:rsidRPr="00EC5D3F">
        <w:rPr>
          <w:rFonts w:ascii="Arial Narrow" w:eastAsia="Arial Narrow" w:hAnsi="Arial Narrow" w:cs="Arial Narrow"/>
          <w:b/>
          <w:spacing w:val="2"/>
          <w:position w:val="-1"/>
        </w:rPr>
        <w:t>CI</w:t>
      </w:r>
      <w:r w:rsidRPr="00EC5D3F">
        <w:rPr>
          <w:rFonts w:ascii="Arial Narrow" w:eastAsia="Arial Narrow" w:hAnsi="Arial Narrow" w:cs="Arial Narrow"/>
          <w:b/>
          <w:spacing w:val="-4"/>
          <w:position w:val="-1"/>
        </w:rPr>
        <w:t>Ó</w:t>
      </w:r>
      <w:r w:rsidRPr="00EC5D3F">
        <w:rPr>
          <w:rFonts w:ascii="Arial Narrow" w:eastAsia="Arial Narrow" w:hAnsi="Arial Narrow" w:cs="Arial Narrow"/>
          <w:b/>
          <w:position w:val="-1"/>
        </w:rPr>
        <w:t>N</w:t>
      </w:r>
      <w:r w:rsidRPr="00EC5D3F">
        <w:rPr>
          <w:rFonts w:ascii="Arial Narrow" w:eastAsia="Arial Narrow" w:hAnsi="Arial Narrow" w:cs="Arial Narrow"/>
          <w:b/>
          <w:spacing w:val="3"/>
          <w:position w:val="-1"/>
        </w:rPr>
        <w:t xml:space="preserve"> </w:t>
      </w:r>
      <w:r w:rsidRPr="00EC5D3F">
        <w:rPr>
          <w:rFonts w:ascii="Arial Narrow" w:eastAsia="Arial Narrow" w:hAnsi="Arial Narrow" w:cs="Arial Narrow"/>
          <w:b/>
          <w:spacing w:val="-4"/>
          <w:position w:val="-1"/>
        </w:rPr>
        <w:t>E</w:t>
      </w:r>
      <w:r w:rsidRPr="00EC5D3F">
        <w:rPr>
          <w:rFonts w:ascii="Arial Narrow" w:eastAsia="Arial Narrow" w:hAnsi="Arial Narrow" w:cs="Arial Narrow"/>
          <w:b/>
          <w:spacing w:val="2"/>
          <w:position w:val="-1"/>
        </w:rPr>
        <w:t>DU</w:t>
      </w:r>
      <w:r w:rsidRPr="00EC5D3F">
        <w:rPr>
          <w:rFonts w:ascii="Arial Narrow" w:eastAsia="Arial Narrow" w:hAnsi="Arial Narrow" w:cs="Arial Narrow"/>
          <w:b/>
          <w:spacing w:val="-2"/>
          <w:position w:val="-1"/>
        </w:rPr>
        <w:t>C</w:t>
      </w:r>
      <w:r w:rsidRPr="00EC5D3F">
        <w:rPr>
          <w:rFonts w:ascii="Arial Narrow" w:eastAsia="Arial Narrow" w:hAnsi="Arial Narrow" w:cs="Arial Narrow"/>
          <w:b/>
          <w:spacing w:val="2"/>
          <w:position w:val="-1"/>
        </w:rPr>
        <w:t>A</w:t>
      </w:r>
      <w:r w:rsidRPr="00EC5D3F">
        <w:rPr>
          <w:rFonts w:ascii="Arial Narrow" w:eastAsia="Arial Narrow" w:hAnsi="Arial Narrow" w:cs="Arial Narrow"/>
          <w:b/>
          <w:spacing w:val="-2"/>
          <w:position w:val="-1"/>
        </w:rPr>
        <w:t>T</w:t>
      </w:r>
      <w:r w:rsidRPr="00EC5D3F">
        <w:rPr>
          <w:rFonts w:ascii="Arial Narrow" w:eastAsia="Arial Narrow" w:hAnsi="Arial Narrow" w:cs="Arial Narrow"/>
          <w:b/>
          <w:spacing w:val="2"/>
          <w:position w:val="-1"/>
        </w:rPr>
        <w:t>I</w:t>
      </w:r>
      <w:r w:rsidRPr="00EC5D3F">
        <w:rPr>
          <w:rFonts w:ascii="Arial Narrow" w:eastAsia="Arial Narrow" w:hAnsi="Arial Narrow" w:cs="Arial Narrow"/>
          <w:b/>
          <w:position w:val="-1"/>
        </w:rPr>
        <w:t>V</w:t>
      </w:r>
      <w:r w:rsidRPr="00EC5D3F">
        <w:rPr>
          <w:rFonts w:ascii="Arial Narrow" w:eastAsia="Arial Narrow" w:hAnsi="Arial Narrow" w:cs="Arial Narrow"/>
          <w:b/>
          <w:spacing w:val="6"/>
          <w:position w:val="-1"/>
        </w:rPr>
        <w:t>A</w:t>
      </w:r>
      <w:r w:rsidRPr="00EC5D3F">
        <w:rPr>
          <w:rFonts w:ascii="Arial Narrow" w:eastAsia="Arial Narrow" w:hAnsi="Arial Narrow" w:cs="Arial Narrow"/>
          <w:b/>
          <w:position w:val="-1"/>
        </w:rPr>
        <w:t>:</w:t>
      </w:r>
    </w:p>
    <w:tbl>
      <w:tblPr>
        <w:tblW w:w="9661" w:type="dxa"/>
        <w:tblInd w:w="115" w:type="dxa"/>
        <w:tblLayout w:type="fixed"/>
        <w:tblCellMar>
          <w:left w:w="0" w:type="dxa"/>
          <w:right w:w="0" w:type="dxa"/>
        </w:tblCellMar>
        <w:tblLook w:val="01E0" w:firstRow="1" w:lastRow="1" w:firstColumn="1" w:lastColumn="1" w:noHBand="0" w:noVBand="0"/>
      </w:tblPr>
      <w:tblGrid>
        <w:gridCol w:w="564"/>
        <w:gridCol w:w="849"/>
        <w:gridCol w:w="428"/>
        <w:gridCol w:w="592"/>
        <w:gridCol w:w="708"/>
        <w:gridCol w:w="425"/>
        <w:gridCol w:w="178"/>
        <w:gridCol w:w="647"/>
        <w:gridCol w:w="1108"/>
        <w:gridCol w:w="849"/>
        <w:gridCol w:w="620"/>
        <w:gridCol w:w="1417"/>
        <w:gridCol w:w="1276"/>
      </w:tblGrid>
      <w:tr w:rsidR="009D01D8" w14:paraId="0DFCF392" w14:textId="77777777" w:rsidTr="00BF6B6E">
        <w:trPr>
          <w:trHeight w:hRule="exact" w:val="240"/>
        </w:trPr>
        <w:tc>
          <w:tcPr>
            <w:tcW w:w="1413" w:type="dxa"/>
            <w:gridSpan w:val="2"/>
            <w:tcBorders>
              <w:top w:val="single" w:sz="4" w:space="0" w:color="000000"/>
              <w:left w:val="single" w:sz="4" w:space="0" w:color="000000"/>
              <w:bottom w:val="single" w:sz="4" w:space="0" w:color="000000"/>
              <w:right w:val="nil"/>
            </w:tcBorders>
            <w:shd w:val="clear" w:color="auto" w:fill="DEEAF6"/>
          </w:tcPr>
          <w:p w14:paraId="45363A46" w14:textId="77777777" w:rsidR="009D01D8" w:rsidRPr="00340C9F" w:rsidRDefault="009D01D8" w:rsidP="00BF6B6E">
            <w:pPr>
              <w:ind w:left="107"/>
              <w:rPr>
                <w:rFonts w:ascii="Arial Narrow" w:eastAsia="Arial Narrow" w:hAnsi="Arial Narrow" w:cs="Arial Narrow"/>
                <w:sz w:val="18"/>
                <w:szCs w:val="18"/>
              </w:rPr>
            </w:pPr>
            <w:r w:rsidRPr="00340C9F">
              <w:rPr>
                <w:rFonts w:ascii="Arial Narrow" w:eastAsia="Arial Narrow" w:hAnsi="Arial Narrow" w:cs="Arial Narrow"/>
                <w:spacing w:val="1"/>
                <w:sz w:val="18"/>
                <w:szCs w:val="18"/>
              </w:rPr>
              <w:t>U</w:t>
            </w:r>
            <w:r w:rsidRPr="00340C9F">
              <w:rPr>
                <w:rFonts w:ascii="Arial Narrow" w:eastAsia="Arial Narrow" w:hAnsi="Arial Narrow" w:cs="Arial Narrow"/>
                <w:sz w:val="18"/>
                <w:szCs w:val="18"/>
              </w:rPr>
              <w:t>G</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8248" w:type="dxa"/>
            <w:gridSpan w:val="11"/>
            <w:tcBorders>
              <w:top w:val="single" w:sz="4" w:space="0" w:color="000000"/>
              <w:left w:val="nil"/>
              <w:bottom w:val="single" w:sz="4" w:space="0" w:color="000000"/>
              <w:right w:val="single" w:sz="4" w:space="0" w:color="000000"/>
            </w:tcBorders>
          </w:tcPr>
          <w:p w14:paraId="4C665CA5" w14:textId="77777777" w:rsidR="009D01D8" w:rsidRPr="00340C9F" w:rsidRDefault="009D01D8" w:rsidP="00BF6B6E">
            <w:pPr>
              <w:rPr>
                <w:sz w:val="18"/>
                <w:szCs w:val="18"/>
              </w:rPr>
            </w:pPr>
            <w:r w:rsidRPr="00340C9F">
              <w:rPr>
                <w:sz w:val="18"/>
                <w:szCs w:val="18"/>
              </w:rPr>
              <w:t xml:space="preserve">       </w:t>
            </w:r>
          </w:p>
        </w:tc>
      </w:tr>
      <w:tr w:rsidR="009D01D8" w14:paraId="5C336974" w14:textId="77777777" w:rsidTr="00BF6B6E">
        <w:trPr>
          <w:trHeight w:hRule="exact" w:val="242"/>
        </w:trPr>
        <w:tc>
          <w:tcPr>
            <w:tcW w:w="2433" w:type="dxa"/>
            <w:gridSpan w:val="4"/>
            <w:tcBorders>
              <w:top w:val="single" w:sz="4" w:space="0" w:color="000000"/>
              <w:left w:val="single" w:sz="4" w:space="0" w:color="000000"/>
              <w:bottom w:val="single" w:sz="4" w:space="0" w:color="000000"/>
              <w:right w:val="nil"/>
            </w:tcBorders>
            <w:shd w:val="clear" w:color="auto" w:fill="DEEAF6"/>
          </w:tcPr>
          <w:p w14:paraId="3C18E269" w14:textId="77777777" w:rsidR="009D01D8" w:rsidRPr="00340C9F" w:rsidRDefault="009D01D8" w:rsidP="00BF6B6E">
            <w:pPr>
              <w:ind w:left="107"/>
              <w:rPr>
                <w:rFonts w:ascii="Arial Narrow" w:eastAsia="Arial Narrow" w:hAnsi="Arial Narrow" w:cs="Arial Narrow"/>
                <w:sz w:val="18"/>
                <w:szCs w:val="18"/>
              </w:rPr>
            </w:pP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N</w:t>
            </w:r>
            <w:r w:rsidRPr="00340C9F">
              <w:rPr>
                <w:rFonts w:ascii="Arial Narrow" w:eastAsia="Arial Narrow" w:hAnsi="Arial Narrow" w:cs="Arial Narrow"/>
                <w:spacing w:val="-1"/>
                <w:sz w:val="18"/>
                <w:szCs w:val="18"/>
              </w:rPr>
              <w:t>S</w:t>
            </w:r>
            <w:r w:rsidRPr="00340C9F">
              <w:rPr>
                <w:rFonts w:ascii="Arial Narrow" w:eastAsia="Arial Narrow" w:hAnsi="Arial Narrow" w:cs="Arial Narrow"/>
                <w:sz w:val="18"/>
                <w:szCs w:val="18"/>
              </w:rPr>
              <w:t>T</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T</w:t>
            </w:r>
            <w:r w:rsidRPr="00340C9F">
              <w:rPr>
                <w:rFonts w:ascii="Arial Narrow" w:eastAsia="Arial Narrow" w:hAnsi="Arial Narrow" w:cs="Arial Narrow"/>
                <w:spacing w:val="1"/>
                <w:sz w:val="18"/>
                <w:szCs w:val="18"/>
              </w:rPr>
              <w:t>UC</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 xml:space="preserve">ÓN </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DUC</w:t>
            </w:r>
            <w:r w:rsidRPr="00340C9F">
              <w:rPr>
                <w:rFonts w:ascii="Arial Narrow" w:eastAsia="Arial Narrow" w:hAnsi="Arial Narrow" w:cs="Arial Narrow"/>
                <w:spacing w:val="-1"/>
                <w:sz w:val="18"/>
                <w:szCs w:val="18"/>
              </w:rPr>
              <w:t>A</w:t>
            </w:r>
            <w:r w:rsidRPr="00340C9F">
              <w:rPr>
                <w:rFonts w:ascii="Arial Narrow" w:eastAsia="Arial Narrow" w:hAnsi="Arial Narrow" w:cs="Arial Narrow"/>
                <w:sz w:val="18"/>
                <w:szCs w:val="18"/>
              </w:rPr>
              <w:t>T</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VA</w:t>
            </w:r>
            <w:r w:rsidRPr="00340C9F">
              <w:rPr>
                <w:rFonts w:ascii="Arial Narrow" w:eastAsia="Arial Narrow" w:hAnsi="Arial Narrow" w:cs="Arial Narrow"/>
                <w:sz w:val="18"/>
                <w:szCs w:val="18"/>
              </w:rPr>
              <w:t>:</w:t>
            </w:r>
          </w:p>
        </w:tc>
        <w:tc>
          <w:tcPr>
            <w:tcW w:w="7228" w:type="dxa"/>
            <w:gridSpan w:val="9"/>
            <w:tcBorders>
              <w:top w:val="single" w:sz="4" w:space="0" w:color="000000"/>
              <w:left w:val="nil"/>
              <w:bottom w:val="single" w:sz="4" w:space="0" w:color="000000"/>
              <w:right w:val="single" w:sz="4" w:space="0" w:color="000000"/>
            </w:tcBorders>
          </w:tcPr>
          <w:p w14:paraId="21B29CBB" w14:textId="77777777" w:rsidR="009D01D8" w:rsidRPr="00340C9F" w:rsidRDefault="009D01D8" w:rsidP="00BF6B6E">
            <w:pPr>
              <w:rPr>
                <w:sz w:val="18"/>
                <w:szCs w:val="18"/>
              </w:rPr>
            </w:pPr>
            <w:r w:rsidRPr="00340C9F">
              <w:rPr>
                <w:sz w:val="18"/>
                <w:szCs w:val="18"/>
              </w:rPr>
              <w:t xml:space="preserve"> </w:t>
            </w:r>
          </w:p>
        </w:tc>
      </w:tr>
      <w:tr w:rsidR="009D01D8" w14:paraId="0F87C9C3" w14:textId="77777777" w:rsidTr="00BF6B6E">
        <w:trPr>
          <w:trHeight w:hRule="exact" w:val="242"/>
        </w:trPr>
        <w:tc>
          <w:tcPr>
            <w:tcW w:w="1841" w:type="dxa"/>
            <w:gridSpan w:val="3"/>
            <w:tcBorders>
              <w:top w:val="single" w:sz="4" w:space="0" w:color="000000"/>
              <w:left w:val="single" w:sz="4" w:space="0" w:color="000000"/>
              <w:bottom w:val="single" w:sz="4" w:space="0" w:color="000000"/>
              <w:right w:val="nil"/>
            </w:tcBorders>
            <w:shd w:val="clear" w:color="auto" w:fill="DEEAF6"/>
          </w:tcPr>
          <w:p w14:paraId="3B6177D5" w14:textId="77777777" w:rsidR="009D01D8" w:rsidRPr="00340C9F" w:rsidRDefault="009D01D8" w:rsidP="00BF6B6E">
            <w:pPr>
              <w:spacing w:line="220" w:lineRule="exact"/>
              <w:ind w:left="107"/>
              <w:rPr>
                <w:rFonts w:ascii="Arial Narrow" w:eastAsia="Arial Narrow" w:hAnsi="Arial Narrow" w:cs="Arial Narrow"/>
                <w:sz w:val="18"/>
                <w:szCs w:val="18"/>
              </w:rPr>
            </w:pPr>
            <w:r w:rsidRPr="00340C9F">
              <w:rPr>
                <w:rFonts w:ascii="Arial Narrow" w:eastAsia="Arial Narrow" w:hAnsi="Arial Narrow" w:cs="Arial Narrow"/>
                <w:spacing w:val="-1"/>
                <w:sz w:val="18"/>
                <w:szCs w:val="18"/>
              </w:rPr>
              <w:t>M</w:t>
            </w:r>
            <w:r w:rsidRPr="00340C9F">
              <w:rPr>
                <w:rFonts w:ascii="Arial Narrow" w:eastAsia="Arial Narrow" w:hAnsi="Arial Narrow" w:cs="Arial Narrow"/>
                <w:sz w:val="18"/>
                <w:szCs w:val="18"/>
              </w:rPr>
              <w:t>O</w:t>
            </w:r>
            <w:r w:rsidRPr="00340C9F">
              <w:rPr>
                <w:rFonts w:ascii="Arial Narrow" w:eastAsia="Arial Narrow" w:hAnsi="Arial Narrow" w:cs="Arial Narrow"/>
                <w:spacing w:val="2"/>
                <w:sz w:val="18"/>
                <w:szCs w:val="18"/>
              </w:rPr>
              <w:t>D</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L</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D</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D</w:t>
            </w:r>
            <w:r w:rsidRPr="00340C9F">
              <w:rPr>
                <w:rFonts w:ascii="Arial Narrow" w:eastAsia="Arial Narrow" w:hAnsi="Arial Narrow" w:cs="Arial Narrow"/>
                <w:sz w:val="18"/>
                <w:szCs w:val="18"/>
              </w:rPr>
              <w:t>:</w:t>
            </w:r>
          </w:p>
        </w:tc>
        <w:tc>
          <w:tcPr>
            <w:tcW w:w="1300" w:type="dxa"/>
            <w:gridSpan w:val="2"/>
            <w:tcBorders>
              <w:top w:val="single" w:sz="4" w:space="0" w:color="000000"/>
              <w:left w:val="nil"/>
              <w:bottom w:val="single" w:sz="4" w:space="0" w:color="000000"/>
              <w:right w:val="nil"/>
            </w:tcBorders>
          </w:tcPr>
          <w:p w14:paraId="253F076A" w14:textId="77777777" w:rsidR="009D01D8" w:rsidRPr="00340C9F" w:rsidRDefault="009D01D8" w:rsidP="00BF6B6E">
            <w:pPr>
              <w:rPr>
                <w:sz w:val="18"/>
                <w:szCs w:val="18"/>
              </w:rPr>
            </w:pPr>
            <w:r w:rsidRPr="00340C9F">
              <w:rPr>
                <w:sz w:val="18"/>
                <w:szCs w:val="18"/>
              </w:rPr>
              <w:t xml:space="preserve">          </w:t>
            </w:r>
          </w:p>
        </w:tc>
        <w:tc>
          <w:tcPr>
            <w:tcW w:w="1250" w:type="dxa"/>
            <w:gridSpan w:val="3"/>
            <w:tcBorders>
              <w:top w:val="single" w:sz="4" w:space="0" w:color="000000"/>
              <w:left w:val="nil"/>
              <w:bottom w:val="single" w:sz="4" w:space="0" w:color="000000"/>
              <w:right w:val="nil"/>
            </w:tcBorders>
            <w:shd w:val="clear" w:color="auto" w:fill="DEEAF6"/>
          </w:tcPr>
          <w:p w14:paraId="7E0C2999"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N</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VE</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1108" w:type="dxa"/>
            <w:tcBorders>
              <w:top w:val="single" w:sz="4" w:space="0" w:color="000000"/>
              <w:left w:val="nil"/>
              <w:bottom w:val="single" w:sz="4" w:space="0" w:color="000000"/>
              <w:right w:val="nil"/>
            </w:tcBorders>
          </w:tcPr>
          <w:p w14:paraId="33A4C659" w14:textId="77777777" w:rsidR="009D01D8" w:rsidRPr="00340C9F" w:rsidRDefault="009D01D8" w:rsidP="00BF6B6E">
            <w:pPr>
              <w:rPr>
                <w:sz w:val="18"/>
                <w:szCs w:val="18"/>
              </w:rPr>
            </w:pPr>
            <w:r>
              <w:rPr>
                <w:sz w:val="18"/>
                <w:szCs w:val="18"/>
              </w:rPr>
              <w:t xml:space="preserve"> </w:t>
            </w:r>
          </w:p>
        </w:tc>
        <w:tc>
          <w:tcPr>
            <w:tcW w:w="849" w:type="dxa"/>
            <w:tcBorders>
              <w:top w:val="single" w:sz="4" w:space="0" w:color="000000"/>
              <w:left w:val="nil"/>
              <w:bottom w:val="single" w:sz="4" w:space="0" w:color="000000"/>
              <w:right w:val="nil"/>
            </w:tcBorders>
            <w:shd w:val="clear" w:color="auto" w:fill="DEEAF6"/>
          </w:tcPr>
          <w:p w14:paraId="535A103C" w14:textId="77777777" w:rsidR="009D01D8" w:rsidRPr="00340C9F" w:rsidRDefault="009D01D8" w:rsidP="00BF6B6E">
            <w:pPr>
              <w:spacing w:line="220" w:lineRule="exact"/>
              <w:ind w:left="109"/>
              <w:rPr>
                <w:rFonts w:ascii="Arial Narrow" w:eastAsia="Arial Narrow" w:hAnsi="Arial Narrow" w:cs="Arial Narrow"/>
                <w:sz w:val="18"/>
                <w:szCs w:val="18"/>
              </w:rPr>
            </w:pPr>
            <w:proofErr w:type="gramStart"/>
            <w:r w:rsidRPr="00340C9F">
              <w:rPr>
                <w:rFonts w:ascii="Arial Narrow" w:eastAsia="Arial Narrow" w:hAnsi="Arial Narrow" w:cs="Arial Narrow"/>
                <w:spacing w:val="-1"/>
                <w:sz w:val="18"/>
                <w:szCs w:val="18"/>
              </w:rPr>
              <w:t>Á</w:t>
            </w:r>
            <w:r w:rsidRPr="00340C9F">
              <w:rPr>
                <w:rFonts w:ascii="Arial Narrow" w:eastAsia="Arial Narrow" w:hAnsi="Arial Narrow" w:cs="Arial Narrow"/>
                <w:spacing w:val="1"/>
                <w:sz w:val="18"/>
                <w:szCs w:val="18"/>
              </w:rPr>
              <w:t>R</w:t>
            </w:r>
            <w:r w:rsidRPr="00340C9F">
              <w:rPr>
                <w:rFonts w:ascii="Arial Narrow" w:eastAsia="Arial Narrow" w:hAnsi="Arial Narrow" w:cs="Arial Narrow"/>
                <w:spacing w:val="-1"/>
                <w:sz w:val="18"/>
                <w:szCs w:val="18"/>
              </w:rPr>
              <w:t>EA :</w:t>
            </w:r>
            <w:proofErr w:type="gramEnd"/>
          </w:p>
        </w:tc>
        <w:tc>
          <w:tcPr>
            <w:tcW w:w="3313" w:type="dxa"/>
            <w:gridSpan w:val="3"/>
            <w:tcBorders>
              <w:top w:val="single" w:sz="4" w:space="0" w:color="000000"/>
              <w:left w:val="nil"/>
              <w:bottom w:val="single" w:sz="4" w:space="0" w:color="000000"/>
              <w:right w:val="single" w:sz="4" w:space="0" w:color="000000"/>
            </w:tcBorders>
          </w:tcPr>
          <w:p w14:paraId="412DA7B6" w14:textId="77777777" w:rsidR="009D01D8" w:rsidRPr="00340C9F" w:rsidRDefault="009D01D8" w:rsidP="00BF6B6E">
            <w:pPr>
              <w:rPr>
                <w:sz w:val="18"/>
                <w:szCs w:val="18"/>
              </w:rPr>
            </w:pPr>
          </w:p>
        </w:tc>
      </w:tr>
      <w:tr w:rsidR="009D01D8" w14:paraId="498D9724" w14:textId="77777777" w:rsidTr="00BF6B6E">
        <w:trPr>
          <w:trHeight w:hRule="exact" w:val="237"/>
        </w:trPr>
        <w:tc>
          <w:tcPr>
            <w:tcW w:w="3566" w:type="dxa"/>
            <w:gridSpan w:val="6"/>
            <w:tcBorders>
              <w:top w:val="single" w:sz="4" w:space="0" w:color="000000"/>
              <w:left w:val="single" w:sz="4" w:space="0" w:color="000000"/>
              <w:bottom w:val="single" w:sz="4" w:space="0" w:color="000000"/>
              <w:right w:val="nil"/>
            </w:tcBorders>
            <w:shd w:val="clear" w:color="auto" w:fill="DEEAF6"/>
          </w:tcPr>
          <w:p w14:paraId="6753ECBE" w14:textId="77777777" w:rsidR="009D01D8" w:rsidRPr="00340C9F" w:rsidRDefault="009D01D8" w:rsidP="00BF6B6E">
            <w:pPr>
              <w:spacing w:line="220" w:lineRule="exact"/>
              <w:ind w:left="107"/>
              <w:rPr>
                <w:rFonts w:ascii="Arial Narrow" w:eastAsia="Arial Narrow" w:hAnsi="Arial Narrow" w:cs="Arial Narrow"/>
                <w:sz w:val="18"/>
                <w:szCs w:val="18"/>
              </w:rPr>
            </w:pPr>
            <w:r w:rsidRPr="00340C9F">
              <w:rPr>
                <w:rFonts w:ascii="Arial Narrow" w:eastAsia="Arial Narrow" w:hAnsi="Arial Narrow" w:cs="Arial Narrow"/>
                <w:spacing w:val="-1"/>
                <w:sz w:val="18"/>
                <w:szCs w:val="18"/>
              </w:rPr>
              <w:t>APE</w:t>
            </w:r>
            <w:r w:rsidRPr="00340C9F">
              <w:rPr>
                <w:rFonts w:ascii="Arial Narrow" w:eastAsia="Arial Narrow" w:hAnsi="Arial Narrow" w:cs="Arial Narrow"/>
                <w:spacing w:val="1"/>
                <w:sz w:val="18"/>
                <w:szCs w:val="18"/>
              </w:rPr>
              <w:t>LL</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D</w:t>
            </w:r>
            <w:r w:rsidRPr="00340C9F">
              <w:rPr>
                <w:rFonts w:ascii="Arial Narrow" w:eastAsia="Arial Narrow" w:hAnsi="Arial Narrow" w:cs="Arial Narrow"/>
                <w:sz w:val="18"/>
                <w:szCs w:val="18"/>
              </w:rPr>
              <w:t>OS</w:t>
            </w:r>
            <w:r w:rsidRPr="00340C9F">
              <w:rPr>
                <w:rFonts w:ascii="Arial Narrow" w:eastAsia="Arial Narrow" w:hAnsi="Arial Narrow" w:cs="Arial Narrow"/>
                <w:spacing w:val="1"/>
                <w:sz w:val="18"/>
                <w:szCs w:val="18"/>
              </w:rPr>
              <w:t xml:space="preserve"> </w:t>
            </w:r>
            <w:r w:rsidRPr="00340C9F">
              <w:rPr>
                <w:rFonts w:ascii="Arial Narrow" w:eastAsia="Arial Narrow" w:hAnsi="Arial Narrow" w:cs="Arial Narrow"/>
                <w:sz w:val="18"/>
                <w:szCs w:val="18"/>
              </w:rPr>
              <w:t>Y</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pacing w:val="1"/>
                <w:sz w:val="18"/>
                <w:szCs w:val="18"/>
              </w:rPr>
              <w:t>N</w:t>
            </w:r>
            <w:r w:rsidRPr="00340C9F">
              <w:rPr>
                <w:rFonts w:ascii="Arial Narrow" w:eastAsia="Arial Narrow" w:hAnsi="Arial Narrow" w:cs="Arial Narrow"/>
                <w:sz w:val="18"/>
                <w:szCs w:val="18"/>
              </w:rPr>
              <w:t>O</w:t>
            </w:r>
            <w:r w:rsidRPr="00340C9F">
              <w:rPr>
                <w:rFonts w:ascii="Arial Narrow" w:eastAsia="Arial Narrow" w:hAnsi="Arial Narrow" w:cs="Arial Narrow"/>
                <w:spacing w:val="-1"/>
                <w:sz w:val="18"/>
                <w:szCs w:val="18"/>
              </w:rPr>
              <w:t>B</w:t>
            </w:r>
            <w:r w:rsidRPr="00340C9F">
              <w:rPr>
                <w:rFonts w:ascii="Arial Narrow" w:eastAsia="Arial Narrow" w:hAnsi="Arial Narrow" w:cs="Arial Narrow"/>
                <w:spacing w:val="1"/>
                <w:sz w:val="18"/>
                <w:szCs w:val="18"/>
              </w:rPr>
              <w:t>R</w:t>
            </w:r>
            <w:r w:rsidRPr="00340C9F">
              <w:rPr>
                <w:rFonts w:ascii="Arial Narrow" w:eastAsia="Arial Narrow" w:hAnsi="Arial Narrow" w:cs="Arial Narrow"/>
                <w:spacing w:val="-1"/>
                <w:sz w:val="18"/>
                <w:szCs w:val="18"/>
              </w:rPr>
              <w:t>E</w:t>
            </w:r>
            <w:r w:rsidRPr="00340C9F">
              <w:rPr>
                <w:rFonts w:ascii="Arial Narrow" w:eastAsia="Arial Narrow" w:hAnsi="Arial Narrow" w:cs="Arial Narrow"/>
                <w:sz w:val="18"/>
                <w:szCs w:val="18"/>
              </w:rPr>
              <w:t>S</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pacing w:val="1"/>
                <w:sz w:val="18"/>
                <w:szCs w:val="18"/>
              </w:rPr>
              <w:t>D</w:t>
            </w:r>
            <w:r w:rsidRPr="00340C9F">
              <w:rPr>
                <w:rFonts w:ascii="Arial Narrow" w:eastAsia="Arial Narrow" w:hAnsi="Arial Narrow" w:cs="Arial Narrow"/>
                <w:spacing w:val="-1"/>
                <w:sz w:val="18"/>
                <w:szCs w:val="18"/>
              </w:rPr>
              <w:t>E</w:t>
            </w:r>
            <w:r w:rsidRPr="00340C9F">
              <w:rPr>
                <w:rFonts w:ascii="Arial Narrow" w:eastAsia="Arial Narrow" w:hAnsi="Arial Narrow" w:cs="Arial Narrow"/>
                <w:sz w:val="18"/>
                <w:szCs w:val="18"/>
              </w:rPr>
              <w:t>L</w:t>
            </w:r>
            <w:r w:rsidRPr="00340C9F">
              <w:rPr>
                <w:rFonts w:ascii="Arial Narrow" w:eastAsia="Arial Narrow" w:hAnsi="Arial Narrow" w:cs="Arial Narrow"/>
                <w:spacing w:val="-1"/>
                <w:sz w:val="18"/>
                <w:szCs w:val="18"/>
              </w:rPr>
              <w:t xml:space="preserve"> </w:t>
            </w:r>
            <w:r w:rsidRPr="00340C9F">
              <w:rPr>
                <w:rFonts w:ascii="Arial Narrow" w:eastAsia="Arial Narrow" w:hAnsi="Arial Narrow" w:cs="Arial Narrow"/>
                <w:spacing w:val="1"/>
                <w:sz w:val="18"/>
                <w:szCs w:val="18"/>
              </w:rPr>
              <w:t>D</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R</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C</w:t>
            </w:r>
            <w:r w:rsidRPr="00340C9F">
              <w:rPr>
                <w:rFonts w:ascii="Arial Narrow" w:eastAsia="Arial Narrow" w:hAnsi="Arial Narrow" w:cs="Arial Narrow"/>
                <w:sz w:val="18"/>
                <w:szCs w:val="18"/>
              </w:rPr>
              <w:t>TO</w:t>
            </w:r>
            <w:r w:rsidRPr="00340C9F">
              <w:rPr>
                <w:rFonts w:ascii="Arial Narrow" w:eastAsia="Arial Narrow" w:hAnsi="Arial Narrow" w:cs="Arial Narrow"/>
                <w:spacing w:val="2"/>
                <w:sz w:val="18"/>
                <w:szCs w:val="18"/>
              </w:rPr>
              <w:t>R</w:t>
            </w:r>
            <w:r w:rsidRPr="00340C9F">
              <w:rPr>
                <w:rFonts w:ascii="Arial Narrow" w:eastAsia="Arial Narrow" w:hAnsi="Arial Narrow" w:cs="Arial Narrow"/>
                <w:spacing w:val="1"/>
                <w:sz w:val="18"/>
                <w:szCs w:val="18"/>
              </w:rPr>
              <w:t>(</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3"/>
                <w:sz w:val="18"/>
                <w:szCs w:val="18"/>
              </w:rPr>
              <w:t>)</w:t>
            </w:r>
            <w:r w:rsidRPr="00340C9F">
              <w:rPr>
                <w:rFonts w:ascii="Arial Narrow" w:eastAsia="Arial Narrow" w:hAnsi="Arial Narrow" w:cs="Arial Narrow"/>
                <w:sz w:val="18"/>
                <w:szCs w:val="18"/>
              </w:rPr>
              <w:t>:</w:t>
            </w:r>
          </w:p>
        </w:tc>
        <w:tc>
          <w:tcPr>
            <w:tcW w:w="6095" w:type="dxa"/>
            <w:gridSpan w:val="7"/>
            <w:tcBorders>
              <w:top w:val="single" w:sz="4" w:space="0" w:color="000000"/>
              <w:left w:val="nil"/>
              <w:bottom w:val="single" w:sz="4" w:space="0" w:color="000000"/>
              <w:right w:val="single" w:sz="4" w:space="0" w:color="000000"/>
            </w:tcBorders>
          </w:tcPr>
          <w:p w14:paraId="19AE29FD" w14:textId="77777777" w:rsidR="009D01D8" w:rsidRPr="00340C9F" w:rsidRDefault="009D01D8" w:rsidP="00BF6B6E">
            <w:pPr>
              <w:rPr>
                <w:sz w:val="18"/>
                <w:szCs w:val="18"/>
              </w:rPr>
            </w:pPr>
          </w:p>
        </w:tc>
      </w:tr>
      <w:tr w:rsidR="009D01D8" w14:paraId="53F7C469" w14:textId="77777777" w:rsidTr="00BF6B6E">
        <w:trPr>
          <w:trHeight w:hRule="exact" w:val="240"/>
        </w:trPr>
        <w:tc>
          <w:tcPr>
            <w:tcW w:w="564" w:type="dxa"/>
            <w:tcBorders>
              <w:top w:val="single" w:sz="4" w:space="0" w:color="000000"/>
              <w:left w:val="single" w:sz="4" w:space="0" w:color="000000"/>
              <w:bottom w:val="single" w:sz="4" w:space="0" w:color="000000"/>
              <w:right w:val="nil"/>
            </w:tcBorders>
            <w:shd w:val="clear" w:color="auto" w:fill="DEEAF6"/>
          </w:tcPr>
          <w:p w14:paraId="57EC1DD0" w14:textId="77777777" w:rsidR="009D01D8" w:rsidRPr="00340C9F" w:rsidRDefault="009D01D8" w:rsidP="00BF6B6E">
            <w:pPr>
              <w:spacing w:line="220" w:lineRule="exact"/>
              <w:ind w:left="107"/>
              <w:rPr>
                <w:rFonts w:ascii="Arial Narrow" w:eastAsia="Arial Narrow" w:hAnsi="Arial Narrow" w:cs="Arial Narrow"/>
                <w:sz w:val="18"/>
                <w:szCs w:val="18"/>
              </w:rPr>
            </w:pPr>
            <w:r w:rsidRPr="00340C9F">
              <w:rPr>
                <w:rFonts w:ascii="Arial Narrow" w:eastAsia="Arial Narrow" w:hAnsi="Arial Narrow" w:cs="Arial Narrow"/>
                <w:spacing w:val="1"/>
                <w:sz w:val="18"/>
                <w:szCs w:val="18"/>
              </w:rPr>
              <w:t>DN</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w:t>
            </w:r>
          </w:p>
        </w:tc>
        <w:tc>
          <w:tcPr>
            <w:tcW w:w="1869" w:type="dxa"/>
            <w:gridSpan w:val="3"/>
            <w:tcBorders>
              <w:top w:val="single" w:sz="4" w:space="0" w:color="000000"/>
              <w:left w:val="nil"/>
              <w:bottom w:val="single" w:sz="4" w:space="0" w:color="000000"/>
              <w:right w:val="nil"/>
            </w:tcBorders>
          </w:tcPr>
          <w:p w14:paraId="18409752" w14:textId="77777777" w:rsidR="009D01D8" w:rsidRPr="00340C9F" w:rsidRDefault="009D01D8" w:rsidP="00BF6B6E">
            <w:pPr>
              <w:rPr>
                <w:sz w:val="18"/>
                <w:szCs w:val="18"/>
              </w:rPr>
            </w:pPr>
          </w:p>
        </w:tc>
        <w:tc>
          <w:tcPr>
            <w:tcW w:w="1311" w:type="dxa"/>
            <w:gridSpan w:val="3"/>
            <w:tcBorders>
              <w:top w:val="single" w:sz="4" w:space="0" w:color="000000"/>
              <w:left w:val="nil"/>
              <w:bottom w:val="single" w:sz="4" w:space="0" w:color="000000"/>
              <w:right w:val="nil"/>
            </w:tcBorders>
            <w:shd w:val="clear" w:color="auto" w:fill="DEEAF6"/>
          </w:tcPr>
          <w:p w14:paraId="00F9E7B4"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w:t>
            </w:r>
            <w:r w:rsidRPr="00340C9F">
              <w:rPr>
                <w:rFonts w:ascii="Arial Narrow" w:eastAsia="Arial Narrow" w:hAnsi="Arial Narrow" w:cs="Arial Narrow"/>
                <w:spacing w:val="-1"/>
                <w:sz w:val="18"/>
                <w:szCs w:val="18"/>
              </w:rPr>
              <w:t>MA</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3224" w:type="dxa"/>
            <w:gridSpan w:val="4"/>
            <w:tcBorders>
              <w:top w:val="single" w:sz="4" w:space="0" w:color="000000"/>
              <w:left w:val="nil"/>
              <w:bottom w:val="single" w:sz="4" w:space="0" w:color="000000"/>
              <w:right w:val="nil"/>
            </w:tcBorders>
          </w:tcPr>
          <w:p w14:paraId="0E3A9FBD" w14:textId="77777777" w:rsidR="009D01D8" w:rsidRPr="00340C9F" w:rsidRDefault="009D01D8" w:rsidP="00BF6B6E">
            <w:pPr>
              <w:rPr>
                <w:sz w:val="18"/>
                <w:szCs w:val="18"/>
              </w:rPr>
            </w:pPr>
          </w:p>
        </w:tc>
        <w:tc>
          <w:tcPr>
            <w:tcW w:w="1417" w:type="dxa"/>
            <w:tcBorders>
              <w:top w:val="single" w:sz="4" w:space="0" w:color="000000"/>
              <w:left w:val="nil"/>
              <w:bottom w:val="single" w:sz="4" w:space="0" w:color="000000"/>
              <w:right w:val="nil"/>
            </w:tcBorders>
            <w:shd w:val="clear" w:color="auto" w:fill="DEEAF6"/>
          </w:tcPr>
          <w:p w14:paraId="7A0EC3BD" w14:textId="77777777" w:rsidR="009D01D8" w:rsidRPr="00340C9F" w:rsidRDefault="009D01D8" w:rsidP="00BF6B6E">
            <w:pPr>
              <w:spacing w:line="220" w:lineRule="exact"/>
              <w:ind w:left="108"/>
              <w:rPr>
                <w:rFonts w:ascii="Arial Narrow" w:eastAsia="Arial Narrow" w:hAnsi="Arial Narrow" w:cs="Arial Narrow"/>
                <w:sz w:val="18"/>
                <w:szCs w:val="18"/>
              </w:rPr>
            </w:pPr>
            <w:proofErr w:type="spellStart"/>
            <w:r w:rsidRPr="00340C9F">
              <w:rPr>
                <w:rFonts w:ascii="Arial Narrow" w:eastAsia="Arial Narrow" w:hAnsi="Arial Narrow" w:cs="Arial Narrow"/>
                <w:spacing w:val="2"/>
                <w:sz w:val="18"/>
                <w:szCs w:val="18"/>
              </w:rPr>
              <w:t>N</w:t>
            </w:r>
            <w:r w:rsidRPr="00340C9F">
              <w:rPr>
                <w:rFonts w:ascii="Arial Narrow" w:eastAsia="Arial Narrow" w:hAnsi="Arial Narrow" w:cs="Arial Narrow"/>
                <w:sz w:val="18"/>
                <w:szCs w:val="18"/>
              </w:rPr>
              <w:t>°</w:t>
            </w:r>
            <w:proofErr w:type="spellEnd"/>
            <w:r w:rsidRPr="00340C9F">
              <w:rPr>
                <w:rFonts w:ascii="Arial Narrow" w:eastAsia="Arial Narrow" w:hAnsi="Arial Narrow" w:cs="Arial Narrow"/>
                <w:spacing w:val="-2"/>
                <w:sz w:val="18"/>
                <w:szCs w:val="18"/>
              </w:rPr>
              <w:t xml:space="preserve"> </w:t>
            </w:r>
            <w:r w:rsidRPr="00340C9F">
              <w:rPr>
                <w:rFonts w:ascii="Arial Narrow" w:eastAsia="Arial Narrow" w:hAnsi="Arial Narrow" w:cs="Arial Narrow"/>
                <w:spacing w:val="1"/>
                <w:sz w:val="18"/>
                <w:szCs w:val="18"/>
              </w:rPr>
              <w:t>C</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LUL</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R</w:t>
            </w:r>
            <w:r w:rsidRPr="00340C9F">
              <w:rPr>
                <w:rFonts w:ascii="Arial Narrow" w:eastAsia="Arial Narrow" w:hAnsi="Arial Narrow" w:cs="Arial Narrow"/>
                <w:sz w:val="18"/>
                <w:szCs w:val="18"/>
              </w:rPr>
              <w:t>:</w:t>
            </w:r>
          </w:p>
        </w:tc>
        <w:tc>
          <w:tcPr>
            <w:tcW w:w="1276" w:type="dxa"/>
            <w:tcBorders>
              <w:top w:val="single" w:sz="4" w:space="0" w:color="000000"/>
              <w:left w:val="nil"/>
              <w:bottom w:val="single" w:sz="4" w:space="0" w:color="000000"/>
              <w:right w:val="single" w:sz="4" w:space="0" w:color="000000"/>
            </w:tcBorders>
          </w:tcPr>
          <w:p w14:paraId="23782A34" w14:textId="77777777" w:rsidR="009D01D8" w:rsidRPr="00340C9F" w:rsidRDefault="009D01D8" w:rsidP="00BF6B6E">
            <w:pPr>
              <w:rPr>
                <w:sz w:val="18"/>
                <w:szCs w:val="18"/>
              </w:rPr>
            </w:pPr>
          </w:p>
        </w:tc>
      </w:tr>
      <w:tr w:rsidR="009D01D8" w14:paraId="2FE05863" w14:textId="77777777" w:rsidTr="00BF6B6E">
        <w:trPr>
          <w:trHeight w:hRule="exact" w:val="240"/>
        </w:trPr>
        <w:tc>
          <w:tcPr>
            <w:tcW w:w="3744" w:type="dxa"/>
            <w:gridSpan w:val="7"/>
            <w:tcBorders>
              <w:top w:val="single" w:sz="4" w:space="0" w:color="000000"/>
              <w:left w:val="single" w:sz="4" w:space="0" w:color="000000"/>
              <w:bottom w:val="single" w:sz="4" w:space="0" w:color="000000"/>
              <w:right w:val="nil"/>
            </w:tcBorders>
            <w:shd w:val="clear" w:color="auto" w:fill="DEEAF6"/>
          </w:tcPr>
          <w:p w14:paraId="6336E0D6" w14:textId="77777777" w:rsidR="009D01D8" w:rsidRPr="00340C9F" w:rsidRDefault="009D01D8" w:rsidP="00BF6B6E">
            <w:pPr>
              <w:spacing w:line="220" w:lineRule="exact"/>
              <w:ind w:left="108"/>
              <w:rPr>
                <w:rFonts w:ascii="Arial Narrow" w:eastAsia="Arial Narrow" w:hAnsi="Arial Narrow" w:cs="Arial Narrow"/>
                <w:spacing w:val="-1"/>
                <w:sz w:val="18"/>
                <w:szCs w:val="18"/>
              </w:rPr>
            </w:pPr>
            <w:r>
              <w:rPr>
                <w:rFonts w:ascii="Arial Narrow" w:eastAsia="Arial Narrow" w:hAnsi="Arial Narrow" w:cs="Arial Narrow"/>
                <w:spacing w:val="-1"/>
                <w:sz w:val="18"/>
                <w:szCs w:val="18"/>
              </w:rPr>
              <w:t>CONDICIÓNM DEL DORECTIVO</w:t>
            </w:r>
          </w:p>
        </w:tc>
        <w:tc>
          <w:tcPr>
            <w:tcW w:w="5917" w:type="dxa"/>
            <w:gridSpan w:val="6"/>
            <w:tcBorders>
              <w:top w:val="single" w:sz="4" w:space="0" w:color="000000"/>
              <w:left w:val="nil"/>
              <w:bottom w:val="nil"/>
              <w:right w:val="single" w:sz="4" w:space="0" w:color="000000"/>
            </w:tcBorders>
          </w:tcPr>
          <w:p w14:paraId="4B5C52C6" w14:textId="77777777" w:rsidR="009D01D8" w:rsidRPr="00E11673" w:rsidRDefault="009D01D8" w:rsidP="00BF6B6E">
            <w:pPr>
              <w:rPr>
                <w:rFonts w:ascii="Arial" w:hAnsi="Arial" w:cs="Arial"/>
                <w:sz w:val="18"/>
                <w:szCs w:val="18"/>
              </w:rPr>
            </w:pPr>
            <w:r w:rsidRPr="00E11673">
              <w:rPr>
                <w:rFonts w:ascii="Arial" w:hAnsi="Arial" w:cs="Arial"/>
                <w:sz w:val="18"/>
                <w:szCs w:val="18"/>
              </w:rPr>
              <w:t xml:space="preserve">                   Designado </w:t>
            </w:r>
            <w:proofErr w:type="gramStart"/>
            <w:r w:rsidRPr="00E11673">
              <w:rPr>
                <w:rFonts w:ascii="Arial" w:hAnsi="Arial" w:cs="Arial"/>
                <w:sz w:val="18"/>
                <w:szCs w:val="18"/>
              </w:rPr>
              <w:t xml:space="preserve">(  </w:t>
            </w:r>
            <w:proofErr w:type="gramEnd"/>
            <w:r w:rsidRPr="00E11673">
              <w:rPr>
                <w:rFonts w:ascii="Arial" w:hAnsi="Arial" w:cs="Arial"/>
                <w:sz w:val="18"/>
                <w:szCs w:val="18"/>
              </w:rPr>
              <w:t xml:space="preserve"> )                           Encargado (   )</w:t>
            </w:r>
          </w:p>
        </w:tc>
      </w:tr>
    </w:tbl>
    <w:p w14:paraId="4CAB9B5E" w14:textId="77777777" w:rsidR="009D01D8" w:rsidRPr="00EC5D3F" w:rsidRDefault="009D01D8" w:rsidP="009D01D8">
      <w:pPr>
        <w:pStyle w:val="Prrafodelista"/>
        <w:numPr>
          <w:ilvl w:val="0"/>
          <w:numId w:val="7"/>
        </w:numPr>
        <w:spacing w:after="0" w:line="240" w:lineRule="exact"/>
        <w:rPr>
          <w:rFonts w:ascii="Arial Narrow" w:eastAsia="Arial Narrow" w:hAnsi="Arial Narrow" w:cs="Arial Narrow"/>
        </w:rPr>
      </w:pPr>
      <w:r w:rsidRPr="00EC5D3F">
        <w:rPr>
          <w:rFonts w:ascii="Arial Narrow" w:eastAsia="Arial Narrow" w:hAnsi="Arial Narrow" w:cs="Arial Narrow"/>
          <w:b/>
          <w:spacing w:val="2"/>
          <w:position w:val="-1"/>
        </w:rPr>
        <w:t>DAT</w:t>
      </w:r>
      <w:r w:rsidRPr="00EC5D3F">
        <w:rPr>
          <w:rFonts w:ascii="Arial Narrow" w:eastAsia="Arial Narrow" w:hAnsi="Arial Narrow" w:cs="Arial Narrow"/>
          <w:b/>
          <w:position w:val="-1"/>
        </w:rPr>
        <w:t>OS</w:t>
      </w:r>
      <w:r w:rsidRPr="00EC5D3F">
        <w:rPr>
          <w:rFonts w:ascii="Arial Narrow" w:eastAsia="Arial Narrow" w:hAnsi="Arial Narrow" w:cs="Arial Narrow"/>
          <w:b/>
          <w:spacing w:val="-2"/>
          <w:position w:val="-1"/>
        </w:rPr>
        <w:t xml:space="preserve"> </w:t>
      </w:r>
      <w:r w:rsidRPr="00EC5D3F">
        <w:rPr>
          <w:rFonts w:ascii="Arial Narrow" w:eastAsia="Arial Narrow" w:hAnsi="Arial Narrow" w:cs="Arial Narrow"/>
          <w:b/>
          <w:spacing w:val="2"/>
          <w:position w:val="-1"/>
        </w:rPr>
        <w:t>D</w:t>
      </w:r>
      <w:r w:rsidRPr="00EC5D3F">
        <w:rPr>
          <w:rFonts w:ascii="Arial Narrow" w:eastAsia="Arial Narrow" w:hAnsi="Arial Narrow" w:cs="Arial Narrow"/>
          <w:b/>
          <w:position w:val="-1"/>
        </w:rPr>
        <w:t xml:space="preserve">EL </w:t>
      </w:r>
      <w:r w:rsidRPr="00EC5D3F">
        <w:rPr>
          <w:rFonts w:ascii="Arial Narrow" w:eastAsia="Arial Narrow" w:hAnsi="Arial Narrow" w:cs="Arial Narrow"/>
          <w:b/>
          <w:spacing w:val="2"/>
          <w:position w:val="-1"/>
        </w:rPr>
        <w:t>D</w:t>
      </w:r>
      <w:r w:rsidRPr="00EC5D3F">
        <w:rPr>
          <w:rFonts w:ascii="Arial Narrow" w:eastAsia="Arial Narrow" w:hAnsi="Arial Narrow" w:cs="Arial Narrow"/>
          <w:b/>
          <w:spacing w:val="-4"/>
          <w:position w:val="-1"/>
        </w:rPr>
        <w:t>O</w:t>
      </w:r>
      <w:r w:rsidRPr="00EC5D3F">
        <w:rPr>
          <w:rFonts w:ascii="Arial Narrow" w:eastAsia="Arial Narrow" w:hAnsi="Arial Narrow" w:cs="Arial Narrow"/>
          <w:b/>
          <w:spacing w:val="2"/>
          <w:position w:val="-1"/>
        </w:rPr>
        <w:t>C</w:t>
      </w:r>
      <w:r w:rsidRPr="00EC5D3F">
        <w:rPr>
          <w:rFonts w:ascii="Arial Narrow" w:eastAsia="Arial Narrow" w:hAnsi="Arial Narrow" w:cs="Arial Narrow"/>
          <w:b/>
          <w:position w:val="-1"/>
        </w:rPr>
        <w:t>E</w:t>
      </w:r>
      <w:r w:rsidRPr="00EC5D3F">
        <w:rPr>
          <w:rFonts w:ascii="Arial Narrow" w:eastAsia="Arial Narrow" w:hAnsi="Arial Narrow" w:cs="Arial Narrow"/>
          <w:b/>
          <w:spacing w:val="-2"/>
          <w:position w:val="-1"/>
        </w:rPr>
        <w:t>N</w:t>
      </w:r>
      <w:r w:rsidRPr="00EC5D3F">
        <w:rPr>
          <w:rFonts w:ascii="Arial Narrow" w:eastAsia="Arial Narrow" w:hAnsi="Arial Narrow" w:cs="Arial Narrow"/>
          <w:b/>
          <w:spacing w:val="2"/>
          <w:position w:val="-1"/>
        </w:rPr>
        <w:t>T</w:t>
      </w:r>
      <w:r w:rsidRPr="00EC5D3F">
        <w:rPr>
          <w:rFonts w:ascii="Arial Narrow" w:eastAsia="Arial Narrow" w:hAnsi="Arial Narrow" w:cs="Arial Narrow"/>
          <w:b/>
          <w:position w:val="-1"/>
        </w:rPr>
        <w:t>E</w:t>
      </w:r>
      <w:r w:rsidRPr="00EC5D3F">
        <w:rPr>
          <w:rFonts w:ascii="Arial Narrow" w:eastAsia="Arial Narrow" w:hAnsi="Arial Narrow" w:cs="Arial Narrow"/>
          <w:b/>
          <w:spacing w:val="1"/>
          <w:position w:val="-1"/>
        </w:rPr>
        <w:t xml:space="preserve"> </w:t>
      </w:r>
      <w:r w:rsidRPr="00EC5D3F">
        <w:rPr>
          <w:rFonts w:ascii="Arial Narrow" w:eastAsia="Arial Narrow" w:hAnsi="Arial Narrow" w:cs="Arial Narrow"/>
          <w:b/>
          <w:spacing w:val="2"/>
          <w:position w:val="-1"/>
        </w:rPr>
        <w:t>M</w:t>
      </w:r>
      <w:r w:rsidRPr="00EC5D3F">
        <w:rPr>
          <w:rFonts w:ascii="Arial Narrow" w:eastAsia="Arial Narrow" w:hAnsi="Arial Narrow" w:cs="Arial Narrow"/>
          <w:b/>
          <w:spacing w:val="-4"/>
          <w:position w:val="-1"/>
        </w:rPr>
        <w:t>O</w:t>
      </w:r>
      <w:r w:rsidRPr="00EC5D3F">
        <w:rPr>
          <w:rFonts w:ascii="Arial Narrow" w:eastAsia="Arial Narrow" w:hAnsi="Arial Narrow" w:cs="Arial Narrow"/>
          <w:b/>
          <w:spacing w:val="2"/>
          <w:position w:val="-1"/>
        </w:rPr>
        <w:t>N</w:t>
      </w:r>
      <w:r w:rsidRPr="00EC5D3F">
        <w:rPr>
          <w:rFonts w:ascii="Arial Narrow" w:eastAsia="Arial Narrow" w:hAnsi="Arial Narrow" w:cs="Arial Narrow"/>
          <w:b/>
          <w:spacing w:val="-2"/>
          <w:position w:val="-1"/>
        </w:rPr>
        <w:t>I</w:t>
      </w:r>
      <w:r w:rsidRPr="00EC5D3F">
        <w:rPr>
          <w:rFonts w:ascii="Arial Narrow" w:eastAsia="Arial Narrow" w:hAnsi="Arial Narrow" w:cs="Arial Narrow"/>
          <w:b/>
          <w:spacing w:val="2"/>
          <w:position w:val="-1"/>
        </w:rPr>
        <w:t>T</w:t>
      </w:r>
      <w:r w:rsidRPr="00EC5D3F">
        <w:rPr>
          <w:rFonts w:ascii="Arial Narrow" w:eastAsia="Arial Narrow" w:hAnsi="Arial Narrow" w:cs="Arial Narrow"/>
          <w:b/>
          <w:spacing w:val="-1"/>
          <w:position w:val="-1"/>
        </w:rPr>
        <w:t>O</w:t>
      </w:r>
      <w:r w:rsidRPr="00EC5D3F">
        <w:rPr>
          <w:rFonts w:ascii="Arial Narrow" w:eastAsia="Arial Narrow" w:hAnsi="Arial Narrow" w:cs="Arial Narrow"/>
          <w:b/>
          <w:spacing w:val="2"/>
          <w:position w:val="-1"/>
        </w:rPr>
        <w:t>R</w:t>
      </w:r>
      <w:r w:rsidRPr="00EC5D3F">
        <w:rPr>
          <w:rFonts w:ascii="Arial Narrow" w:eastAsia="Arial Narrow" w:hAnsi="Arial Narrow" w:cs="Arial Narrow"/>
          <w:b/>
          <w:position w:val="-1"/>
        </w:rPr>
        <w:t>E</w:t>
      </w:r>
      <w:r w:rsidRPr="00EC5D3F">
        <w:rPr>
          <w:rFonts w:ascii="Arial Narrow" w:eastAsia="Arial Narrow" w:hAnsi="Arial Narrow" w:cs="Arial Narrow"/>
          <w:b/>
          <w:spacing w:val="-2"/>
          <w:position w:val="-1"/>
        </w:rPr>
        <w:t>A</w:t>
      </w:r>
      <w:r w:rsidRPr="00EC5D3F">
        <w:rPr>
          <w:rFonts w:ascii="Arial Narrow" w:eastAsia="Arial Narrow" w:hAnsi="Arial Narrow" w:cs="Arial Narrow"/>
          <w:b/>
          <w:spacing w:val="2"/>
          <w:position w:val="-1"/>
        </w:rPr>
        <w:t>D</w:t>
      </w:r>
      <w:r w:rsidRPr="00EC5D3F">
        <w:rPr>
          <w:rFonts w:ascii="Arial Narrow" w:eastAsia="Arial Narrow" w:hAnsi="Arial Narrow" w:cs="Arial Narrow"/>
          <w:b/>
          <w:position w:val="-1"/>
        </w:rPr>
        <w:t>O:</w:t>
      </w:r>
    </w:p>
    <w:tbl>
      <w:tblPr>
        <w:tblW w:w="9659" w:type="dxa"/>
        <w:tblInd w:w="117" w:type="dxa"/>
        <w:tblLayout w:type="fixed"/>
        <w:tblCellMar>
          <w:left w:w="0" w:type="dxa"/>
          <w:right w:w="0" w:type="dxa"/>
        </w:tblCellMar>
        <w:tblLook w:val="01E0" w:firstRow="1" w:lastRow="1" w:firstColumn="1" w:lastColumn="1" w:noHBand="0" w:noVBand="0"/>
      </w:tblPr>
      <w:tblGrid>
        <w:gridCol w:w="561"/>
        <w:gridCol w:w="1156"/>
        <w:gridCol w:w="1002"/>
        <w:gridCol w:w="529"/>
        <w:gridCol w:w="716"/>
        <w:gridCol w:w="299"/>
        <w:gridCol w:w="996"/>
        <w:gridCol w:w="283"/>
        <w:gridCol w:w="1537"/>
        <w:gridCol w:w="23"/>
        <w:gridCol w:w="1278"/>
        <w:gridCol w:w="188"/>
        <w:gridCol w:w="1091"/>
      </w:tblGrid>
      <w:tr w:rsidR="009D01D8" w:rsidRPr="00340C9F" w14:paraId="43EE710A" w14:textId="77777777" w:rsidTr="00BF6B6E">
        <w:trPr>
          <w:trHeight w:hRule="exact" w:val="238"/>
        </w:trPr>
        <w:tc>
          <w:tcPr>
            <w:tcW w:w="4266" w:type="dxa"/>
            <w:gridSpan w:val="6"/>
            <w:tcBorders>
              <w:top w:val="single" w:sz="4" w:space="0" w:color="000000"/>
              <w:left w:val="single" w:sz="4" w:space="0" w:color="000000"/>
              <w:bottom w:val="single" w:sz="4" w:space="0" w:color="000000"/>
              <w:right w:val="nil"/>
            </w:tcBorders>
            <w:shd w:val="clear" w:color="auto" w:fill="DEEAF6"/>
          </w:tcPr>
          <w:p w14:paraId="6E7430F9" w14:textId="77777777" w:rsidR="009D01D8" w:rsidRPr="00340C9F" w:rsidRDefault="009D01D8" w:rsidP="00BF6B6E">
            <w:pPr>
              <w:spacing w:line="220" w:lineRule="exact"/>
              <w:ind w:left="106"/>
              <w:rPr>
                <w:rFonts w:ascii="Arial Narrow" w:eastAsia="Arial Narrow" w:hAnsi="Arial Narrow" w:cs="Arial Narrow"/>
                <w:sz w:val="18"/>
                <w:szCs w:val="18"/>
              </w:rPr>
            </w:pPr>
            <w:r w:rsidRPr="00340C9F">
              <w:rPr>
                <w:rFonts w:ascii="Arial Narrow" w:eastAsia="Arial Narrow" w:hAnsi="Arial Narrow" w:cs="Arial Narrow"/>
                <w:spacing w:val="-1"/>
                <w:sz w:val="18"/>
                <w:szCs w:val="18"/>
              </w:rPr>
              <w:t>APE</w:t>
            </w:r>
            <w:r w:rsidRPr="00340C9F">
              <w:rPr>
                <w:rFonts w:ascii="Arial Narrow" w:eastAsia="Arial Narrow" w:hAnsi="Arial Narrow" w:cs="Arial Narrow"/>
                <w:spacing w:val="1"/>
                <w:sz w:val="18"/>
                <w:szCs w:val="18"/>
              </w:rPr>
              <w:t>LL</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D</w:t>
            </w:r>
            <w:r w:rsidRPr="00340C9F">
              <w:rPr>
                <w:rFonts w:ascii="Arial Narrow" w:eastAsia="Arial Narrow" w:hAnsi="Arial Narrow" w:cs="Arial Narrow"/>
                <w:sz w:val="18"/>
                <w:szCs w:val="18"/>
              </w:rPr>
              <w:t>OS</w:t>
            </w:r>
            <w:r w:rsidRPr="00340C9F">
              <w:rPr>
                <w:rFonts w:ascii="Arial Narrow" w:eastAsia="Arial Narrow" w:hAnsi="Arial Narrow" w:cs="Arial Narrow"/>
                <w:spacing w:val="1"/>
                <w:sz w:val="18"/>
                <w:szCs w:val="18"/>
              </w:rPr>
              <w:t xml:space="preserve"> </w:t>
            </w:r>
            <w:r w:rsidRPr="00340C9F">
              <w:rPr>
                <w:rFonts w:ascii="Arial Narrow" w:eastAsia="Arial Narrow" w:hAnsi="Arial Narrow" w:cs="Arial Narrow"/>
                <w:sz w:val="18"/>
                <w:szCs w:val="18"/>
              </w:rPr>
              <w:t>Y</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pacing w:val="1"/>
                <w:sz w:val="18"/>
                <w:szCs w:val="18"/>
              </w:rPr>
              <w:t>N</w:t>
            </w:r>
            <w:r w:rsidRPr="00340C9F">
              <w:rPr>
                <w:rFonts w:ascii="Arial Narrow" w:eastAsia="Arial Narrow" w:hAnsi="Arial Narrow" w:cs="Arial Narrow"/>
                <w:sz w:val="18"/>
                <w:szCs w:val="18"/>
              </w:rPr>
              <w:t>O</w:t>
            </w:r>
            <w:r w:rsidRPr="00340C9F">
              <w:rPr>
                <w:rFonts w:ascii="Arial Narrow" w:eastAsia="Arial Narrow" w:hAnsi="Arial Narrow" w:cs="Arial Narrow"/>
                <w:spacing w:val="-1"/>
                <w:sz w:val="18"/>
                <w:szCs w:val="18"/>
              </w:rPr>
              <w:t>B</w:t>
            </w:r>
            <w:r w:rsidRPr="00340C9F">
              <w:rPr>
                <w:rFonts w:ascii="Arial Narrow" w:eastAsia="Arial Narrow" w:hAnsi="Arial Narrow" w:cs="Arial Narrow"/>
                <w:spacing w:val="1"/>
                <w:sz w:val="18"/>
                <w:szCs w:val="18"/>
              </w:rPr>
              <w:t>R</w:t>
            </w:r>
            <w:r w:rsidRPr="00340C9F">
              <w:rPr>
                <w:rFonts w:ascii="Arial Narrow" w:eastAsia="Arial Narrow" w:hAnsi="Arial Narrow" w:cs="Arial Narrow"/>
                <w:spacing w:val="-1"/>
                <w:sz w:val="18"/>
                <w:szCs w:val="18"/>
              </w:rPr>
              <w:t>E</w:t>
            </w:r>
            <w:r w:rsidRPr="00340C9F">
              <w:rPr>
                <w:rFonts w:ascii="Arial Narrow" w:eastAsia="Arial Narrow" w:hAnsi="Arial Narrow" w:cs="Arial Narrow"/>
                <w:sz w:val="18"/>
                <w:szCs w:val="18"/>
              </w:rPr>
              <w:t>S</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pacing w:val="1"/>
                <w:sz w:val="18"/>
                <w:szCs w:val="18"/>
              </w:rPr>
              <w:t>D</w:t>
            </w:r>
            <w:r w:rsidRPr="00340C9F">
              <w:rPr>
                <w:rFonts w:ascii="Arial Narrow" w:eastAsia="Arial Narrow" w:hAnsi="Arial Narrow" w:cs="Arial Narrow"/>
                <w:spacing w:val="-1"/>
                <w:sz w:val="18"/>
                <w:szCs w:val="18"/>
              </w:rPr>
              <w:t>E</w:t>
            </w:r>
            <w:r w:rsidRPr="00340C9F">
              <w:rPr>
                <w:rFonts w:ascii="Arial Narrow" w:eastAsia="Arial Narrow" w:hAnsi="Arial Narrow" w:cs="Arial Narrow"/>
                <w:sz w:val="18"/>
                <w:szCs w:val="18"/>
              </w:rPr>
              <w:t>L</w:t>
            </w:r>
            <w:r w:rsidRPr="00340C9F">
              <w:rPr>
                <w:rFonts w:ascii="Arial Narrow" w:eastAsia="Arial Narrow" w:hAnsi="Arial Narrow" w:cs="Arial Narrow"/>
                <w:spacing w:val="-1"/>
                <w:sz w:val="18"/>
                <w:szCs w:val="18"/>
              </w:rPr>
              <w:t xml:space="preserve"> </w:t>
            </w:r>
            <w:r w:rsidRPr="00340C9F">
              <w:rPr>
                <w:rFonts w:ascii="Arial Narrow" w:eastAsia="Arial Narrow" w:hAnsi="Arial Narrow" w:cs="Arial Narrow"/>
                <w:spacing w:val="1"/>
                <w:sz w:val="18"/>
                <w:szCs w:val="18"/>
              </w:rPr>
              <w:t>DOCENTE</w:t>
            </w:r>
            <w:r w:rsidRPr="00340C9F">
              <w:rPr>
                <w:rFonts w:ascii="Arial Narrow" w:eastAsia="Arial Narrow" w:hAnsi="Arial Narrow" w:cs="Arial Narrow"/>
                <w:sz w:val="18"/>
                <w:szCs w:val="18"/>
              </w:rPr>
              <w:t>:</w:t>
            </w:r>
          </w:p>
        </w:tc>
        <w:tc>
          <w:tcPr>
            <w:tcW w:w="5393" w:type="dxa"/>
            <w:gridSpan w:val="7"/>
            <w:tcBorders>
              <w:top w:val="single" w:sz="4" w:space="0" w:color="000000"/>
              <w:left w:val="nil"/>
              <w:bottom w:val="single" w:sz="4" w:space="0" w:color="000000"/>
              <w:right w:val="single" w:sz="4" w:space="0" w:color="000000"/>
            </w:tcBorders>
          </w:tcPr>
          <w:p w14:paraId="7A87B9C3" w14:textId="77777777" w:rsidR="009D01D8" w:rsidRPr="00340C9F" w:rsidRDefault="009D01D8" w:rsidP="00BF6B6E">
            <w:pPr>
              <w:rPr>
                <w:sz w:val="18"/>
                <w:szCs w:val="18"/>
              </w:rPr>
            </w:pPr>
          </w:p>
        </w:tc>
      </w:tr>
      <w:tr w:rsidR="009D01D8" w:rsidRPr="00340C9F" w14:paraId="7E7C5E62" w14:textId="77777777" w:rsidTr="00BF6B6E">
        <w:trPr>
          <w:trHeight w:hRule="exact" w:val="240"/>
        </w:trPr>
        <w:tc>
          <w:tcPr>
            <w:tcW w:w="562" w:type="dxa"/>
            <w:tcBorders>
              <w:top w:val="single" w:sz="4" w:space="0" w:color="000000"/>
              <w:left w:val="single" w:sz="4" w:space="0" w:color="000000"/>
              <w:bottom w:val="single" w:sz="4" w:space="0" w:color="000000"/>
              <w:right w:val="nil"/>
            </w:tcBorders>
            <w:shd w:val="clear" w:color="auto" w:fill="DEEAF6"/>
          </w:tcPr>
          <w:p w14:paraId="2D736892" w14:textId="77777777" w:rsidR="009D01D8" w:rsidRPr="00340C9F" w:rsidRDefault="009D01D8" w:rsidP="00BF6B6E">
            <w:pPr>
              <w:spacing w:line="220" w:lineRule="exact"/>
              <w:ind w:left="106"/>
              <w:rPr>
                <w:rFonts w:ascii="Arial Narrow" w:eastAsia="Arial Narrow" w:hAnsi="Arial Narrow" w:cs="Arial Narrow"/>
                <w:sz w:val="18"/>
                <w:szCs w:val="18"/>
              </w:rPr>
            </w:pPr>
            <w:r w:rsidRPr="00340C9F">
              <w:rPr>
                <w:rFonts w:ascii="Arial Narrow" w:eastAsia="Arial Narrow" w:hAnsi="Arial Narrow" w:cs="Arial Narrow"/>
                <w:spacing w:val="1"/>
                <w:sz w:val="18"/>
                <w:szCs w:val="18"/>
              </w:rPr>
              <w:t>DN</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w:t>
            </w:r>
          </w:p>
        </w:tc>
        <w:tc>
          <w:tcPr>
            <w:tcW w:w="2160" w:type="dxa"/>
            <w:gridSpan w:val="2"/>
            <w:tcBorders>
              <w:top w:val="single" w:sz="4" w:space="0" w:color="000000"/>
              <w:left w:val="nil"/>
              <w:bottom w:val="single" w:sz="4" w:space="0" w:color="000000"/>
              <w:right w:val="nil"/>
            </w:tcBorders>
          </w:tcPr>
          <w:p w14:paraId="3F7F7E02" w14:textId="77777777" w:rsidR="009D01D8" w:rsidRPr="00340C9F" w:rsidRDefault="009D01D8" w:rsidP="00BF6B6E">
            <w:pPr>
              <w:rPr>
                <w:sz w:val="18"/>
                <w:szCs w:val="18"/>
              </w:rPr>
            </w:pPr>
          </w:p>
        </w:tc>
        <w:tc>
          <w:tcPr>
            <w:tcW w:w="1245" w:type="dxa"/>
            <w:gridSpan w:val="2"/>
            <w:tcBorders>
              <w:top w:val="single" w:sz="4" w:space="0" w:color="000000"/>
              <w:left w:val="nil"/>
              <w:bottom w:val="single" w:sz="4" w:space="0" w:color="000000"/>
              <w:right w:val="nil"/>
            </w:tcBorders>
            <w:shd w:val="clear" w:color="auto" w:fill="DEEAF6"/>
          </w:tcPr>
          <w:p w14:paraId="1911EBD2" w14:textId="77777777" w:rsidR="009D01D8" w:rsidRPr="00340C9F" w:rsidRDefault="009D01D8" w:rsidP="00BF6B6E">
            <w:pPr>
              <w:spacing w:line="220" w:lineRule="exact"/>
              <w:ind w:left="109"/>
              <w:rPr>
                <w:rFonts w:ascii="Arial Narrow" w:eastAsia="Arial Narrow" w:hAnsi="Arial Narrow" w:cs="Arial Narrow"/>
                <w:sz w:val="18"/>
                <w:szCs w:val="18"/>
              </w:rPr>
            </w:pP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w:t>
            </w:r>
            <w:r w:rsidRPr="00340C9F">
              <w:rPr>
                <w:rFonts w:ascii="Arial Narrow" w:eastAsia="Arial Narrow" w:hAnsi="Arial Narrow" w:cs="Arial Narrow"/>
                <w:spacing w:val="-1"/>
                <w:sz w:val="18"/>
                <w:szCs w:val="18"/>
              </w:rPr>
              <w:t>MA</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3138" w:type="dxa"/>
            <w:gridSpan w:val="5"/>
            <w:tcBorders>
              <w:top w:val="single" w:sz="4" w:space="0" w:color="000000"/>
              <w:left w:val="nil"/>
              <w:bottom w:val="single" w:sz="4" w:space="0" w:color="000000"/>
              <w:right w:val="nil"/>
            </w:tcBorders>
          </w:tcPr>
          <w:p w14:paraId="5F9089A4" w14:textId="77777777" w:rsidR="009D01D8" w:rsidRPr="00340C9F" w:rsidRDefault="009D01D8" w:rsidP="00BF6B6E">
            <w:pPr>
              <w:rPr>
                <w:sz w:val="18"/>
                <w:szCs w:val="18"/>
              </w:rPr>
            </w:pPr>
          </w:p>
        </w:tc>
        <w:tc>
          <w:tcPr>
            <w:tcW w:w="1466" w:type="dxa"/>
            <w:gridSpan w:val="2"/>
            <w:tcBorders>
              <w:top w:val="single" w:sz="4" w:space="0" w:color="000000"/>
              <w:left w:val="nil"/>
              <w:bottom w:val="single" w:sz="4" w:space="0" w:color="000000"/>
              <w:right w:val="nil"/>
            </w:tcBorders>
            <w:shd w:val="clear" w:color="auto" w:fill="DEEAF6"/>
          </w:tcPr>
          <w:p w14:paraId="46FD34D1" w14:textId="77777777" w:rsidR="009D01D8" w:rsidRPr="00340C9F" w:rsidRDefault="009D01D8" w:rsidP="00BF6B6E">
            <w:pPr>
              <w:spacing w:line="220" w:lineRule="exact"/>
              <w:ind w:left="108"/>
              <w:rPr>
                <w:rFonts w:ascii="Arial Narrow" w:eastAsia="Arial Narrow" w:hAnsi="Arial Narrow" w:cs="Arial Narrow"/>
                <w:sz w:val="18"/>
                <w:szCs w:val="18"/>
              </w:rPr>
            </w:pPr>
            <w:proofErr w:type="spellStart"/>
            <w:r w:rsidRPr="00340C9F">
              <w:rPr>
                <w:rFonts w:ascii="Arial Narrow" w:eastAsia="Arial Narrow" w:hAnsi="Arial Narrow" w:cs="Arial Narrow"/>
                <w:spacing w:val="2"/>
                <w:sz w:val="18"/>
                <w:szCs w:val="18"/>
              </w:rPr>
              <w:t>N</w:t>
            </w:r>
            <w:r w:rsidRPr="00340C9F">
              <w:rPr>
                <w:rFonts w:ascii="Arial Narrow" w:eastAsia="Arial Narrow" w:hAnsi="Arial Narrow" w:cs="Arial Narrow"/>
                <w:sz w:val="18"/>
                <w:szCs w:val="18"/>
              </w:rPr>
              <w:t>°</w:t>
            </w:r>
            <w:proofErr w:type="spellEnd"/>
            <w:r w:rsidRPr="00340C9F">
              <w:rPr>
                <w:rFonts w:ascii="Arial Narrow" w:eastAsia="Arial Narrow" w:hAnsi="Arial Narrow" w:cs="Arial Narrow"/>
                <w:spacing w:val="-2"/>
                <w:sz w:val="18"/>
                <w:szCs w:val="18"/>
              </w:rPr>
              <w:t xml:space="preserve"> </w:t>
            </w:r>
            <w:r w:rsidRPr="00340C9F">
              <w:rPr>
                <w:rFonts w:ascii="Arial Narrow" w:eastAsia="Arial Narrow" w:hAnsi="Arial Narrow" w:cs="Arial Narrow"/>
                <w:spacing w:val="1"/>
                <w:sz w:val="18"/>
                <w:szCs w:val="18"/>
              </w:rPr>
              <w:t>C</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LUL</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R</w:t>
            </w:r>
            <w:r w:rsidRPr="00340C9F">
              <w:rPr>
                <w:rFonts w:ascii="Arial Narrow" w:eastAsia="Arial Narrow" w:hAnsi="Arial Narrow" w:cs="Arial Narrow"/>
                <w:sz w:val="18"/>
                <w:szCs w:val="18"/>
              </w:rPr>
              <w:t>:</w:t>
            </w:r>
          </w:p>
        </w:tc>
        <w:tc>
          <w:tcPr>
            <w:tcW w:w="1088" w:type="dxa"/>
            <w:tcBorders>
              <w:top w:val="single" w:sz="4" w:space="0" w:color="000000"/>
              <w:left w:val="nil"/>
              <w:bottom w:val="single" w:sz="4" w:space="0" w:color="000000"/>
              <w:right w:val="single" w:sz="4" w:space="0" w:color="000000"/>
            </w:tcBorders>
          </w:tcPr>
          <w:p w14:paraId="7AE00067" w14:textId="77777777" w:rsidR="009D01D8" w:rsidRPr="00340C9F" w:rsidRDefault="009D01D8" w:rsidP="00BF6B6E">
            <w:pPr>
              <w:rPr>
                <w:sz w:val="18"/>
                <w:szCs w:val="18"/>
              </w:rPr>
            </w:pPr>
          </w:p>
        </w:tc>
      </w:tr>
      <w:tr w:rsidR="009D01D8" w:rsidRPr="00340C9F" w14:paraId="28C37717" w14:textId="77777777" w:rsidTr="00BF6B6E">
        <w:trPr>
          <w:trHeight w:hRule="exact" w:val="242"/>
        </w:trPr>
        <w:tc>
          <w:tcPr>
            <w:tcW w:w="1719" w:type="dxa"/>
            <w:gridSpan w:val="2"/>
            <w:tcBorders>
              <w:top w:val="single" w:sz="4" w:space="0" w:color="000000"/>
              <w:left w:val="single" w:sz="4" w:space="0" w:color="000000"/>
              <w:bottom w:val="single" w:sz="4" w:space="0" w:color="000000"/>
              <w:right w:val="nil"/>
            </w:tcBorders>
            <w:shd w:val="clear" w:color="auto" w:fill="DEEAF6"/>
          </w:tcPr>
          <w:p w14:paraId="043DD642" w14:textId="77777777" w:rsidR="009D01D8" w:rsidRPr="00340C9F" w:rsidRDefault="009D01D8" w:rsidP="00BF6B6E">
            <w:pPr>
              <w:spacing w:line="220" w:lineRule="exact"/>
              <w:ind w:left="106"/>
              <w:rPr>
                <w:rFonts w:ascii="Arial Narrow" w:eastAsia="Arial Narrow" w:hAnsi="Arial Narrow" w:cs="Arial Narrow"/>
                <w:sz w:val="18"/>
                <w:szCs w:val="18"/>
              </w:rPr>
            </w:pPr>
            <w:r w:rsidRPr="00340C9F">
              <w:rPr>
                <w:rFonts w:ascii="Arial Narrow" w:eastAsia="Arial Narrow" w:hAnsi="Arial Narrow" w:cs="Arial Narrow"/>
                <w:spacing w:val="-1"/>
                <w:sz w:val="18"/>
                <w:szCs w:val="18"/>
              </w:rPr>
              <w:t>CONTRATADO</w:t>
            </w:r>
            <w:r w:rsidRPr="00340C9F">
              <w:rPr>
                <w:rFonts w:ascii="Arial Narrow" w:eastAsia="Arial Narrow" w:hAnsi="Arial Narrow" w:cs="Arial Narrow"/>
                <w:sz w:val="18"/>
                <w:szCs w:val="18"/>
              </w:rPr>
              <w:t>:</w:t>
            </w:r>
          </w:p>
        </w:tc>
        <w:tc>
          <w:tcPr>
            <w:tcW w:w="1532" w:type="dxa"/>
            <w:gridSpan w:val="2"/>
            <w:tcBorders>
              <w:top w:val="single" w:sz="4" w:space="0" w:color="000000"/>
              <w:left w:val="nil"/>
              <w:bottom w:val="single" w:sz="4" w:space="0" w:color="000000"/>
              <w:right w:val="nil"/>
            </w:tcBorders>
          </w:tcPr>
          <w:p w14:paraId="535150CE" w14:textId="77777777" w:rsidR="009D01D8" w:rsidRPr="00340C9F" w:rsidRDefault="009D01D8" w:rsidP="00BF6B6E">
            <w:pPr>
              <w:rPr>
                <w:sz w:val="18"/>
                <w:szCs w:val="18"/>
              </w:rPr>
            </w:pPr>
          </w:p>
        </w:tc>
        <w:tc>
          <w:tcPr>
            <w:tcW w:w="2011" w:type="dxa"/>
            <w:gridSpan w:val="3"/>
            <w:tcBorders>
              <w:top w:val="single" w:sz="4" w:space="0" w:color="000000"/>
              <w:left w:val="nil"/>
              <w:bottom w:val="single" w:sz="4" w:space="0" w:color="000000"/>
              <w:right w:val="nil"/>
            </w:tcBorders>
            <w:shd w:val="clear" w:color="auto" w:fill="DEEAF6"/>
          </w:tcPr>
          <w:p w14:paraId="7195DCD4"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NOMBRADO</w:t>
            </w:r>
            <w:r w:rsidRPr="00340C9F">
              <w:rPr>
                <w:rFonts w:ascii="Arial Narrow" w:eastAsia="Arial Narrow" w:hAnsi="Arial Narrow" w:cs="Arial Narrow"/>
                <w:sz w:val="18"/>
                <w:szCs w:val="18"/>
              </w:rPr>
              <w:t>:</w:t>
            </w:r>
          </w:p>
        </w:tc>
        <w:tc>
          <w:tcPr>
            <w:tcW w:w="1820" w:type="dxa"/>
            <w:gridSpan w:val="2"/>
            <w:tcBorders>
              <w:top w:val="single" w:sz="4" w:space="0" w:color="000000"/>
              <w:left w:val="nil"/>
              <w:bottom w:val="single" w:sz="4" w:space="0" w:color="000000"/>
              <w:right w:val="nil"/>
            </w:tcBorders>
          </w:tcPr>
          <w:p w14:paraId="1D45A3BC" w14:textId="77777777" w:rsidR="009D01D8" w:rsidRPr="00340C9F" w:rsidRDefault="009D01D8" w:rsidP="00BF6B6E">
            <w:pPr>
              <w:rPr>
                <w:sz w:val="18"/>
                <w:szCs w:val="18"/>
              </w:rPr>
            </w:pPr>
          </w:p>
        </w:tc>
        <w:tc>
          <w:tcPr>
            <w:tcW w:w="1298" w:type="dxa"/>
            <w:gridSpan w:val="2"/>
            <w:tcBorders>
              <w:top w:val="single" w:sz="4" w:space="0" w:color="000000"/>
              <w:left w:val="nil"/>
              <w:bottom w:val="single" w:sz="4" w:space="0" w:color="000000"/>
              <w:right w:val="nil"/>
            </w:tcBorders>
            <w:shd w:val="clear" w:color="auto" w:fill="DEEAF6"/>
          </w:tcPr>
          <w:p w14:paraId="13A71A5F"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OTRO/APOYO</w:t>
            </w:r>
            <w:r w:rsidRPr="00340C9F">
              <w:rPr>
                <w:rFonts w:ascii="Arial Narrow" w:eastAsia="Arial Narrow" w:hAnsi="Arial Narrow" w:cs="Arial Narrow"/>
                <w:sz w:val="18"/>
                <w:szCs w:val="18"/>
              </w:rPr>
              <w:t>:</w:t>
            </w:r>
          </w:p>
        </w:tc>
        <w:tc>
          <w:tcPr>
            <w:tcW w:w="1279" w:type="dxa"/>
            <w:gridSpan w:val="2"/>
            <w:tcBorders>
              <w:top w:val="single" w:sz="4" w:space="0" w:color="000000"/>
              <w:left w:val="nil"/>
              <w:bottom w:val="single" w:sz="4" w:space="0" w:color="000000"/>
              <w:right w:val="single" w:sz="4" w:space="0" w:color="000000"/>
            </w:tcBorders>
          </w:tcPr>
          <w:p w14:paraId="0CAB7566" w14:textId="77777777" w:rsidR="009D01D8" w:rsidRPr="00340C9F" w:rsidRDefault="009D01D8" w:rsidP="00BF6B6E">
            <w:pPr>
              <w:rPr>
                <w:sz w:val="18"/>
                <w:szCs w:val="18"/>
              </w:rPr>
            </w:pPr>
          </w:p>
        </w:tc>
      </w:tr>
      <w:tr w:rsidR="009D01D8" w:rsidRPr="00340C9F" w14:paraId="3F015E9E" w14:textId="77777777" w:rsidTr="00BF6B6E">
        <w:trPr>
          <w:trHeight w:hRule="exact" w:val="240"/>
        </w:trPr>
        <w:tc>
          <w:tcPr>
            <w:tcW w:w="1719" w:type="dxa"/>
            <w:gridSpan w:val="2"/>
            <w:tcBorders>
              <w:top w:val="single" w:sz="4" w:space="0" w:color="000000"/>
              <w:left w:val="single" w:sz="4" w:space="0" w:color="000000"/>
              <w:bottom w:val="single" w:sz="4" w:space="0" w:color="000000"/>
              <w:right w:val="nil"/>
            </w:tcBorders>
            <w:shd w:val="clear" w:color="auto" w:fill="DEEAF6"/>
          </w:tcPr>
          <w:p w14:paraId="6DBC6733" w14:textId="77777777" w:rsidR="009D01D8" w:rsidRPr="00340C9F" w:rsidRDefault="009D01D8" w:rsidP="00BF6B6E">
            <w:pPr>
              <w:spacing w:line="220" w:lineRule="exact"/>
              <w:ind w:left="106"/>
              <w:rPr>
                <w:rFonts w:ascii="Arial Narrow" w:eastAsia="Arial Narrow" w:hAnsi="Arial Narrow" w:cs="Arial Narrow"/>
                <w:sz w:val="18"/>
                <w:szCs w:val="18"/>
              </w:rPr>
            </w:pPr>
            <w:r w:rsidRPr="00340C9F">
              <w:rPr>
                <w:rFonts w:ascii="Arial Narrow" w:eastAsia="Arial Narrow" w:hAnsi="Arial Narrow" w:cs="Arial Narrow"/>
                <w:sz w:val="18"/>
                <w:szCs w:val="18"/>
              </w:rPr>
              <w:t>G</w:t>
            </w:r>
            <w:r w:rsidRPr="00340C9F">
              <w:rPr>
                <w:rFonts w:ascii="Arial Narrow" w:eastAsia="Arial Narrow" w:hAnsi="Arial Narrow" w:cs="Arial Narrow"/>
                <w:spacing w:val="2"/>
                <w:sz w:val="18"/>
                <w:szCs w:val="18"/>
              </w:rPr>
              <w:t>R</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2"/>
                <w:sz w:val="18"/>
                <w:szCs w:val="18"/>
              </w:rPr>
              <w:t>D</w:t>
            </w:r>
            <w:r w:rsidRPr="00340C9F">
              <w:rPr>
                <w:rFonts w:ascii="Arial Narrow" w:eastAsia="Arial Narrow" w:hAnsi="Arial Narrow" w:cs="Arial Narrow"/>
                <w:sz w:val="18"/>
                <w:szCs w:val="18"/>
              </w:rPr>
              <w:t>O</w:t>
            </w:r>
          </w:p>
        </w:tc>
        <w:tc>
          <w:tcPr>
            <w:tcW w:w="1532" w:type="dxa"/>
            <w:gridSpan w:val="2"/>
            <w:tcBorders>
              <w:top w:val="single" w:sz="4" w:space="0" w:color="000000"/>
              <w:left w:val="nil"/>
              <w:bottom w:val="single" w:sz="4" w:space="0" w:color="000000"/>
              <w:right w:val="nil"/>
            </w:tcBorders>
          </w:tcPr>
          <w:p w14:paraId="6FCFF20E" w14:textId="77777777" w:rsidR="009D01D8" w:rsidRPr="00340C9F" w:rsidRDefault="009D01D8" w:rsidP="00BF6B6E">
            <w:pPr>
              <w:rPr>
                <w:sz w:val="18"/>
                <w:szCs w:val="18"/>
              </w:rPr>
            </w:pPr>
          </w:p>
        </w:tc>
        <w:tc>
          <w:tcPr>
            <w:tcW w:w="2011" w:type="dxa"/>
            <w:gridSpan w:val="3"/>
            <w:tcBorders>
              <w:top w:val="single" w:sz="4" w:space="0" w:color="000000"/>
              <w:left w:val="nil"/>
              <w:bottom w:val="single" w:sz="4" w:space="0" w:color="000000"/>
              <w:right w:val="nil"/>
            </w:tcBorders>
            <w:shd w:val="clear" w:color="auto" w:fill="DEEAF6"/>
          </w:tcPr>
          <w:p w14:paraId="1785FDE5"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SE</w:t>
            </w:r>
            <w:r w:rsidRPr="00340C9F">
              <w:rPr>
                <w:rFonts w:ascii="Arial Narrow" w:eastAsia="Arial Narrow" w:hAnsi="Arial Narrow" w:cs="Arial Narrow"/>
                <w:spacing w:val="2"/>
                <w:sz w:val="18"/>
                <w:szCs w:val="18"/>
              </w:rPr>
              <w:t>C</w:t>
            </w:r>
            <w:r w:rsidRPr="00340C9F">
              <w:rPr>
                <w:rFonts w:ascii="Arial Narrow" w:eastAsia="Arial Narrow" w:hAnsi="Arial Narrow" w:cs="Arial Narrow"/>
                <w:spacing w:val="1"/>
                <w:sz w:val="18"/>
                <w:szCs w:val="18"/>
              </w:rPr>
              <w:t>C</w:t>
            </w:r>
            <w:r w:rsidRPr="00340C9F">
              <w:rPr>
                <w:rFonts w:ascii="Arial Narrow" w:eastAsia="Arial Narrow" w:hAnsi="Arial Narrow" w:cs="Arial Narrow"/>
                <w:spacing w:val="-1"/>
                <w:sz w:val="18"/>
                <w:szCs w:val="18"/>
              </w:rPr>
              <w:t>I</w:t>
            </w:r>
            <w:r w:rsidRPr="00340C9F">
              <w:rPr>
                <w:rFonts w:ascii="Arial Narrow" w:eastAsia="Arial Narrow" w:hAnsi="Arial Narrow" w:cs="Arial Narrow"/>
                <w:sz w:val="18"/>
                <w:szCs w:val="18"/>
              </w:rPr>
              <w:t>ON</w:t>
            </w:r>
          </w:p>
        </w:tc>
        <w:tc>
          <w:tcPr>
            <w:tcW w:w="1820" w:type="dxa"/>
            <w:gridSpan w:val="2"/>
            <w:tcBorders>
              <w:top w:val="single" w:sz="4" w:space="0" w:color="000000"/>
              <w:left w:val="nil"/>
              <w:bottom w:val="single" w:sz="4" w:space="0" w:color="000000"/>
              <w:right w:val="nil"/>
            </w:tcBorders>
          </w:tcPr>
          <w:p w14:paraId="0A6A08F2" w14:textId="77777777" w:rsidR="009D01D8" w:rsidRPr="00340C9F" w:rsidRDefault="009D01D8" w:rsidP="00BF6B6E">
            <w:pPr>
              <w:rPr>
                <w:sz w:val="18"/>
                <w:szCs w:val="18"/>
              </w:rPr>
            </w:pPr>
          </w:p>
        </w:tc>
        <w:tc>
          <w:tcPr>
            <w:tcW w:w="1298" w:type="dxa"/>
            <w:gridSpan w:val="2"/>
            <w:tcBorders>
              <w:top w:val="single" w:sz="4" w:space="0" w:color="000000"/>
              <w:left w:val="nil"/>
              <w:bottom w:val="single" w:sz="4" w:space="0" w:color="000000"/>
              <w:right w:val="nil"/>
            </w:tcBorders>
            <w:shd w:val="clear" w:color="auto" w:fill="DEEAF6"/>
          </w:tcPr>
          <w:p w14:paraId="20E5DBB8"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TURNO M/T</w:t>
            </w:r>
          </w:p>
          <w:p w14:paraId="2D2AF757"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2"/>
                <w:sz w:val="18"/>
                <w:szCs w:val="18"/>
              </w:rPr>
              <w:t>E</w:t>
            </w:r>
            <w:r w:rsidRPr="00340C9F">
              <w:rPr>
                <w:rFonts w:ascii="Arial Narrow" w:eastAsia="Arial Narrow" w:hAnsi="Arial Narrow" w:cs="Arial Narrow"/>
                <w:spacing w:val="-1"/>
                <w:sz w:val="18"/>
                <w:szCs w:val="18"/>
              </w:rPr>
              <w:t>S</w:t>
            </w:r>
            <w:r w:rsidRPr="00340C9F">
              <w:rPr>
                <w:rFonts w:ascii="Arial Narrow" w:eastAsia="Arial Narrow" w:hAnsi="Arial Narrow" w:cs="Arial Narrow"/>
                <w:sz w:val="18"/>
                <w:szCs w:val="18"/>
              </w:rPr>
              <w:t>T</w:t>
            </w:r>
            <w:r w:rsidRPr="00340C9F">
              <w:rPr>
                <w:rFonts w:ascii="Arial Narrow" w:eastAsia="Arial Narrow" w:hAnsi="Arial Narrow" w:cs="Arial Narrow"/>
                <w:spacing w:val="2"/>
                <w:sz w:val="18"/>
                <w:szCs w:val="18"/>
              </w:rPr>
              <w:t>U</w:t>
            </w:r>
            <w:r w:rsidRPr="00340C9F">
              <w:rPr>
                <w:rFonts w:ascii="Arial Narrow" w:eastAsia="Arial Narrow" w:hAnsi="Arial Narrow" w:cs="Arial Narrow"/>
                <w:spacing w:val="1"/>
                <w:sz w:val="18"/>
                <w:szCs w:val="18"/>
              </w:rPr>
              <w:t>D</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2"/>
                <w:sz w:val="18"/>
                <w:szCs w:val="18"/>
              </w:rPr>
              <w:t>N</w:t>
            </w:r>
            <w:r w:rsidRPr="00340C9F">
              <w:rPr>
                <w:rFonts w:ascii="Arial Narrow" w:eastAsia="Arial Narrow" w:hAnsi="Arial Narrow" w:cs="Arial Narrow"/>
                <w:sz w:val="18"/>
                <w:szCs w:val="18"/>
              </w:rPr>
              <w:t>T</w:t>
            </w:r>
            <w:r w:rsidRPr="00340C9F">
              <w:rPr>
                <w:rFonts w:ascii="Arial Narrow" w:eastAsia="Arial Narrow" w:hAnsi="Arial Narrow" w:cs="Arial Narrow"/>
                <w:spacing w:val="-1"/>
                <w:sz w:val="18"/>
                <w:szCs w:val="18"/>
              </w:rPr>
              <w:t>E</w:t>
            </w:r>
            <w:r w:rsidRPr="00340C9F">
              <w:rPr>
                <w:rFonts w:ascii="Arial Narrow" w:eastAsia="Arial Narrow" w:hAnsi="Arial Narrow" w:cs="Arial Narrow"/>
                <w:sz w:val="18"/>
                <w:szCs w:val="18"/>
              </w:rPr>
              <w:t>S</w:t>
            </w:r>
          </w:p>
        </w:tc>
        <w:tc>
          <w:tcPr>
            <w:tcW w:w="1279" w:type="dxa"/>
            <w:gridSpan w:val="2"/>
            <w:tcBorders>
              <w:top w:val="single" w:sz="4" w:space="0" w:color="000000"/>
              <w:left w:val="nil"/>
              <w:bottom w:val="single" w:sz="4" w:space="0" w:color="000000"/>
              <w:right w:val="single" w:sz="4" w:space="0" w:color="000000"/>
            </w:tcBorders>
          </w:tcPr>
          <w:p w14:paraId="645F81BF" w14:textId="77777777" w:rsidR="009D01D8" w:rsidRPr="00340C9F" w:rsidRDefault="009D01D8" w:rsidP="00BF6B6E">
            <w:pPr>
              <w:rPr>
                <w:sz w:val="18"/>
                <w:szCs w:val="18"/>
              </w:rPr>
            </w:pPr>
          </w:p>
        </w:tc>
      </w:tr>
      <w:tr w:rsidR="009D01D8" w:rsidRPr="00340C9F" w14:paraId="149916D3" w14:textId="77777777" w:rsidTr="00BF6B6E">
        <w:trPr>
          <w:trHeight w:hRule="exact" w:val="337"/>
        </w:trPr>
        <w:tc>
          <w:tcPr>
            <w:tcW w:w="1719" w:type="dxa"/>
            <w:gridSpan w:val="2"/>
            <w:tcBorders>
              <w:top w:val="single" w:sz="4" w:space="0" w:color="000000"/>
              <w:left w:val="single" w:sz="4" w:space="0" w:color="000000"/>
              <w:bottom w:val="single" w:sz="4" w:space="0" w:color="000000"/>
              <w:right w:val="nil"/>
            </w:tcBorders>
            <w:shd w:val="clear" w:color="auto" w:fill="DEEAF6"/>
          </w:tcPr>
          <w:p w14:paraId="3297B242" w14:textId="77777777" w:rsidR="009D01D8" w:rsidRPr="00340C9F" w:rsidRDefault="009D01D8" w:rsidP="00BF6B6E">
            <w:pPr>
              <w:spacing w:line="220" w:lineRule="exact"/>
              <w:ind w:left="106"/>
              <w:rPr>
                <w:rFonts w:ascii="Arial Narrow" w:eastAsia="Arial Narrow" w:hAnsi="Arial Narrow" w:cs="Arial Narrow"/>
                <w:sz w:val="18"/>
                <w:szCs w:val="18"/>
              </w:rPr>
            </w:pPr>
            <w:r w:rsidRPr="00340C9F">
              <w:rPr>
                <w:rFonts w:ascii="Arial Narrow" w:eastAsia="Arial Narrow" w:hAnsi="Arial Narrow" w:cs="Arial Narrow"/>
                <w:spacing w:val="-1"/>
                <w:sz w:val="18"/>
                <w:szCs w:val="18"/>
              </w:rPr>
              <w:t>CANT EST. MATRIC</w:t>
            </w:r>
            <w:r w:rsidRPr="00340C9F">
              <w:rPr>
                <w:rFonts w:ascii="Arial Narrow" w:eastAsia="Arial Narrow" w:hAnsi="Arial Narrow" w:cs="Arial Narrow"/>
                <w:sz w:val="18"/>
                <w:szCs w:val="18"/>
              </w:rPr>
              <w:t>:</w:t>
            </w:r>
          </w:p>
        </w:tc>
        <w:tc>
          <w:tcPr>
            <w:tcW w:w="1532" w:type="dxa"/>
            <w:gridSpan w:val="2"/>
            <w:tcBorders>
              <w:top w:val="single" w:sz="4" w:space="0" w:color="000000"/>
              <w:left w:val="nil"/>
              <w:bottom w:val="single" w:sz="4" w:space="0" w:color="000000"/>
              <w:right w:val="nil"/>
            </w:tcBorders>
          </w:tcPr>
          <w:p w14:paraId="009E662C" w14:textId="77777777" w:rsidR="009D01D8" w:rsidRPr="00340C9F" w:rsidRDefault="009D01D8" w:rsidP="00BF6B6E">
            <w:pPr>
              <w:rPr>
                <w:sz w:val="18"/>
                <w:szCs w:val="18"/>
              </w:rPr>
            </w:pPr>
          </w:p>
        </w:tc>
        <w:tc>
          <w:tcPr>
            <w:tcW w:w="2294" w:type="dxa"/>
            <w:gridSpan w:val="4"/>
            <w:tcBorders>
              <w:top w:val="single" w:sz="4" w:space="0" w:color="000000"/>
              <w:left w:val="nil"/>
              <w:bottom w:val="single" w:sz="4" w:space="0" w:color="000000"/>
              <w:right w:val="nil"/>
            </w:tcBorders>
            <w:shd w:val="clear" w:color="auto" w:fill="DEEAF6"/>
          </w:tcPr>
          <w:p w14:paraId="57C25171" w14:textId="77777777" w:rsidR="009D01D8" w:rsidRPr="00340C9F" w:rsidRDefault="009D01D8" w:rsidP="00BF6B6E">
            <w:pPr>
              <w:spacing w:line="220" w:lineRule="exact"/>
              <w:ind w:left="108"/>
              <w:rPr>
                <w:rFonts w:ascii="Arial Narrow" w:eastAsia="Arial Narrow" w:hAnsi="Arial Narrow" w:cs="Arial Narrow"/>
                <w:sz w:val="16"/>
                <w:szCs w:val="16"/>
              </w:rPr>
            </w:pPr>
            <w:r w:rsidRPr="00340C9F">
              <w:rPr>
                <w:rFonts w:ascii="Arial Narrow" w:eastAsia="Arial Narrow" w:hAnsi="Arial Narrow" w:cs="Arial Narrow"/>
                <w:spacing w:val="1"/>
                <w:sz w:val="16"/>
                <w:szCs w:val="16"/>
              </w:rPr>
              <w:t>CANT. EST. PREVIO AL GRADO</w:t>
            </w:r>
          </w:p>
        </w:tc>
        <w:tc>
          <w:tcPr>
            <w:tcW w:w="1560" w:type="dxa"/>
            <w:gridSpan w:val="2"/>
            <w:tcBorders>
              <w:top w:val="single" w:sz="4" w:space="0" w:color="000000"/>
              <w:left w:val="nil"/>
              <w:bottom w:val="single" w:sz="4" w:space="0" w:color="000000"/>
              <w:right w:val="nil"/>
            </w:tcBorders>
          </w:tcPr>
          <w:p w14:paraId="54BB4361" w14:textId="77777777" w:rsidR="009D01D8" w:rsidRPr="00340C9F" w:rsidRDefault="009D01D8" w:rsidP="00BF6B6E">
            <w:pPr>
              <w:rPr>
                <w:sz w:val="18"/>
                <w:szCs w:val="18"/>
              </w:rPr>
            </w:pPr>
          </w:p>
        </w:tc>
        <w:tc>
          <w:tcPr>
            <w:tcW w:w="1278" w:type="dxa"/>
            <w:tcBorders>
              <w:top w:val="single" w:sz="4" w:space="0" w:color="000000"/>
              <w:left w:val="nil"/>
              <w:bottom w:val="single" w:sz="4" w:space="0" w:color="000000"/>
              <w:right w:val="nil"/>
            </w:tcBorders>
            <w:shd w:val="clear" w:color="auto" w:fill="DEEAF6"/>
          </w:tcPr>
          <w:p w14:paraId="2F14B1B0"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2"/>
                <w:sz w:val="18"/>
                <w:szCs w:val="18"/>
              </w:rPr>
              <w:t>A</w:t>
            </w:r>
            <w:r w:rsidRPr="00340C9F">
              <w:rPr>
                <w:rFonts w:ascii="Arial Narrow" w:eastAsia="Arial Narrow" w:hAnsi="Arial Narrow" w:cs="Arial Narrow"/>
                <w:spacing w:val="2"/>
                <w:sz w:val="18"/>
                <w:szCs w:val="18"/>
              </w:rPr>
              <w:t>R</w:t>
            </w:r>
            <w:r w:rsidRPr="00340C9F">
              <w:rPr>
                <w:rFonts w:ascii="Arial Narrow" w:eastAsia="Arial Narrow" w:hAnsi="Arial Narrow" w:cs="Arial Narrow"/>
                <w:spacing w:val="-2"/>
                <w:sz w:val="18"/>
                <w:szCs w:val="18"/>
              </w:rPr>
              <w:t>E</w:t>
            </w:r>
            <w:r w:rsidRPr="00340C9F">
              <w:rPr>
                <w:rFonts w:ascii="Arial Narrow" w:eastAsia="Arial Narrow" w:hAnsi="Arial Narrow" w:cs="Arial Narrow"/>
                <w:sz w:val="18"/>
                <w:szCs w:val="18"/>
              </w:rPr>
              <w:t>A</w:t>
            </w:r>
          </w:p>
        </w:tc>
        <w:tc>
          <w:tcPr>
            <w:tcW w:w="1276" w:type="dxa"/>
            <w:gridSpan w:val="2"/>
            <w:tcBorders>
              <w:top w:val="single" w:sz="4" w:space="0" w:color="000000"/>
              <w:left w:val="nil"/>
              <w:bottom w:val="single" w:sz="4" w:space="0" w:color="000000"/>
              <w:right w:val="single" w:sz="4" w:space="0" w:color="000000"/>
            </w:tcBorders>
          </w:tcPr>
          <w:p w14:paraId="47F1716C" w14:textId="77777777" w:rsidR="009D01D8" w:rsidRPr="00340C9F" w:rsidRDefault="009D01D8" w:rsidP="00BF6B6E">
            <w:pPr>
              <w:rPr>
                <w:sz w:val="18"/>
                <w:szCs w:val="18"/>
              </w:rPr>
            </w:pPr>
          </w:p>
        </w:tc>
      </w:tr>
      <w:tr w:rsidR="009D01D8" w:rsidRPr="00340C9F" w14:paraId="4B6B9B33" w14:textId="77777777" w:rsidTr="00BF6B6E">
        <w:trPr>
          <w:trHeight w:hRule="exact" w:val="337"/>
        </w:trPr>
        <w:tc>
          <w:tcPr>
            <w:tcW w:w="1719" w:type="dxa"/>
            <w:gridSpan w:val="2"/>
            <w:tcBorders>
              <w:top w:val="single" w:sz="4" w:space="0" w:color="000000"/>
              <w:left w:val="single" w:sz="4" w:space="0" w:color="000000"/>
              <w:bottom w:val="single" w:sz="4" w:space="0" w:color="000000"/>
              <w:right w:val="nil"/>
            </w:tcBorders>
            <w:shd w:val="clear" w:color="auto" w:fill="DEEAF6"/>
          </w:tcPr>
          <w:p w14:paraId="500D6748" w14:textId="77777777" w:rsidR="009D01D8" w:rsidRPr="00340C9F" w:rsidRDefault="009D01D8" w:rsidP="00BF6B6E">
            <w:pPr>
              <w:spacing w:line="220" w:lineRule="exact"/>
              <w:ind w:left="106"/>
              <w:rPr>
                <w:rFonts w:ascii="Arial Narrow" w:eastAsia="Arial Narrow" w:hAnsi="Arial Narrow" w:cs="Arial Narrow"/>
                <w:spacing w:val="-1"/>
                <w:sz w:val="18"/>
                <w:szCs w:val="18"/>
              </w:rPr>
            </w:pPr>
            <w:r w:rsidRPr="00340C9F">
              <w:rPr>
                <w:rFonts w:ascii="Arial Narrow" w:eastAsia="Arial Narrow" w:hAnsi="Arial Narrow" w:cs="Arial Narrow"/>
                <w:sz w:val="18"/>
                <w:szCs w:val="18"/>
              </w:rPr>
              <w:t>F</w:t>
            </w:r>
            <w:r w:rsidRPr="00340C9F">
              <w:rPr>
                <w:rFonts w:ascii="Arial Narrow" w:eastAsia="Arial Narrow" w:hAnsi="Arial Narrow" w:cs="Arial Narrow"/>
                <w:spacing w:val="-2"/>
                <w:sz w:val="18"/>
                <w:szCs w:val="18"/>
              </w:rPr>
              <w:t>E</w:t>
            </w:r>
            <w:r w:rsidRPr="00340C9F">
              <w:rPr>
                <w:rFonts w:ascii="Arial Narrow" w:eastAsia="Arial Narrow" w:hAnsi="Arial Narrow" w:cs="Arial Narrow"/>
                <w:spacing w:val="1"/>
                <w:sz w:val="18"/>
                <w:szCs w:val="18"/>
              </w:rPr>
              <w:t>CH</w:t>
            </w:r>
            <w:r w:rsidRPr="00340C9F">
              <w:rPr>
                <w:rFonts w:ascii="Arial Narrow" w:eastAsia="Arial Narrow" w:hAnsi="Arial Narrow" w:cs="Arial Narrow"/>
                <w:spacing w:val="-1"/>
                <w:sz w:val="18"/>
                <w:szCs w:val="18"/>
              </w:rPr>
              <w:t>A</w:t>
            </w:r>
            <w:r w:rsidRPr="00340C9F">
              <w:rPr>
                <w:rFonts w:ascii="Arial Narrow" w:eastAsia="Arial Narrow" w:hAnsi="Arial Narrow" w:cs="Arial Narrow"/>
                <w:sz w:val="18"/>
                <w:szCs w:val="18"/>
              </w:rPr>
              <w:t>:</w:t>
            </w:r>
          </w:p>
        </w:tc>
        <w:tc>
          <w:tcPr>
            <w:tcW w:w="1532" w:type="dxa"/>
            <w:gridSpan w:val="2"/>
            <w:tcBorders>
              <w:top w:val="single" w:sz="4" w:space="0" w:color="000000"/>
              <w:left w:val="nil"/>
              <w:bottom w:val="single" w:sz="4" w:space="0" w:color="000000"/>
              <w:right w:val="nil"/>
            </w:tcBorders>
          </w:tcPr>
          <w:p w14:paraId="2D400BB3" w14:textId="77777777" w:rsidR="009D01D8" w:rsidRPr="00340C9F" w:rsidRDefault="009D01D8" w:rsidP="00BF6B6E">
            <w:pPr>
              <w:rPr>
                <w:sz w:val="18"/>
                <w:szCs w:val="18"/>
              </w:rPr>
            </w:pPr>
          </w:p>
        </w:tc>
        <w:tc>
          <w:tcPr>
            <w:tcW w:w="2011" w:type="dxa"/>
            <w:gridSpan w:val="3"/>
            <w:tcBorders>
              <w:top w:val="single" w:sz="4" w:space="0" w:color="000000"/>
              <w:left w:val="nil"/>
              <w:bottom w:val="single" w:sz="4" w:space="0" w:color="000000"/>
              <w:right w:val="nil"/>
            </w:tcBorders>
            <w:shd w:val="clear" w:color="auto" w:fill="DEEAF6"/>
          </w:tcPr>
          <w:p w14:paraId="0D0DA401" w14:textId="77777777" w:rsidR="009D01D8" w:rsidRPr="00340C9F" w:rsidRDefault="009D01D8" w:rsidP="00BF6B6E">
            <w:pPr>
              <w:spacing w:line="220" w:lineRule="exact"/>
              <w:ind w:left="108"/>
              <w:rPr>
                <w:rFonts w:ascii="Arial Narrow" w:eastAsia="Arial Narrow" w:hAnsi="Arial Narrow" w:cs="Arial Narrow"/>
                <w:spacing w:val="1"/>
                <w:sz w:val="18"/>
                <w:szCs w:val="18"/>
              </w:rPr>
            </w:pPr>
            <w:r w:rsidRPr="00340C9F">
              <w:rPr>
                <w:rFonts w:ascii="Arial Narrow" w:eastAsia="Arial Narrow" w:hAnsi="Arial Narrow" w:cs="Arial Narrow"/>
                <w:spacing w:val="1"/>
                <w:sz w:val="18"/>
                <w:szCs w:val="18"/>
              </w:rPr>
              <w:t>H</w:t>
            </w:r>
            <w:r w:rsidRPr="00340C9F">
              <w:rPr>
                <w:rFonts w:ascii="Arial Narrow" w:eastAsia="Arial Narrow" w:hAnsi="Arial Narrow" w:cs="Arial Narrow"/>
                <w:sz w:val="18"/>
                <w:szCs w:val="18"/>
              </w:rPr>
              <w:t>O</w:t>
            </w:r>
            <w:r w:rsidRPr="00340C9F">
              <w:rPr>
                <w:rFonts w:ascii="Arial Narrow" w:eastAsia="Arial Narrow" w:hAnsi="Arial Narrow" w:cs="Arial Narrow"/>
                <w:spacing w:val="2"/>
                <w:sz w:val="18"/>
                <w:szCs w:val="18"/>
              </w:rPr>
              <w:t>R</w:t>
            </w:r>
            <w:r w:rsidRPr="00340C9F">
              <w:rPr>
                <w:rFonts w:ascii="Arial Narrow" w:eastAsia="Arial Narrow" w:hAnsi="Arial Narrow" w:cs="Arial Narrow"/>
                <w:sz w:val="18"/>
                <w:szCs w:val="18"/>
              </w:rPr>
              <w:t>A</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N</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C</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O:</w:t>
            </w:r>
          </w:p>
        </w:tc>
        <w:tc>
          <w:tcPr>
            <w:tcW w:w="1820" w:type="dxa"/>
            <w:gridSpan w:val="2"/>
            <w:tcBorders>
              <w:top w:val="single" w:sz="4" w:space="0" w:color="000000"/>
              <w:left w:val="nil"/>
              <w:bottom w:val="single" w:sz="4" w:space="0" w:color="000000"/>
              <w:right w:val="nil"/>
            </w:tcBorders>
          </w:tcPr>
          <w:p w14:paraId="5F5962E6" w14:textId="77777777" w:rsidR="009D01D8" w:rsidRPr="00340C9F" w:rsidRDefault="009D01D8" w:rsidP="00BF6B6E">
            <w:pPr>
              <w:rPr>
                <w:sz w:val="18"/>
                <w:szCs w:val="18"/>
              </w:rPr>
            </w:pPr>
          </w:p>
        </w:tc>
        <w:tc>
          <w:tcPr>
            <w:tcW w:w="1298" w:type="dxa"/>
            <w:gridSpan w:val="2"/>
            <w:tcBorders>
              <w:top w:val="single" w:sz="4" w:space="0" w:color="000000"/>
              <w:left w:val="nil"/>
              <w:bottom w:val="single" w:sz="4" w:space="0" w:color="000000"/>
              <w:right w:val="nil"/>
            </w:tcBorders>
            <w:shd w:val="clear" w:color="auto" w:fill="DEEAF6"/>
          </w:tcPr>
          <w:p w14:paraId="0333F5AA" w14:textId="77777777" w:rsidR="009D01D8" w:rsidRPr="00340C9F" w:rsidRDefault="009D01D8" w:rsidP="00BF6B6E">
            <w:pPr>
              <w:spacing w:line="220" w:lineRule="exact"/>
              <w:ind w:left="108"/>
              <w:rPr>
                <w:rFonts w:ascii="Arial Narrow" w:eastAsia="Arial Narrow" w:hAnsi="Arial Narrow" w:cs="Arial Narrow"/>
                <w:spacing w:val="-2"/>
                <w:sz w:val="18"/>
                <w:szCs w:val="18"/>
              </w:rPr>
            </w:pPr>
            <w:r w:rsidRPr="00340C9F">
              <w:rPr>
                <w:rFonts w:ascii="Arial Narrow" w:eastAsia="Arial Narrow" w:hAnsi="Arial Narrow" w:cs="Arial Narrow"/>
                <w:spacing w:val="1"/>
                <w:sz w:val="18"/>
                <w:szCs w:val="18"/>
              </w:rPr>
              <w:t>H</w:t>
            </w:r>
            <w:r w:rsidRPr="00340C9F">
              <w:rPr>
                <w:rFonts w:ascii="Arial Narrow" w:eastAsia="Arial Narrow" w:hAnsi="Arial Narrow" w:cs="Arial Narrow"/>
                <w:sz w:val="18"/>
                <w:szCs w:val="18"/>
              </w:rPr>
              <w:t>O</w:t>
            </w:r>
            <w:r w:rsidRPr="00340C9F">
              <w:rPr>
                <w:rFonts w:ascii="Arial Narrow" w:eastAsia="Arial Narrow" w:hAnsi="Arial Narrow" w:cs="Arial Narrow"/>
                <w:spacing w:val="2"/>
                <w:sz w:val="18"/>
                <w:szCs w:val="18"/>
              </w:rPr>
              <w:t>R</w:t>
            </w:r>
            <w:r w:rsidRPr="00340C9F">
              <w:rPr>
                <w:rFonts w:ascii="Arial Narrow" w:eastAsia="Arial Narrow" w:hAnsi="Arial Narrow" w:cs="Arial Narrow"/>
                <w:sz w:val="18"/>
                <w:szCs w:val="18"/>
              </w:rPr>
              <w:t>A</w:t>
            </w:r>
            <w:r w:rsidRPr="00340C9F">
              <w:rPr>
                <w:rFonts w:ascii="Arial Narrow" w:eastAsia="Arial Narrow" w:hAnsi="Arial Narrow" w:cs="Arial Narrow"/>
                <w:spacing w:val="-3"/>
                <w:sz w:val="18"/>
                <w:szCs w:val="18"/>
              </w:rPr>
              <w:t xml:space="preserve"> </w:t>
            </w:r>
            <w:r w:rsidRPr="00340C9F">
              <w:rPr>
                <w:rFonts w:ascii="Arial Narrow" w:eastAsia="Arial Narrow" w:hAnsi="Arial Narrow" w:cs="Arial Narrow"/>
                <w:sz w:val="18"/>
                <w:szCs w:val="18"/>
              </w:rPr>
              <w:t>F</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N</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1279" w:type="dxa"/>
            <w:gridSpan w:val="2"/>
            <w:tcBorders>
              <w:top w:val="single" w:sz="4" w:space="0" w:color="000000"/>
              <w:left w:val="nil"/>
              <w:bottom w:val="single" w:sz="4" w:space="0" w:color="000000"/>
              <w:right w:val="single" w:sz="4" w:space="0" w:color="000000"/>
            </w:tcBorders>
          </w:tcPr>
          <w:p w14:paraId="7B6421A4" w14:textId="77777777" w:rsidR="009D01D8" w:rsidRPr="00340C9F" w:rsidRDefault="009D01D8" w:rsidP="00BF6B6E">
            <w:pPr>
              <w:rPr>
                <w:sz w:val="18"/>
                <w:szCs w:val="18"/>
              </w:rPr>
            </w:pPr>
          </w:p>
        </w:tc>
      </w:tr>
    </w:tbl>
    <w:p w14:paraId="7A2DBF6D" w14:textId="77777777" w:rsidR="009D01D8" w:rsidRPr="00340C9F" w:rsidRDefault="009D01D8" w:rsidP="009D01D8">
      <w:pPr>
        <w:pStyle w:val="Prrafodelista"/>
        <w:numPr>
          <w:ilvl w:val="0"/>
          <w:numId w:val="7"/>
        </w:numPr>
        <w:spacing w:after="0" w:line="240" w:lineRule="exact"/>
        <w:rPr>
          <w:rFonts w:ascii="Arial Narrow" w:eastAsia="Arial Narrow" w:hAnsi="Arial Narrow" w:cs="Arial Narrow"/>
          <w:sz w:val="18"/>
          <w:szCs w:val="18"/>
        </w:rPr>
      </w:pPr>
      <w:r w:rsidRPr="00340C9F">
        <w:rPr>
          <w:rFonts w:ascii="Arial Narrow" w:eastAsia="Arial Narrow" w:hAnsi="Arial Narrow" w:cs="Arial Narrow"/>
          <w:b/>
          <w:spacing w:val="2"/>
          <w:position w:val="-1"/>
          <w:sz w:val="18"/>
          <w:szCs w:val="18"/>
        </w:rPr>
        <w:t>DAT</w:t>
      </w:r>
      <w:r w:rsidRPr="00340C9F">
        <w:rPr>
          <w:rFonts w:ascii="Arial Narrow" w:eastAsia="Arial Narrow" w:hAnsi="Arial Narrow" w:cs="Arial Narrow"/>
          <w:b/>
          <w:position w:val="-1"/>
          <w:sz w:val="18"/>
          <w:szCs w:val="18"/>
        </w:rPr>
        <w:t>OS</w:t>
      </w:r>
      <w:r w:rsidRPr="00340C9F">
        <w:rPr>
          <w:rFonts w:ascii="Arial Narrow" w:eastAsia="Arial Narrow" w:hAnsi="Arial Narrow" w:cs="Arial Narrow"/>
          <w:b/>
          <w:spacing w:val="-3"/>
          <w:position w:val="-1"/>
          <w:sz w:val="18"/>
          <w:szCs w:val="18"/>
        </w:rPr>
        <w:t xml:space="preserve"> </w:t>
      </w:r>
      <w:r w:rsidRPr="00340C9F">
        <w:rPr>
          <w:rFonts w:ascii="Arial Narrow" w:eastAsia="Arial Narrow" w:hAnsi="Arial Narrow" w:cs="Arial Narrow"/>
          <w:b/>
          <w:spacing w:val="2"/>
          <w:position w:val="-1"/>
          <w:sz w:val="18"/>
          <w:szCs w:val="18"/>
        </w:rPr>
        <w:t>D</w:t>
      </w:r>
      <w:r w:rsidRPr="00340C9F">
        <w:rPr>
          <w:rFonts w:ascii="Arial Narrow" w:eastAsia="Arial Narrow" w:hAnsi="Arial Narrow" w:cs="Arial Narrow"/>
          <w:b/>
          <w:position w:val="-1"/>
          <w:sz w:val="18"/>
          <w:szCs w:val="18"/>
        </w:rPr>
        <w:t>E</w:t>
      </w:r>
      <w:r w:rsidRPr="00340C9F">
        <w:rPr>
          <w:rFonts w:ascii="Arial Narrow" w:eastAsia="Arial Narrow" w:hAnsi="Arial Narrow" w:cs="Arial Narrow"/>
          <w:b/>
          <w:spacing w:val="3"/>
          <w:position w:val="-1"/>
          <w:sz w:val="18"/>
          <w:szCs w:val="18"/>
        </w:rPr>
        <w:t>L</w:t>
      </w:r>
      <w:r w:rsidRPr="00340C9F">
        <w:rPr>
          <w:rFonts w:ascii="Arial Narrow" w:eastAsia="Arial Narrow" w:hAnsi="Arial Narrow" w:cs="Arial Narrow"/>
          <w:b/>
          <w:position w:val="-1"/>
          <w:sz w:val="18"/>
          <w:szCs w:val="18"/>
        </w:rPr>
        <w:t xml:space="preserve"> </w:t>
      </w:r>
      <w:r w:rsidRPr="00340C9F">
        <w:rPr>
          <w:rFonts w:ascii="Arial Narrow" w:eastAsia="Arial Narrow" w:hAnsi="Arial Narrow" w:cs="Arial Narrow"/>
          <w:b/>
          <w:spacing w:val="2"/>
          <w:position w:val="-1"/>
          <w:sz w:val="18"/>
          <w:szCs w:val="18"/>
        </w:rPr>
        <w:t>M</w:t>
      </w:r>
      <w:r w:rsidRPr="00340C9F">
        <w:rPr>
          <w:rFonts w:ascii="Arial Narrow" w:eastAsia="Arial Narrow" w:hAnsi="Arial Narrow" w:cs="Arial Narrow"/>
          <w:b/>
          <w:position w:val="-1"/>
          <w:sz w:val="18"/>
          <w:szCs w:val="18"/>
        </w:rPr>
        <w:t>O</w:t>
      </w:r>
      <w:r w:rsidRPr="00340C9F">
        <w:rPr>
          <w:rFonts w:ascii="Arial Narrow" w:eastAsia="Arial Narrow" w:hAnsi="Arial Narrow" w:cs="Arial Narrow"/>
          <w:b/>
          <w:spacing w:val="-3"/>
          <w:position w:val="-1"/>
          <w:sz w:val="18"/>
          <w:szCs w:val="18"/>
        </w:rPr>
        <w:t>N</w:t>
      </w:r>
      <w:r w:rsidRPr="00340C9F">
        <w:rPr>
          <w:rFonts w:ascii="Arial Narrow" w:eastAsia="Arial Narrow" w:hAnsi="Arial Narrow" w:cs="Arial Narrow"/>
          <w:b/>
          <w:spacing w:val="2"/>
          <w:position w:val="-1"/>
          <w:sz w:val="18"/>
          <w:szCs w:val="18"/>
        </w:rPr>
        <w:t>IT</w:t>
      </w:r>
      <w:r w:rsidRPr="00340C9F">
        <w:rPr>
          <w:rFonts w:ascii="Arial Narrow" w:eastAsia="Arial Narrow" w:hAnsi="Arial Narrow" w:cs="Arial Narrow"/>
          <w:b/>
          <w:spacing w:val="-4"/>
          <w:position w:val="-1"/>
          <w:sz w:val="18"/>
          <w:szCs w:val="18"/>
        </w:rPr>
        <w:t>O</w:t>
      </w:r>
      <w:r w:rsidRPr="00340C9F">
        <w:rPr>
          <w:rFonts w:ascii="Arial Narrow" w:eastAsia="Arial Narrow" w:hAnsi="Arial Narrow" w:cs="Arial Narrow"/>
          <w:b/>
          <w:spacing w:val="3"/>
          <w:position w:val="-1"/>
          <w:sz w:val="18"/>
          <w:szCs w:val="18"/>
        </w:rPr>
        <w:t>R</w:t>
      </w:r>
      <w:r w:rsidRPr="00340C9F">
        <w:rPr>
          <w:rFonts w:ascii="Arial Narrow" w:eastAsia="Arial Narrow" w:hAnsi="Arial Narrow" w:cs="Arial Narrow"/>
          <w:b/>
          <w:position w:val="-1"/>
          <w:sz w:val="18"/>
          <w:szCs w:val="18"/>
        </w:rPr>
        <w:t>:</w:t>
      </w:r>
    </w:p>
    <w:tbl>
      <w:tblPr>
        <w:tblW w:w="9661" w:type="dxa"/>
        <w:tblInd w:w="115" w:type="dxa"/>
        <w:tblLayout w:type="fixed"/>
        <w:tblCellMar>
          <w:left w:w="0" w:type="dxa"/>
          <w:right w:w="0" w:type="dxa"/>
        </w:tblCellMar>
        <w:tblLook w:val="01E0" w:firstRow="1" w:lastRow="1" w:firstColumn="1" w:lastColumn="1" w:noHBand="0" w:noVBand="0"/>
      </w:tblPr>
      <w:tblGrid>
        <w:gridCol w:w="564"/>
        <w:gridCol w:w="1417"/>
        <w:gridCol w:w="167"/>
        <w:gridCol w:w="682"/>
        <w:gridCol w:w="3417"/>
        <w:gridCol w:w="1276"/>
        <w:gridCol w:w="2138"/>
      </w:tblGrid>
      <w:tr w:rsidR="009D01D8" w:rsidRPr="00340C9F" w14:paraId="762B806D" w14:textId="77777777" w:rsidTr="00BF6B6E">
        <w:trPr>
          <w:trHeight w:val="117"/>
        </w:trPr>
        <w:tc>
          <w:tcPr>
            <w:tcW w:w="2148" w:type="dxa"/>
            <w:gridSpan w:val="3"/>
            <w:tcBorders>
              <w:top w:val="single" w:sz="4" w:space="0" w:color="000000"/>
              <w:left w:val="single" w:sz="4" w:space="0" w:color="000000"/>
              <w:right w:val="nil"/>
            </w:tcBorders>
            <w:shd w:val="clear" w:color="auto" w:fill="DEEAF6"/>
          </w:tcPr>
          <w:p w14:paraId="4815B8E0" w14:textId="77777777" w:rsidR="009D01D8" w:rsidRPr="00340C9F" w:rsidRDefault="009D01D8" w:rsidP="00BF6B6E">
            <w:pPr>
              <w:rPr>
                <w:rFonts w:ascii="Arial Narrow" w:eastAsia="Arial Narrow" w:hAnsi="Arial Narrow" w:cs="Arial Narrow"/>
                <w:sz w:val="18"/>
                <w:szCs w:val="18"/>
              </w:rPr>
            </w:pPr>
            <w:r w:rsidRPr="00340C9F">
              <w:rPr>
                <w:sz w:val="18"/>
                <w:szCs w:val="18"/>
              </w:rPr>
              <w:t xml:space="preserve">   </w:t>
            </w:r>
            <w:r w:rsidRPr="00340C9F">
              <w:rPr>
                <w:rFonts w:ascii="Arial Narrow" w:eastAsia="Arial Narrow" w:hAnsi="Arial Narrow" w:cs="Arial Narrow"/>
                <w:spacing w:val="-1"/>
                <w:sz w:val="18"/>
                <w:szCs w:val="18"/>
              </w:rPr>
              <w:t>APE</w:t>
            </w:r>
            <w:r w:rsidRPr="00340C9F">
              <w:rPr>
                <w:rFonts w:ascii="Arial Narrow" w:eastAsia="Arial Narrow" w:hAnsi="Arial Narrow" w:cs="Arial Narrow"/>
                <w:spacing w:val="1"/>
                <w:sz w:val="18"/>
                <w:szCs w:val="18"/>
              </w:rPr>
              <w:t>LL</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D</w:t>
            </w:r>
            <w:r w:rsidRPr="00340C9F">
              <w:rPr>
                <w:rFonts w:ascii="Arial Narrow" w:eastAsia="Arial Narrow" w:hAnsi="Arial Narrow" w:cs="Arial Narrow"/>
                <w:sz w:val="18"/>
                <w:szCs w:val="18"/>
              </w:rPr>
              <w:t>OS YNOMBRES</w:t>
            </w:r>
          </w:p>
        </w:tc>
        <w:tc>
          <w:tcPr>
            <w:tcW w:w="4099" w:type="dxa"/>
            <w:gridSpan w:val="2"/>
            <w:tcBorders>
              <w:top w:val="single" w:sz="4" w:space="0" w:color="000000"/>
              <w:left w:val="nil"/>
              <w:right w:val="single" w:sz="4" w:space="0" w:color="auto"/>
            </w:tcBorders>
          </w:tcPr>
          <w:p w14:paraId="04624205" w14:textId="77777777" w:rsidR="009D01D8" w:rsidRPr="00340C9F" w:rsidRDefault="009D01D8" w:rsidP="00BF6B6E">
            <w:pPr>
              <w:ind w:left="108"/>
              <w:rPr>
                <w:rFonts w:ascii="Arial Narrow" w:eastAsia="Arial Narrow" w:hAnsi="Arial Narrow" w:cs="Arial Narrow"/>
                <w:sz w:val="18"/>
                <w:szCs w:val="18"/>
              </w:rPr>
            </w:pPr>
          </w:p>
        </w:tc>
        <w:tc>
          <w:tcPr>
            <w:tcW w:w="1276" w:type="dxa"/>
            <w:tcBorders>
              <w:top w:val="single" w:sz="4" w:space="0" w:color="000000"/>
              <w:left w:val="single" w:sz="4" w:space="0" w:color="auto"/>
              <w:right w:val="single" w:sz="4" w:space="0" w:color="auto"/>
            </w:tcBorders>
          </w:tcPr>
          <w:p w14:paraId="488B68B9" w14:textId="77777777" w:rsidR="009D01D8" w:rsidRPr="00340C9F" w:rsidRDefault="009D01D8" w:rsidP="00BF6B6E">
            <w:pPr>
              <w:ind w:left="108"/>
              <w:rPr>
                <w:rFonts w:ascii="Arial Narrow" w:eastAsia="Arial Narrow" w:hAnsi="Arial Narrow" w:cs="Arial Narrow"/>
                <w:sz w:val="18"/>
                <w:szCs w:val="18"/>
              </w:rPr>
            </w:pPr>
            <w:r w:rsidRPr="00340C9F">
              <w:rPr>
                <w:rFonts w:ascii="Arial Narrow" w:eastAsia="Arial Narrow" w:hAnsi="Arial Narrow" w:cs="Arial Narrow"/>
                <w:sz w:val="18"/>
                <w:szCs w:val="18"/>
              </w:rPr>
              <w:t>DRE/UGE/IE</w:t>
            </w:r>
          </w:p>
        </w:tc>
        <w:tc>
          <w:tcPr>
            <w:tcW w:w="2138" w:type="dxa"/>
            <w:tcBorders>
              <w:top w:val="single" w:sz="4" w:space="0" w:color="000000"/>
              <w:left w:val="single" w:sz="4" w:space="0" w:color="auto"/>
              <w:right w:val="single" w:sz="4" w:space="0" w:color="000000"/>
            </w:tcBorders>
          </w:tcPr>
          <w:p w14:paraId="273D4FCF" w14:textId="77777777" w:rsidR="009D01D8" w:rsidRPr="00340C9F" w:rsidRDefault="009D01D8" w:rsidP="00BF6B6E">
            <w:pPr>
              <w:ind w:left="108"/>
              <w:rPr>
                <w:rFonts w:ascii="Arial Narrow" w:eastAsia="Arial Narrow" w:hAnsi="Arial Narrow" w:cs="Arial Narrow"/>
                <w:sz w:val="18"/>
                <w:szCs w:val="18"/>
              </w:rPr>
            </w:pPr>
          </w:p>
        </w:tc>
      </w:tr>
      <w:tr w:rsidR="009D01D8" w:rsidRPr="00340C9F" w14:paraId="60C46F5A" w14:textId="77777777" w:rsidTr="00BF6B6E">
        <w:trPr>
          <w:trHeight w:hRule="exact" w:val="240"/>
        </w:trPr>
        <w:tc>
          <w:tcPr>
            <w:tcW w:w="564" w:type="dxa"/>
            <w:tcBorders>
              <w:top w:val="single" w:sz="4" w:space="0" w:color="000000"/>
              <w:left w:val="single" w:sz="4" w:space="0" w:color="000000"/>
              <w:bottom w:val="single" w:sz="4" w:space="0" w:color="000000"/>
              <w:right w:val="nil"/>
            </w:tcBorders>
            <w:shd w:val="clear" w:color="auto" w:fill="DEEAF6"/>
          </w:tcPr>
          <w:p w14:paraId="7DEAD9B1" w14:textId="77777777" w:rsidR="009D01D8" w:rsidRPr="00340C9F" w:rsidRDefault="009D01D8" w:rsidP="00BF6B6E">
            <w:pPr>
              <w:spacing w:line="220" w:lineRule="exact"/>
              <w:ind w:left="107"/>
              <w:rPr>
                <w:rFonts w:ascii="Arial Narrow" w:eastAsia="Arial Narrow" w:hAnsi="Arial Narrow" w:cs="Arial Narrow"/>
                <w:sz w:val="18"/>
                <w:szCs w:val="18"/>
              </w:rPr>
            </w:pPr>
            <w:r w:rsidRPr="00340C9F">
              <w:rPr>
                <w:rFonts w:ascii="Arial Narrow" w:eastAsia="Arial Narrow" w:hAnsi="Arial Narrow" w:cs="Arial Narrow"/>
                <w:spacing w:val="1"/>
                <w:sz w:val="18"/>
                <w:szCs w:val="18"/>
              </w:rPr>
              <w:t>DN</w:t>
            </w:r>
            <w:r w:rsidRPr="00340C9F">
              <w:rPr>
                <w:rFonts w:ascii="Arial Narrow" w:eastAsia="Arial Narrow" w:hAnsi="Arial Narrow" w:cs="Arial Narrow"/>
                <w:spacing w:val="-2"/>
                <w:sz w:val="18"/>
                <w:szCs w:val="18"/>
              </w:rPr>
              <w:t>I</w:t>
            </w:r>
            <w:r w:rsidRPr="00340C9F">
              <w:rPr>
                <w:rFonts w:ascii="Arial Narrow" w:eastAsia="Arial Narrow" w:hAnsi="Arial Narrow" w:cs="Arial Narrow"/>
                <w:sz w:val="18"/>
                <w:szCs w:val="18"/>
              </w:rPr>
              <w:t>:</w:t>
            </w:r>
          </w:p>
        </w:tc>
        <w:tc>
          <w:tcPr>
            <w:tcW w:w="1417" w:type="dxa"/>
            <w:tcBorders>
              <w:top w:val="single" w:sz="4" w:space="0" w:color="000000"/>
              <w:left w:val="nil"/>
              <w:bottom w:val="single" w:sz="4" w:space="0" w:color="000000"/>
              <w:right w:val="nil"/>
            </w:tcBorders>
          </w:tcPr>
          <w:p w14:paraId="35AE647F" w14:textId="77777777" w:rsidR="009D01D8" w:rsidRPr="00340C9F" w:rsidRDefault="009D01D8" w:rsidP="00BF6B6E">
            <w:pPr>
              <w:rPr>
                <w:sz w:val="18"/>
                <w:szCs w:val="18"/>
              </w:rPr>
            </w:pPr>
          </w:p>
        </w:tc>
        <w:tc>
          <w:tcPr>
            <w:tcW w:w="849" w:type="dxa"/>
            <w:gridSpan w:val="2"/>
            <w:tcBorders>
              <w:top w:val="single" w:sz="4" w:space="0" w:color="000000"/>
              <w:left w:val="nil"/>
              <w:bottom w:val="single" w:sz="4" w:space="0" w:color="000000"/>
              <w:right w:val="nil"/>
            </w:tcBorders>
            <w:shd w:val="clear" w:color="auto" w:fill="DEEAF6"/>
          </w:tcPr>
          <w:p w14:paraId="7E522616" w14:textId="77777777" w:rsidR="009D01D8" w:rsidRPr="00340C9F" w:rsidRDefault="009D01D8" w:rsidP="00BF6B6E">
            <w:pPr>
              <w:spacing w:line="220" w:lineRule="exact"/>
              <w:ind w:left="108"/>
              <w:rPr>
                <w:rFonts w:ascii="Arial Narrow" w:eastAsia="Arial Narrow" w:hAnsi="Arial Narrow" w:cs="Arial Narrow"/>
                <w:sz w:val="18"/>
                <w:szCs w:val="18"/>
              </w:rPr>
            </w:pP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w:t>
            </w:r>
            <w:r w:rsidRPr="00340C9F">
              <w:rPr>
                <w:rFonts w:ascii="Arial Narrow" w:eastAsia="Arial Narrow" w:hAnsi="Arial Narrow" w:cs="Arial Narrow"/>
                <w:spacing w:val="-1"/>
                <w:sz w:val="18"/>
                <w:szCs w:val="18"/>
              </w:rPr>
              <w:t>MA</w:t>
            </w:r>
            <w:r w:rsidRPr="00340C9F">
              <w:rPr>
                <w:rFonts w:ascii="Arial Narrow" w:eastAsia="Arial Narrow" w:hAnsi="Arial Narrow" w:cs="Arial Narrow"/>
                <w:spacing w:val="-2"/>
                <w:sz w:val="18"/>
                <w:szCs w:val="18"/>
              </w:rPr>
              <w:t>I</w:t>
            </w:r>
            <w:r w:rsidRPr="00340C9F">
              <w:rPr>
                <w:rFonts w:ascii="Arial Narrow" w:eastAsia="Arial Narrow" w:hAnsi="Arial Narrow" w:cs="Arial Narrow"/>
                <w:spacing w:val="1"/>
                <w:sz w:val="18"/>
                <w:szCs w:val="18"/>
              </w:rPr>
              <w:t>L</w:t>
            </w:r>
            <w:r w:rsidRPr="00340C9F">
              <w:rPr>
                <w:rFonts w:ascii="Arial Narrow" w:eastAsia="Arial Narrow" w:hAnsi="Arial Narrow" w:cs="Arial Narrow"/>
                <w:sz w:val="18"/>
                <w:szCs w:val="18"/>
              </w:rPr>
              <w:t>:</w:t>
            </w:r>
          </w:p>
        </w:tc>
        <w:tc>
          <w:tcPr>
            <w:tcW w:w="3417" w:type="dxa"/>
            <w:tcBorders>
              <w:top w:val="single" w:sz="4" w:space="0" w:color="000000"/>
              <w:left w:val="nil"/>
              <w:bottom w:val="single" w:sz="4" w:space="0" w:color="000000"/>
              <w:right w:val="single" w:sz="4" w:space="0" w:color="auto"/>
            </w:tcBorders>
          </w:tcPr>
          <w:p w14:paraId="308C24E9" w14:textId="77777777" w:rsidR="009D01D8" w:rsidRPr="00340C9F" w:rsidRDefault="009D01D8" w:rsidP="00BF6B6E">
            <w:pPr>
              <w:rPr>
                <w:sz w:val="18"/>
                <w:szCs w:val="18"/>
              </w:rPr>
            </w:pPr>
          </w:p>
        </w:tc>
        <w:tc>
          <w:tcPr>
            <w:tcW w:w="1276" w:type="dxa"/>
            <w:tcBorders>
              <w:top w:val="single" w:sz="4" w:space="0" w:color="000000"/>
              <w:left w:val="single" w:sz="4" w:space="0" w:color="auto"/>
              <w:bottom w:val="single" w:sz="4" w:space="0" w:color="000000"/>
              <w:right w:val="single" w:sz="4" w:space="0" w:color="auto"/>
            </w:tcBorders>
            <w:shd w:val="clear" w:color="auto" w:fill="DEEAF6"/>
          </w:tcPr>
          <w:p w14:paraId="0B70CF7F" w14:textId="77777777" w:rsidR="009D01D8" w:rsidRPr="00340C9F" w:rsidRDefault="009D01D8" w:rsidP="00BF6B6E">
            <w:pPr>
              <w:spacing w:line="220" w:lineRule="exact"/>
              <w:ind w:left="108"/>
              <w:rPr>
                <w:rFonts w:ascii="Arial Narrow" w:eastAsia="Arial Narrow" w:hAnsi="Arial Narrow" w:cs="Arial Narrow"/>
                <w:sz w:val="18"/>
                <w:szCs w:val="18"/>
              </w:rPr>
            </w:pPr>
            <w:proofErr w:type="spellStart"/>
            <w:r w:rsidRPr="00340C9F">
              <w:rPr>
                <w:rFonts w:ascii="Arial Narrow" w:eastAsia="Arial Narrow" w:hAnsi="Arial Narrow" w:cs="Arial Narrow"/>
                <w:spacing w:val="1"/>
                <w:sz w:val="18"/>
                <w:szCs w:val="18"/>
              </w:rPr>
              <w:t>N</w:t>
            </w:r>
            <w:r w:rsidRPr="00340C9F">
              <w:rPr>
                <w:rFonts w:ascii="Arial Narrow" w:eastAsia="Arial Narrow" w:hAnsi="Arial Narrow" w:cs="Arial Narrow"/>
                <w:sz w:val="18"/>
                <w:szCs w:val="18"/>
              </w:rPr>
              <w:t>°</w:t>
            </w:r>
            <w:proofErr w:type="spellEnd"/>
            <w:r w:rsidRPr="00340C9F">
              <w:rPr>
                <w:rFonts w:ascii="Arial Narrow" w:eastAsia="Arial Narrow" w:hAnsi="Arial Narrow" w:cs="Arial Narrow"/>
                <w:spacing w:val="-2"/>
                <w:sz w:val="18"/>
                <w:szCs w:val="18"/>
              </w:rPr>
              <w:t xml:space="preserve"> </w:t>
            </w:r>
            <w:r w:rsidRPr="00340C9F">
              <w:rPr>
                <w:rFonts w:ascii="Arial Narrow" w:eastAsia="Arial Narrow" w:hAnsi="Arial Narrow" w:cs="Arial Narrow"/>
                <w:spacing w:val="1"/>
                <w:sz w:val="18"/>
                <w:szCs w:val="18"/>
              </w:rPr>
              <w:t>C</w:t>
            </w:r>
            <w:r w:rsidRPr="00340C9F">
              <w:rPr>
                <w:rFonts w:ascii="Arial Narrow" w:eastAsia="Arial Narrow" w:hAnsi="Arial Narrow" w:cs="Arial Narrow"/>
                <w:spacing w:val="-1"/>
                <w:sz w:val="18"/>
                <w:szCs w:val="18"/>
              </w:rPr>
              <w:t>E</w:t>
            </w:r>
            <w:r w:rsidRPr="00340C9F">
              <w:rPr>
                <w:rFonts w:ascii="Arial Narrow" w:eastAsia="Arial Narrow" w:hAnsi="Arial Narrow" w:cs="Arial Narrow"/>
                <w:spacing w:val="1"/>
                <w:sz w:val="18"/>
                <w:szCs w:val="18"/>
              </w:rPr>
              <w:t>LUL</w:t>
            </w:r>
            <w:r w:rsidRPr="00340C9F">
              <w:rPr>
                <w:rFonts w:ascii="Arial Narrow" w:eastAsia="Arial Narrow" w:hAnsi="Arial Narrow" w:cs="Arial Narrow"/>
                <w:spacing w:val="-1"/>
                <w:sz w:val="18"/>
                <w:szCs w:val="18"/>
              </w:rPr>
              <w:t>A</w:t>
            </w:r>
            <w:r w:rsidRPr="00340C9F">
              <w:rPr>
                <w:rFonts w:ascii="Arial Narrow" w:eastAsia="Arial Narrow" w:hAnsi="Arial Narrow" w:cs="Arial Narrow"/>
                <w:spacing w:val="1"/>
                <w:sz w:val="18"/>
                <w:szCs w:val="18"/>
              </w:rPr>
              <w:t>R</w:t>
            </w:r>
            <w:r w:rsidRPr="00340C9F">
              <w:rPr>
                <w:rFonts w:ascii="Arial Narrow" w:eastAsia="Arial Narrow" w:hAnsi="Arial Narrow" w:cs="Arial Narrow"/>
                <w:sz w:val="18"/>
                <w:szCs w:val="18"/>
              </w:rPr>
              <w:t>:</w:t>
            </w:r>
          </w:p>
        </w:tc>
        <w:tc>
          <w:tcPr>
            <w:tcW w:w="2138" w:type="dxa"/>
            <w:tcBorders>
              <w:top w:val="single" w:sz="4" w:space="0" w:color="000000"/>
              <w:left w:val="single" w:sz="4" w:space="0" w:color="auto"/>
              <w:bottom w:val="single" w:sz="4" w:space="0" w:color="000000"/>
              <w:right w:val="single" w:sz="4" w:space="0" w:color="000000"/>
            </w:tcBorders>
          </w:tcPr>
          <w:p w14:paraId="01D4EE3E" w14:textId="77777777" w:rsidR="009D01D8" w:rsidRPr="00340C9F" w:rsidRDefault="009D01D8" w:rsidP="00BF6B6E">
            <w:pPr>
              <w:rPr>
                <w:sz w:val="18"/>
                <w:szCs w:val="18"/>
              </w:rPr>
            </w:pPr>
          </w:p>
        </w:tc>
      </w:tr>
    </w:tbl>
    <w:p w14:paraId="6AF0BDB1" w14:textId="77777777" w:rsidR="009D01D8" w:rsidRPr="00340C9F" w:rsidRDefault="009D01D8" w:rsidP="009D01D8">
      <w:pPr>
        <w:pStyle w:val="Prrafodelista"/>
        <w:numPr>
          <w:ilvl w:val="0"/>
          <w:numId w:val="7"/>
        </w:numPr>
        <w:spacing w:after="0" w:line="240" w:lineRule="exact"/>
        <w:rPr>
          <w:rFonts w:ascii="Arial Narrow" w:eastAsia="Arial Narrow" w:hAnsi="Arial Narrow" w:cs="Arial Narrow"/>
          <w:sz w:val="18"/>
          <w:szCs w:val="18"/>
        </w:rPr>
      </w:pPr>
      <w:r w:rsidRPr="00340C9F">
        <w:rPr>
          <w:rFonts w:ascii="Arial Narrow" w:eastAsia="Arial Narrow" w:hAnsi="Arial Narrow" w:cs="Arial Narrow"/>
          <w:b/>
          <w:spacing w:val="2"/>
          <w:position w:val="-1"/>
          <w:sz w:val="18"/>
          <w:szCs w:val="18"/>
        </w:rPr>
        <w:t>MONITOREO</w:t>
      </w:r>
      <w:r w:rsidRPr="00340C9F">
        <w:rPr>
          <w:rFonts w:ascii="Arial Narrow" w:eastAsia="Arial Narrow" w:hAnsi="Arial Narrow" w:cs="Arial Narrow"/>
          <w:b/>
          <w:position w:val="-1"/>
          <w:sz w:val="18"/>
          <w:szCs w:val="18"/>
        </w:rPr>
        <w:t>:</w:t>
      </w:r>
    </w:p>
    <w:tbl>
      <w:tblPr>
        <w:tblW w:w="9661" w:type="dxa"/>
        <w:tblInd w:w="115" w:type="dxa"/>
        <w:tblLayout w:type="fixed"/>
        <w:tblCellMar>
          <w:left w:w="0" w:type="dxa"/>
          <w:right w:w="0" w:type="dxa"/>
        </w:tblCellMar>
        <w:tblLook w:val="01E0" w:firstRow="1" w:lastRow="1" w:firstColumn="1" w:lastColumn="1" w:noHBand="0" w:noVBand="0"/>
      </w:tblPr>
      <w:tblGrid>
        <w:gridCol w:w="5550"/>
        <w:gridCol w:w="567"/>
        <w:gridCol w:w="570"/>
        <w:gridCol w:w="2974"/>
      </w:tblGrid>
      <w:tr w:rsidR="009D01D8" w:rsidRPr="007C2F55" w14:paraId="58B826D6" w14:textId="77777777" w:rsidTr="00BF6B6E">
        <w:trPr>
          <w:trHeight w:hRule="exact" w:val="367"/>
        </w:trPr>
        <w:tc>
          <w:tcPr>
            <w:tcW w:w="5550" w:type="dxa"/>
            <w:vMerge w:val="restart"/>
            <w:tcBorders>
              <w:top w:val="single" w:sz="4" w:space="0" w:color="auto"/>
              <w:left w:val="single" w:sz="4" w:space="0" w:color="000000"/>
              <w:right w:val="single" w:sz="4" w:space="0" w:color="000000"/>
            </w:tcBorders>
            <w:shd w:val="clear" w:color="auto" w:fill="DEEAF6"/>
          </w:tcPr>
          <w:p w14:paraId="30AA12A8" w14:textId="77777777" w:rsidR="009D01D8" w:rsidRPr="007C2F55" w:rsidRDefault="009D01D8" w:rsidP="00BF6B6E">
            <w:pPr>
              <w:jc w:val="center"/>
              <w:rPr>
                <w:rFonts w:ascii="Arial Narrow" w:hAnsi="Arial Narrow" w:cs="Arial"/>
                <w:b/>
                <w:sz w:val="18"/>
                <w:szCs w:val="18"/>
              </w:rPr>
            </w:pPr>
            <w:r w:rsidRPr="007C2F55">
              <w:rPr>
                <w:rFonts w:ascii="Arial Narrow" w:hAnsi="Arial Narrow" w:cs="Arial"/>
                <w:b/>
                <w:sz w:val="18"/>
                <w:szCs w:val="18"/>
              </w:rPr>
              <w:t>DESCRIPCIÓN</w:t>
            </w:r>
          </w:p>
        </w:tc>
        <w:tc>
          <w:tcPr>
            <w:tcW w:w="1137" w:type="dxa"/>
            <w:gridSpan w:val="2"/>
            <w:tcBorders>
              <w:top w:val="single" w:sz="4" w:space="0" w:color="auto"/>
              <w:left w:val="single" w:sz="4" w:space="0" w:color="000000"/>
              <w:bottom w:val="single" w:sz="4" w:space="0" w:color="auto"/>
              <w:right w:val="single" w:sz="4" w:space="0" w:color="000000"/>
            </w:tcBorders>
            <w:shd w:val="clear" w:color="auto" w:fill="DEEAF6"/>
          </w:tcPr>
          <w:p w14:paraId="079A8B7B" w14:textId="77777777" w:rsidR="009D01D8" w:rsidRPr="007C2F55" w:rsidRDefault="009D01D8" w:rsidP="00BF6B6E">
            <w:pPr>
              <w:jc w:val="center"/>
              <w:rPr>
                <w:rFonts w:ascii="Arial Narrow" w:hAnsi="Arial Narrow"/>
                <w:b/>
                <w:sz w:val="16"/>
                <w:szCs w:val="16"/>
              </w:rPr>
            </w:pPr>
            <w:r w:rsidRPr="007C2F55">
              <w:rPr>
                <w:rFonts w:ascii="Arial Narrow" w:hAnsi="Arial Narrow"/>
                <w:b/>
                <w:sz w:val="16"/>
                <w:szCs w:val="16"/>
              </w:rPr>
              <w:t>CUMPLIMIENTO</w:t>
            </w:r>
          </w:p>
        </w:tc>
        <w:tc>
          <w:tcPr>
            <w:tcW w:w="2974" w:type="dxa"/>
            <w:vMerge w:val="restart"/>
            <w:tcBorders>
              <w:top w:val="single" w:sz="4" w:space="0" w:color="auto"/>
              <w:left w:val="single" w:sz="4" w:space="0" w:color="000000"/>
              <w:right w:val="single" w:sz="4" w:space="0" w:color="000000"/>
            </w:tcBorders>
            <w:shd w:val="clear" w:color="auto" w:fill="DEEAF6"/>
          </w:tcPr>
          <w:p w14:paraId="4EE595FF" w14:textId="77777777" w:rsidR="009D01D8" w:rsidRPr="007C2F55" w:rsidRDefault="009D01D8" w:rsidP="00BF6B6E">
            <w:pPr>
              <w:jc w:val="center"/>
              <w:rPr>
                <w:rFonts w:ascii="Arial Narrow" w:hAnsi="Arial Narrow"/>
                <w:b/>
                <w:sz w:val="18"/>
                <w:szCs w:val="18"/>
              </w:rPr>
            </w:pPr>
            <w:r w:rsidRPr="007C2F55">
              <w:rPr>
                <w:rFonts w:ascii="Arial Narrow" w:hAnsi="Arial Narrow"/>
                <w:b/>
                <w:sz w:val="18"/>
                <w:szCs w:val="18"/>
              </w:rPr>
              <w:t>OBSERVACIONES/EVIDENCIAS</w:t>
            </w:r>
          </w:p>
        </w:tc>
      </w:tr>
      <w:tr w:rsidR="009D01D8" w:rsidRPr="007C2F55" w14:paraId="366A3E3C" w14:textId="77777777" w:rsidTr="00BF6B6E">
        <w:trPr>
          <w:trHeight w:hRule="exact" w:val="287"/>
        </w:trPr>
        <w:tc>
          <w:tcPr>
            <w:tcW w:w="5550" w:type="dxa"/>
            <w:vMerge/>
            <w:tcBorders>
              <w:left w:val="single" w:sz="4" w:space="0" w:color="000000"/>
              <w:bottom w:val="single" w:sz="4" w:space="0" w:color="auto"/>
              <w:right w:val="single" w:sz="4" w:space="0" w:color="000000"/>
            </w:tcBorders>
            <w:shd w:val="clear" w:color="auto" w:fill="DEEAF6"/>
          </w:tcPr>
          <w:p w14:paraId="2BB6B95C" w14:textId="77777777" w:rsidR="009D01D8" w:rsidRPr="007C2F55" w:rsidRDefault="009D01D8" w:rsidP="00BF6B6E">
            <w:pPr>
              <w:jc w:val="center"/>
              <w:rPr>
                <w:rFonts w:ascii="Arial Narrow" w:hAnsi="Arial Narrow"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EEAF6"/>
          </w:tcPr>
          <w:p w14:paraId="1BF1BB31" w14:textId="77777777" w:rsidR="009D01D8" w:rsidRPr="007C2F55" w:rsidRDefault="009D01D8" w:rsidP="00BF6B6E">
            <w:pPr>
              <w:jc w:val="center"/>
              <w:rPr>
                <w:rFonts w:ascii="Arial Narrow" w:hAnsi="Arial Narrow"/>
                <w:b/>
                <w:sz w:val="18"/>
                <w:szCs w:val="18"/>
              </w:rPr>
            </w:pPr>
            <w:r w:rsidRPr="007C2F55">
              <w:rPr>
                <w:rFonts w:ascii="Arial Narrow" w:hAnsi="Arial Narrow"/>
                <w:b/>
                <w:sz w:val="18"/>
                <w:szCs w:val="18"/>
              </w:rPr>
              <w:t>SI</w:t>
            </w:r>
          </w:p>
        </w:tc>
        <w:tc>
          <w:tcPr>
            <w:tcW w:w="570" w:type="dxa"/>
            <w:tcBorders>
              <w:top w:val="single" w:sz="4" w:space="0" w:color="auto"/>
              <w:left w:val="single" w:sz="4" w:space="0" w:color="000000"/>
              <w:bottom w:val="single" w:sz="4" w:space="0" w:color="auto"/>
              <w:right w:val="single" w:sz="4" w:space="0" w:color="000000"/>
            </w:tcBorders>
            <w:shd w:val="clear" w:color="auto" w:fill="DEEAF6"/>
          </w:tcPr>
          <w:p w14:paraId="23A70631" w14:textId="77777777" w:rsidR="009D01D8" w:rsidRPr="007C2F55" w:rsidRDefault="009D01D8" w:rsidP="00BF6B6E">
            <w:pPr>
              <w:jc w:val="center"/>
              <w:rPr>
                <w:rFonts w:ascii="Arial Narrow" w:hAnsi="Arial Narrow"/>
                <w:b/>
                <w:sz w:val="18"/>
                <w:szCs w:val="18"/>
              </w:rPr>
            </w:pPr>
            <w:r w:rsidRPr="007C2F55">
              <w:rPr>
                <w:rFonts w:ascii="Arial Narrow" w:hAnsi="Arial Narrow"/>
                <w:b/>
                <w:sz w:val="18"/>
                <w:szCs w:val="18"/>
              </w:rPr>
              <w:t>NO</w:t>
            </w:r>
          </w:p>
        </w:tc>
        <w:tc>
          <w:tcPr>
            <w:tcW w:w="2974" w:type="dxa"/>
            <w:vMerge/>
            <w:tcBorders>
              <w:left w:val="single" w:sz="4" w:space="0" w:color="000000"/>
              <w:bottom w:val="single" w:sz="4" w:space="0" w:color="auto"/>
              <w:right w:val="single" w:sz="4" w:space="0" w:color="000000"/>
            </w:tcBorders>
            <w:shd w:val="clear" w:color="auto" w:fill="DEEAF6"/>
          </w:tcPr>
          <w:p w14:paraId="59A552E7" w14:textId="77777777" w:rsidR="009D01D8" w:rsidRPr="007C2F55" w:rsidRDefault="009D01D8" w:rsidP="00BF6B6E">
            <w:pPr>
              <w:rPr>
                <w:sz w:val="18"/>
                <w:szCs w:val="18"/>
              </w:rPr>
            </w:pPr>
          </w:p>
        </w:tc>
      </w:tr>
      <w:tr w:rsidR="009D01D8" w:rsidRPr="007C2F55" w14:paraId="6F1B0500"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24E2673B"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El docente tiene Plan de Refuerzo Escolar</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1C9EF756"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19835ADD"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5F4181BC" w14:textId="77777777" w:rsidR="009D01D8" w:rsidRPr="007C2F55" w:rsidRDefault="009D01D8" w:rsidP="00BF6B6E">
            <w:pPr>
              <w:rPr>
                <w:sz w:val="18"/>
                <w:szCs w:val="18"/>
              </w:rPr>
            </w:pPr>
          </w:p>
        </w:tc>
      </w:tr>
      <w:tr w:rsidR="009D01D8" w:rsidRPr="007C2F55" w14:paraId="06451C6B"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7A9BCCEE"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Aplicó la evaluación diagnóstica</w:t>
            </w:r>
            <w:r>
              <w:rPr>
                <w:rFonts w:ascii="Arial Narrow" w:hAnsi="Arial Narrow" w:cs="Arial"/>
                <w:sz w:val="19"/>
                <w:szCs w:val="19"/>
              </w:rPr>
              <w:t>/en qué mes</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4611B115"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2FC35EC0"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7516C9B5" w14:textId="77777777" w:rsidR="009D01D8" w:rsidRPr="007C2F55" w:rsidRDefault="009D01D8" w:rsidP="00BF6B6E">
            <w:pPr>
              <w:rPr>
                <w:sz w:val="18"/>
                <w:szCs w:val="18"/>
              </w:rPr>
            </w:pPr>
          </w:p>
        </w:tc>
      </w:tr>
      <w:tr w:rsidR="009D01D8" w:rsidRPr="007C2F55" w14:paraId="0F2023DC"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245FEB7F"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Cuenta con la sistematización de la evaluación diagnóstica</w:t>
            </w:r>
            <w:r>
              <w:rPr>
                <w:rFonts w:ascii="Arial Narrow" w:hAnsi="Arial Narrow" w:cs="Arial"/>
                <w:sz w:val="19"/>
                <w:szCs w:val="19"/>
              </w:rPr>
              <w:t xml:space="preserve"> en físico</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0EDA2A93"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62A00F29"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317275DB" w14:textId="77777777" w:rsidR="009D01D8" w:rsidRPr="007C2F55" w:rsidRDefault="009D01D8" w:rsidP="00BF6B6E">
            <w:pPr>
              <w:rPr>
                <w:sz w:val="18"/>
                <w:szCs w:val="18"/>
              </w:rPr>
            </w:pPr>
          </w:p>
        </w:tc>
      </w:tr>
      <w:tr w:rsidR="009D01D8" w:rsidRPr="007C2F55" w14:paraId="548FEBD7"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5F0C6578"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 xml:space="preserve">Lista de estudiantes </w:t>
            </w:r>
            <w:r>
              <w:rPr>
                <w:rFonts w:ascii="Arial Narrow" w:hAnsi="Arial Narrow" w:cs="Arial"/>
                <w:sz w:val="19"/>
                <w:szCs w:val="19"/>
              </w:rPr>
              <w:t>previo al grado para el</w:t>
            </w:r>
            <w:r w:rsidRPr="00DA7088">
              <w:rPr>
                <w:rFonts w:ascii="Arial Narrow" w:hAnsi="Arial Narrow" w:cs="Arial"/>
                <w:sz w:val="19"/>
                <w:szCs w:val="19"/>
              </w:rPr>
              <w:t xml:space="preserve"> refuerzo escolar</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799D8F6C"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2C94127A"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4795B00E" w14:textId="77777777" w:rsidR="009D01D8" w:rsidRPr="007C2F55" w:rsidRDefault="009D01D8" w:rsidP="00BF6B6E">
            <w:pPr>
              <w:rPr>
                <w:sz w:val="18"/>
                <w:szCs w:val="18"/>
              </w:rPr>
            </w:pPr>
          </w:p>
        </w:tc>
      </w:tr>
      <w:tr w:rsidR="009D01D8" w:rsidRPr="007C2F55" w14:paraId="62D63048"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30578062"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Horario de refuerzo escolar (RVM 148-2023 MINEDU)</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27E4EAF2"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14161A5C"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2EFE0A19" w14:textId="77777777" w:rsidR="009D01D8" w:rsidRPr="007C2F55" w:rsidRDefault="009D01D8" w:rsidP="00BF6B6E">
            <w:pPr>
              <w:rPr>
                <w:sz w:val="18"/>
                <w:szCs w:val="18"/>
              </w:rPr>
            </w:pPr>
          </w:p>
        </w:tc>
      </w:tr>
      <w:tr w:rsidR="009D01D8" w:rsidRPr="007C2F55" w14:paraId="00A4C064"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4E0713C5"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Registro de asistencia de estudiantes a las actividades de RE</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008E4FB3"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6E94456A"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4937E6F9" w14:textId="77777777" w:rsidR="009D01D8" w:rsidRPr="007C2F55" w:rsidRDefault="009D01D8" w:rsidP="00BF6B6E">
            <w:pPr>
              <w:rPr>
                <w:sz w:val="18"/>
                <w:szCs w:val="18"/>
              </w:rPr>
            </w:pPr>
          </w:p>
        </w:tc>
      </w:tr>
      <w:tr w:rsidR="009D01D8" w:rsidRPr="007C2F55" w14:paraId="7016C666"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4B757F50" w14:textId="23C66DFE" w:rsidR="009D01D8" w:rsidRPr="00DA7088" w:rsidRDefault="009D01D8" w:rsidP="00BF6B6E">
            <w:pPr>
              <w:ind w:left="164"/>
              <w:rPr>
                <w:rFonts w:ascii="Arial Narrow" w:hAnsi="Arial Narrow" w:cs="Arial"/>
                <w:sz w:val="19"/>
                <w:szCs w:val="19"/>
              </w:rPr>
            </w:pPr>
            <w:r>
              <w:rPr>
                <w:rFonts w:ascii="Arial Narrow" w:hAnsi="Arial Narrow" w:cs="Arial"/>
                <w:sz w:val="19"/>
                <w:szCs w:val="19"/>
              </w:rPr>
              <w:t>Usa fichas de Refuerzo escolar</w:t>
            </w:r>
            <w:r w:rsidRPr="00DA7088">
              <w:rPr>
                <w:rFonts w:ascii="Arial Narrow" w:hAnsi="Arial Narrow" w:cs="Arial"/>
                <w:sz w:val="19"/>
                <w:szCs w:val="19"/>
              </w:rPr>
              <w:t xml:space="preserve"> (</w:t>
            </w:r>
            <w:r>
              <w:rPr>
                <w:rFonts w:ascii="Arial Narrow" w:hAnsi="Arial Narrow" w:cs="Arial"/>
                <w:sz w:val="19"/>
                <w:szCs w:val="19"/>
              </w:rPr>
              <w:t xml:space="preserve">cantidad de fichas </w:t>
            </w:r>
            <w:r w:rsidR="006733AD">
              <w:rPr>
                <w:rFonts w:ascii="Arial Narrow" w:hAnsi="Arial Narrow" w:cs="Arial"/>
                <w:sz w:val="19"/>
                <w:szCs w:val="19"/>
              </w:rPr>
              <w:t>implementadas</w:t>
            </w:r>
            <w:r w:rsidRPr="00DA7088">
              <w:rPr>
                <w:rFonts w:ascii="Arial Narrow" w:hAnsi="Arial Narrow" w:cs="Arial"/>
                <w:sz w:val="19"/>
                <w:szCs w:val="19"/>
              </w:rPr>
              <w:t>)</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75A208BC"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64361672"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0A0800E3" w14:textId="77777777" w:rsidR="009D01D8" w:rsidRPr="007C2F55" w:rsidRDefault="009D01D8" w:rsidP="00BF6B6E">
            <w:pPr>
              <w:rPr>
                <w:sz w:val="18"/>
                <w:szCs w:val="18"/>
              </w:rPr>
            </w:pPr>
          </w:p>
        </w:tc>
      </w:tr>
      <w:tr w:rsidR="009D01D8" w:rsidRPr="007C2F55" w14:paraId="20ABFC44"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34C63144" w14:textId="77777777" w:rsidR="009D01D8" w:rsidRPr="00DA7088" w:rsidRDefault="009D01D8" w:rsidP="00BF6B6E">
            <w:pPr>
              <w:ind w:left="164"/>
              <w:rPr>
                <w:rFonts w:ascii="Arial Narrow" w:hAnsi="Arial Narrow" w:cs="Arial"/>
                <w:sz w:val="19"/>
                <w:szCs w:val="19"/>
              </w:rPr>
            </w:pPr>
            <w:r w:rsidRPr="00DA7088">
              <w:rPr>
                <w:rFonts w:ascii="Arial Narrow" w:hAnsi="Arial Narrow" w:cs="Arial"/>
                <w:sz w:val="19"/>
                <w:szCs w:val="19"/>
              </w:rPr>
              <w:t>El docente cuenta con el portafolio físico de evidencias del estudiante</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325CBB12"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2A817250"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430B398F" w14:textId="77777777" w:rsidR="009D01D8" w:rsidRPr="007C2F55" w:rsidRDefault="009D01D8" w:rsidP="00BF6B6E">
            <w:pPr>
              <w:rPr>
                <w:sz w:val="18"/>
                <w:szCs w:val="18"/>
              </w:rPr>
            </w:pPr>
          </w:p>
        </w:tc>
      </w:tr>
      <w:tr w:rsidR="009D01D8" w:rsidRPr="007C2F55" w14:paraId="0C770BA0" w14:textId="77777777" w:rsidTr="00BF6B6E">
        <w:trPr>
          <w:trHeight w:hRule="exact" w:val="465"/>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00F983F7" w14:textId="734324B2" w:rsidR="009D01D8" w:rsidRPr="00F42ECC" w:rsidRDefault="009D01D8" w:rsidP="00BF6B6E">
            <w:pPr>
              <w:ind w:left="164"/>
              <w:rPr>
                <w:rFonts w:ascii="Arial Narrow" w:hAnsi="Arial Narrow" w:cs="Arial"/>
                <w:sz w:val="18"/>
                <w:szCs w:val="18"/>
              </w:rPr>
            </w:pPr>
            <w:r w:rsidRPr="00F42ECC">
              <w:rPr>
                <w:rFonts w:ascii="Arial Narrow" w:hAnsi="Arial Narrow"/>
                <w:sz w:val="18"/>
                <w:szCs w:val="18"/>
              </w:rPr>
              <w:t xml:space="preserve">Comité Pedagógica/Coord. </w:t>
            </w:r>
            <w:proofErr w:type="spellStart"/>
            <w:r w:rsidRPr="00F42ECC">
              <w:rPr>
                <w:rFonts w:ascii="Arial Narrow" w:hAnsi="Arial Narrow"/>
                <w:sz w:val="18"/>
                <w:szCs w:val="18"/>
              </w:rPr>
              <w:t>Pedagóg</w:t>
            </w:r>
            <w:proofErr w:type="spellEnd"/>
            <w:r w:rsidRPr="00F42ECC">
              <w:rPr>
                <w:rFonts w:ascii="Arial Narrow" w:hAnsi="Arial Narrow"/>
                <w:sz w:val="18"/>
                <w:szCs w:val="18"/>
              </w:rPr>
              <w:t xml:space="preserve">. y </w:t>
            </w:r>
            <w:r w:rsidR="006733AD" w:rsidRPr="00F42ECC">
              <w:rPr>
                <w:rFonts w:ascii="Arial Narrow" w:hAnsi="Arial Narrow"/>
                <w:sz w:val="18"/>
                <w:szCs w:val="18"/>
              </w:rPr>
              <w:t>docente han</w:t>
            </w:r>
            <w:r w:rsidRPr="00F42ECC">
              <w:rPr>
                <w:rFonts w:ascii="Arial Narrow" w:hAnsi="Arial Narrow"/>
                <w:sz w:val="18"/>
                <w:szCs w:val="18"/>
              </w:rPr>
              <w:t xml:space="preserve"> elaborado un informe acerca de los niveles de logro alcanzado por sus estudiantes en las pruebas diagnósticas</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7F48443D"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126ECA21"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3F4D1DA5" w14:textId="77777777" w:rsidR="009D01D8" w:rsidRPr="007C2F55" w:rsidRDefault="009D01D8" w:rsidP="00BF6B6E">
            <w:pPr>
              <w:rPr>
                <w:sz w:val="18"/>
                <w:szCs w:val="18"/>
              </w:rPr>
            </w:pPr>
          </w:p>
        </w:tc>
      </w:tr>
      <w:tr w:rsidR="009D01D8" w:rsidRPr="007C2F55" w14:paraId="753AA095" w14:textId="77777777" w:rsidTr="00BF6B6E">
        <w:trPr>
          <w:trHeight w:hRule="exact" w:val="277"/>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4E05B3F1" w14:textId="77777777" w:rsidR="009D01D8" w:rsidRPr="00DA7088" w:rsidRDefault="009D01D8" w:rsidP="00BF6B6E">
            <w:pPr>
              <w:ind w:left="164"/>
              <w:rPr>
                <w:rFonts w:ascii="Arial Narrow" w:hAnsi="Arial Narrow" w:cs="Arial"/>
                <w:sz w:val="19"/>
                <w:szCs w:val="19"/>
              </w:rPr>
            </w:pPr>
            <w:r w:rsidRPr="00FA0268">
              <w:rPr>
                <w:rFonts w:ascii="Arial Narrow" w:hAnsi="Arial Narrow"/>
                <w:sz w:val="18"/>
                <w:szCs w:val="18"/>
              </w:rPr>
              <w:t>Informó a IGED los resultados de la Evalua</w:t>
            </w:r>
            <w:r>
              <w:rPr>
                <w:rFonts w:ascii="Arial Narrow" w:hAnsi="Arial Narrow"/>
                <w:sz w:val="18"/>
                <w:szCs w:val="18"/>
              </w:rPr>
              <w:t>ción Diagnóstica</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4BD514F1"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48914D13"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09469E7C" w14:textId="77777777" w:rsidR="009D01D8" w:rsidRPr="007C2F55" w:rsidRDefault="009D01D8" w:rsidP="00BF6B6E">
            <w:pPr>
              <w:rPr>
                <w:sz w:val="18"/>
                <w:szCs w:val="18"/>
              </w:rPr>
            </w:pPr>
          </w:p>
        </w:tc>
      </w:tr>
      <w:tr w:rsidR="009D01D8" w:rsidRPr="007C2F55" w14:paraId="07A15277" w14:textId="77777777" w:rsidTr="00BF6B6E">
        <w:trPr>
          <w:trHeight w:hRule="exact" w:val="439"/>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652F7467" w14:textId="77777777" w:rsidR="009D01D8" w:rsidRPr="00886C2B" w:rsidRDefault="009D01D8" w:rsidP="00BF6B6E">
            <w:pPr>
              <w:ind w:left="164"/>
              <w:rPr>
                <w:rFonts w:ascii="Arial Narrow" w:hAnsi="Arial Narrow" w:cs="Arial"/>
                <w:sz w:val="18"/>
                <w:szCs w:val="18"/>
              </w:rPr>
            </w:pPr>
            <w:r w:rsidRPr="00886C2B">
              <w:rPr>
                <w:rFonts w:ascii="Arial Narrow" w:hAnsi="Arial Narrow"/>
                <w:sz w:val="18"/>
                <w:szCs w:val="18"/>
              </w:rPr>
              <w:t>La IE ha realizado reuniones informativas a las familias para comunicar los resultados de la evaluación diagnóstica</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6891926B"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33AB0E81"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44583977" w14:textId="77777777" w:rsidR="009D01D8" w:rsidRPr="007C2F55" w:rsidRDefault="009D01D8" w:rsidP="00BF6B6E">
            <w:pPr>
              <w:rPr>
                <w:sz w:val="18"/>
                <w:szCs w:val="18"/>
              </w:rPr>
            </w:pPr>
          </w:p>
        </w:tc>
      </w:tr>
      <w:tr w:rsidR="009D01D8" w:rsidRPr="007C2F55" w14:paraId="139F66A8" w14:textId="77777777" w:rsidTr="00BF6B6E">
        <w:trPr>
          <w:trHeight w:hRule="exact" w:val="431"/>
        </w:trPr>
        <w:tc>
          <w:tcPr>
            <w:tcW w:w="5550" w:type="dxa"/>
            <w:tcBorders>
              <w:top w:val="single" w:sz="4" w:space="0" w:color="auto"/>
              <w:left w:val="single" w:sz="4" w:space="0" w:color="000000"/>
              <w:bottom w:val="single" w:sz="4" w:space="0" w:color="auto"/>
              <w:right w:val="single" w:sz="4" w:space="0" w:color="000000"/>
            </w:tcBorders>
            <w:shd w:val="clear" w:color="auto" w:fill="auto"/>
          </w:tcPr>
          <w:p w14:paraId="52E5569A" w14:textId="77777777" w:rsidR="009D01D8" w:rsidRPr="00886C2B" w:rsidRDefault="009D01D8" w:rsidP="00BF6B6E">
            <w:pPr>
              <w:ind w:left="164"/>
              <w:rPr>
                <w:rFonts w:ascii="Arial Narrow" w:hAnsi="Arial Narrow" w:cs="Arial"/>
                <w:sz w:val="18"/>
                <w:szCs w:val="18"/>
              </w:rPr>
            </w:pPr>
            <w:r w:rsidRPr="00886C2B">
              <w:rPr>
                <w:rFonts w:ascii="Arial Narrow" w:hAnsi="Arial Narrow"/>
                <w:sz w:val="18"/>
                <w:szCs w:val="18"/>
              </w:rPr>
              <w:t>La IE ha realizado reuniones informativas a las familias para comunicar el desarrollo de la estrategia de RE</w:t>
            </w:r>
            <w:r>
              <w:rPr>
                <w:rFonts w:ascii="Arial Narrow" w:hAnsi="Arial Narrow"/>
                <w:sz w:val="18"/>
                <w:szCs w:val="18"/>
              </w:rPr>
              <w:t xml:space="preserve">/acta de </w:t>
            </w:r>
            <w:proofErr w:type="spellStart"/>
            <w:r>
              <w:rPr>
                <w:rFonts w:ascii="Arial Narrow" w:hAnsi="Arial Narrow"/>
                <w:sz w:val="18"/>
                <w:szCs w:val="18"/>
              </w:rPr>
              <w:t>reunion</w:t>
            </w:r>
            <w:proofErr w:type="spellEnd"/>
            <w:r>
              <w:rPr>
                <w:rFonts w:ascii="Arial Narrow" w:hAnsi="Arial Narrow"/>
                <w:sz w:val="18"/>
                <w:szCs w:val="18"/>
              </w:rPr>
              <w:t xml:space="preserve"> con PPFF</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14:paraId="433834B3" w14:textId="77777777" w:rsidR="009D01D8" w:rsidRPr="007C2F55" w:rsidRDefault="009D01D8" w:rsidP="00BF6B6E">
            <w:pPr>
              <w:rPr>
                <w:sz w:val="18"/>
                <w:szCs w:val="18"/>
              </w:rPr>
            </w:pPr>
          </w:p>
        </w:tc>
        <w:tc>
          <w:tcPr>
            <w:tcW w:w="570" w:type="dxa"/>
            <w:tcBorders>
              <w:top w:val="single" w:sz="4" w:space="0" w:color="auto"/>
              <w:left w:val="single" w:sz="4" w:space="0" w:color="000000"/>
              <w:bottom w:val="single" w:sz="4" w:space="0" w:color="auto"/>
              <w:right w:val="single" w:sz="4" w:space="0" w:color="000000"/>
            </w:tcBorders>
          </w:tcPr>
          <w:p w14:paraId="5E4AA04D" w14:textId="77777777" w:rsidR="009D01D8" w:rsidRPr="007C2F55" w:rsidRDefault="009D01D8" w:rsidP="00BF6B6E">
            <w:pPr>
              <w:rPr>
                <w:sz w:val="18"/>
                <w:szCs w:val="18"/>
              </w:rPr>
            </w:pPr>
          </w:p>
        </w:tc>
        <w:tc>
          <w:tcPr>
            <w:tcW w:w="2974" w:type="dxa"/>
            <w:tcBorders>
              <w:top w:val="single" w:sz="4" w:space="0" w:color="auto"/>
              <w:left w:val="single" w:sz="4" w:space="0" w:color="000000"/>
              <w:bottom w:val="single" w:sz="4" w:space="0" w:color="auto"/>
              <w:right w:val="single" w:sz="4" w:space="0" w:color="000000"/>
            </w:tcBorders>
          </w:tcPr>
          <w:p w14:paraId="6FF48BAD" w14:textId="77777777" w:rsidR="009D01D8" w:rsidRPr="007C2F55" w:rsidRDefault="009D01D8" w:rsidP="00BF6B6E">
            <w:pPr>
              <w:rPr>
                <w:sz w:val="18"/>
                <w:szCs w:val="18"/>
              </w:rPr>
            </w:pPr>
          </w:p>
        </w:tc>
      </w:tr>
    </w:tbl>
    <w:p w14:paraId="653209C7" w14:textId="77777777" w:rsidR="009D01D8" w:rsidRDefault="009D01D8" w:rsidP="009D01D8">
      <w:pPr>
        <w:spacing w:before="2" w:line="180" w:lineRule="exact"/>
        <w:rPr>
          <w:sz w:val="18"/>
          <w:szCs w:val="18"/>
        </w:rPr>
      </w:pPr>
    </w:p>
    <w:p w14:paraId="4BAE13D3" w14:textId="20ACCDA4" w:rsidR="009D01D8" w:rsidRPr="00080AC8" w:rsidRDefault="009D01D8" w:rsidP="009D01D8">
      <w:pPr>
        <w:pStyle w:val="Prrafodelista"/>
        <w:numPr>
          <w:ilvl w:val="0"/>
          <w:numId w:val="7"/>
        </w:numPr>
        <w:spacing w:before="33" w:after="0" w:line="240" w:lineRule="auto"/>
        <w:rPr>
          <w:rFonts w:ascii="Arial Narrow" w:eastAsia="Arial Narrow" w:hAnsi="Arial Narrow" w:cs="Arial Narrow"/>
        </w:rPr>
      </w:pPr>
      <w:r>
        <w:rPr>
          <w:rFonts w:ascii="Times New Roman" w:eastAsia="Times New Roman" w:hAnsi="Times New Roman" w:cs="Times New Roman"/>
          <w:noProof/>
        </w:rPr>
        <mc:AlternateContent>
          <mc:Choice Requires="wpg">
            <w:drawing>
              <wp:anchor distT="0" distB="0" distL="114300" distR="114300" simplePos="0" relativeHeight="251663872" behindDoc="1" locked="0" layoutInCell="1" allowOverlap="1" wp14:anchorId="0922FE36" wp14:editId="250089A2">
                <wp:simplePos x="0" y="0"/>
                <wp:positionH relativeFrom="page">
                  <wp:posOffset>899160</wp:posOffset>
                </wp:positionH>
                <wp:positionV relativeFrom="paragraph">
                  <wp:posOffset>154305</wp:posOffset>
                </wp:positionV>
                <wp:extent cx="6174105" cy="882015"/>
                <wp:effectExtent l="3810" t="6350" r="3810" b="6985"/>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105" cy="882015"/>
                          <a:chOff x="1416" y="228"/>
                          <a:chExt cx="9357" cy="1750"/>
                        </a:xfrm>
                      </wpg:grpSpPr>
                      <wps:wsp>
                        <wps:cNvPr id="11" name="Freeform 6"/>
                        <wps:cNvSpPr>
                          <a:spLocks/>
                        </wps:cNvSpPr>
                        <wps:spPr bwMode="auto">
                          <a:xfrm>
                            <a:off x="1425" y="237"/>
                            <a:ext cx="9339" cy="0"/>
                          </a:xfrm>
                          <a:custGeom>
                            <a:avLst/>
                            <a:gdLst>
                              <a:gd name="T0" fmla="+- 0 1425 1425"/>
                              <a:gd name="T1" fmla="*/ T0 w 9339"/>
                              <a:gd name="T2" fmla="+- 0 10764 1425"/>
                              <a:gd name="T3" fmla="*/ T2 w 9339"/>
                            </a:gdLst>
                            <a:ahLst/>
                            <a:cxnLst>
                              <a:cxn ang="0">
                                <a:pos x="T1" y="0"/>
                              </a:cxn>
                              <a:cxn ang="0">
                                <a:pos x="T3" y="0"/>
                              </a:cxn>
                            </a:cxnLst>
                            <a:rect l="0" t="0" r="r" b="b"/>
                            <a:pathLst>
                              <a:path w="9339">
                                <a:moveTo>
                                  <a:pt x="0" y="0"/>
                                </a:moveTo>
                                <a:lnTo>
                                  <a:pt x="93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7"/>
                        <wps:cNvSpPr>
                          <a:spLocks/>
                        </wps:cNvSpPr>
                        <wps:spPr bwMode="auto">
                          <a:xfrm>
                            <a:off x="1420" y="233"/>
                            <a:ext cx="0" cy="1740"/>
                          </a:xfrm>
                          <a:custGeom>
                            <a:avLst/>
                            <a:gdLst>
                              <a:gd name="T0" fmla="+- 0 233 233"/>
                              <a:gd name="T1" fmla="*/ 233 h 1740"/>
                              <a:gd name="T2" fmla="+- 0 1973 233"/>
                              <a:gd name="T3" fmla="*/ 1973 h 1740"/>
                            </a:gdLst>
                            <a:ahLst/>
                            <a:cxnLst>
                              <a:cxn ang="0">
                                <a:pos x="0" y="T1"/>
                              </a:cxn>
                              <a:cxn ang="0">
                                <a:pos x="0" y="T3"/>
                              </a:cxn>
                            </a:cxnLst>
                            <a:rect l="0" t="0" r="r" b="b"/>
                            <a:pathLst>
                              <a:path h="1740">
                                <a:moveTo>
                                  <a:pt x="0" y="0"/>
                                </a:moveTo>
                                <a:lnTo>
                                  <a:pt x="0" y="174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425" y="1969"/>
                            <a:ext cx="9339" cy="0"/>
                          </a:xfrm>
                          <a:custGeom>
                            <a:avLst/>
                            <a:gdLst>
                              <a:gd name="T0" fmla="+- 0 1425 1425"/>
                              <a:gd name="T1" fmla="*/ T0 w 9339"/>
                              <a:gd name="T2" fmla="+- 0 10764 1425"/>
                              <a:gd name="T3" fmla="*/ T2 w 9339"/>
                            </a:gdLst>
                            <a:ahLst/>
                            <a:cxnLst>
                              <a:cxn ang="0">
                                <a:pos x="T1" y="0"/>
                              </a:cxn>
                              <a:cxn ang="0">
                                <a:pos x="T3" y="0"/>
                              </a:cxn>
                            </a:cxnLst>
                            <a:rect l="0" t="0" r="r" b="b"/>
                            <a:pathLst>
                              <a:path w="9339">
                                <a:moveTo>
                                  <a:pt x="0" y="0"/>
                                </a:moveTo>
                                <a:lnTo>
                                  <a:pt x="93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10767" y="233"/>
                            <a:ext cx="0" cy="1740"/>
                          </a:xfrm>
                          <a:custGeom>
                            <a:avLst/>
                            <a:gdLst>
                              <a:gd name="T0" fmla="+- 0 233 233"/>
                              <a:gd name="T1" fmla="*/ 233 h 1740"/>
                              <a:gd name="T2" fmla="+- 0 1973 233"/>
                              <a:gd name="T3" fmla="*/ 1973 h 1740"/>
                            </a:gdLst>
                            <a:ahLst/>
                            <a:cxnLst>
                              <a:cxn ang="0">
                                <a:pos x="0" y="T1"/>
                              </a:cxn>
                              <a:cxn ang="0">
                                <a:pos x="0" y="T3"/>
                              </a:cxn>
                            </a:cxnLst>
                            <a:rect l="0" t="0" r="r" b="b"/>
                            <a:pathLst>
                              <a:path h="1740">
                                <a:moveTo>
                                  <a:pt x="0" y="0"/>
                                </a:moveTo>
                                <a:lnTo>
                                  <a:pt x="0" y="174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2503B" id="Grupo 10" o:spid="_x0000_s1026" style="position:absolute;margin-left:70.8pt;margin-top:12.15pt;width:486.15pt;height:69.45pt;z-index:-251652608;mso-position-horizontal-relative:page" coordorigin="1416,228" coordsize="9357,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">
                <v:shape id="Freeform 6" o:spid="_x0000_s1027" style="position:absolute;left:1425;top:237;width:9339;height:0;visibility:visible;mso-wrap-style:square;v-text-anchor:top" coordsize="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" path="m,l9339,e" filled="f" strokeweight=".5pt">
                  <v:path arrowok="t" o:connecttype="custom" o:connectlocs="0,0;9339,0" o:connectangles="0,0"/>
                </v:shape>
                <v:shape id="Freeform 7" o:spid="_x0000_s1028" style="position:absolute;left:1420;top:233;width:0;height:1740;visibility:visible;mso-wrap-style:square;v-text-anchor:top" coordsize="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" path="m,l,1740e" filled="f" strokeweight=".5pt">
                  <v:path arrowok="t" o:connecttype="custom" o:connectlocs="0,233;0,1973" o:connectangles="0,0"/>
                </v:shape>
                <v:shape id="Freeform 8" o:spid="_x0000_s1029" style="position:absolute;left:1425;top:1969;width:9339;height:0;visibility:visible;mso-wrap-style:square;v-text-anchor:top" coordsize="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" path="m,l9339,e" filled="f" strokeweight=".5pt">
                  <v:path arrowok="t" o:connecttype="custom" o:connectlocs="0,0;9339,0" o:connectangles="0,0"/>
                </v:shape>
                <v:shape id="Freeform 9" o:spid="_x0000_s1030" style="position:absolute;left:10767;top:233;width:0;height:1740;visibility:visible;mso-wrap-style:square;v-text-anchor:top" coordsize="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" path="m,l,1740e" filled="f" strokeweight=".5pt">
                  <v:path arrowok="t" o:connecttype="custom" o:connectlocs="0,233;0,1973" o:connectangles="0,0"/>
                </v:shape>
                <w10:wrap anchorx="page"/>
              </v:group>
            </w:pict>
          </mc:Fallback>
        </mc:AlternateContent>
      </w:r>
      <w:r w:rsidRPr="00080AC8">
        <w:rPr>
          <w:rFonts w:ascii="Arial Narrow" w:eastAsia="Arial Narrow" w:hAnsi="Arial Narrow" w:cs="Arial Narrow"/>
          <w:b/>
        </w:rPr>
        <w:t>RETROALIMENTACIÓN BRINDADA POR EL MONITOR:</w:t>
      </w:r>
    </w:p>
    <w:p w14:paraId="703B5B25" w14:textId="77777777" w:rsidR="009D01D8" w:rsidRDefault="009D01D8" w:rsidP="009D01D8">
      <w:pPr>
        <w:spacing w:before="5" w:line="140" w:lineRule="exact"/>
        <w:rPr>
          <w:sz w:val="15"/>
          <w:szCs w:val="15"/>
        </w:rPr>
      </w:pPr>
    </w:p>
    <w:p w14:paraId="5CECD315" w14:textId="4B17F42B" w:rsidR="009D01D8" w:rsidRDefault="009D01D8" w:rsidP="00F440E0">
      <w:pPr>
        <w:spacing w:line="200" w:lineRule="exact"/>
        <w:rPr>
          <w:rFonts w:ascii="Arial Narrow" w:eastAsia="Arial Narrow" w:hAnsi="Arial Narrow" w:cs="Arial Narrow"/>
        </w:rPr>
      </w:pPr>
      <w:r>
        <w:t xml:space="preserve">     </w:t>
      </w:r>
    </w:p>
    <w:p w14:paraId="046AAAE5" w14:textId="77777777" w:rsidR="009D01D8" w:rsidRDefault="009D01D8" w:rsidP="009D01D8">
      <w:pPr>
        <w:spacing w:before="5" w:line="100" w:lineRule="exact"/>
        <w:rPr>
          <w:sz w:val="11"/>
          <w:szCs w:val="11"/>
        </w:rPr>
      </w:pPr>
    </w:p>
    <w:p w14:paraId="0B2AB3A4" w14:textId="77777777" w:rsidR="009D01D8" w:rsidRDefault="009D01D8" w:rsidP="009D01D8">
      <w:pPr>
        <w:rPr>
          <w:sz w:val="11"/>
          <w:szCs w:val="11"/>
        </w:rPr>
      </w:pPr>
    </w:p>
    <w:p w14:paraId="003A40A5" w14:textId="5F25052D" w:rsidR="009D01D8" w:rsidRDefault="009D01D8" w:rsidP="009D01D8">
      <w:pPr>
        <w:spacing w:line="372" w:lineRule="auto"/>
        <w:ind w:right="358"/>
        <w:rPr>
          <w:rFonts w:ascii="Arial Narrow" w:eastAsia="Arial Narrow" w:hAnsi="Arial Narrow" w:cs="Arial Narrow"/>
        </w:rPr>
      </w:pPr>
      <w:r>
        <w:rPr>
          <w:rFonts w:ascii="Times New Roman" w:eastAsia="Times New Roman" w:hAnsi="Times New Roman" w:cs="Times New Roman"/>
          <w:b/>
          <w:noProof/>
        </w:rPr>
        <mc:AlternateContent>
          <mc:Choice Requires="wpg">
            <w:drawing>
              <wp:anchor distT="0" distB="0" distL="114300" distR="114300" simplePos="0" relativeHeight="251664896" behindDoc="1" locked="0" layoutInCell="1" allowOverlap="1" wp14:anchorId="1E7F20FB" wp14:editId="3BB30DCB">
                <wp:simplePos x="0" y="0"/>
                <wp:positionH relativeFrom="page">
                  <wp:posOffset>880110</wp:posOffset>
                </wp:positionH>
                <wp:positionV relativeFrom="paragraph">
                  <wp:posOffset>191770</wp:posOffset>
                </wp:positionV>
                <wp:extent cx="6189345" cy="908685"/>
                <wp:effectExtent l="3810" t="4445" r="7620" b="1079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908685"/>
                          <a:chOff x="1416" y="583"/>
                          <a:chExt cx="9357" cy="1746"/>
                        </a:xfrm>
                      </wpg:grpSpPr>
                      <wps:wsp>
                        <wps:cNvPr id="6" name="Freeform 11"/>
                        <wps:cNvSpPr>
                          <a:spLocks/>
                        </wps:cNvSpPr>
                        <wps:spPr bwMode="auto">
                          <a:xfrm>
                            <a:off x="1425" y="592"/>
                            <a:ext cx="9339" cy="0"/>
                          </a:xfrm>
                          <a:custGeom>
                            <a:avLst/>
                            <a:gdLst>
                              <a:gd name="T0" fmla="+- 0 1425 1425"/>
                              <a:gd name="T1" fmla="*/ T0 w 9339"/>
                              <a:gd name="T2" fmla="+- 0 10764 1425"/>
                              <a:gd name="T3" fmla="*/ T2 w 9339"/>
                            </a:gdLst>
                            <a:ahLst/>
                            <a:cxnLst>
                              <a:cxn ang="0">
                                <a:pos x="T1" y="0"/>
                              </a:cxn>
                              <a:cxn ang="0">
                                <a:pos x="T3" y="0"/>
                              </a:cxn>
                            </a:cxnLst>
                            <a:rect l="0" t="0" r="r" b="b"/>
                            <a:pathLst>
                              <a:path w="9339">
                                <a:moveTo>
                                  <a:pt x="0" y="0"/>
                                </a:moveTo>
                                <a:lnTo>
                                  <a:pt x="933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2"/>
                        <wps:cNvSpPr>
                          <a:spLocks/>
                        </wps:cNvSpPr>
                        <wps:spPr bwMode="auto">
                          <a:xfrm>
                            <a:off x="1420" y="588"/>
                            <a:ext cx="0" cy="1736"/>
                          </a:xfrm>
                          <a:custGeom>
                            <a:avLst/>
                            <a:gdLst>
                              <a:gd name="T0" fmla="+- 0 588 588"/>
                              <a:gd name="T1" fmla="*/ 588 h 1736"/>
                              <a:gd name="T2" fmla="+- 0 2324 588"/>
                              <a:gd name="T3" fmla="*/ 2324 h 1736"/>
                            </a:gdLst>
                            <a:ahLst/>
                            <a:cxnLst>
                              <a:cxn ang="0">
                                <a:pos x="0" y="T1"/>
                              </a:cxn>
                              <a:cxn ang="0">
                                <a:pos x="0" y="T3"/>
                              </a:cxn>
                            </a:cxnLst>
                            <a:rect l="0" t="0" r="r" b="b"/>
                            <a:pathLst>
                              <a:path h="1736">
                                <a:moveTo>
                                  <a:pt x="0" y="0"/>
                                </a:moveTo>
                                <a:lnTo>
                                  <a:pt x="0" y="17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3"/>
                        <wps:cNvSpPr>
                          <a:spLocks/>
                        </wps:cNvSpPr>
                        <wps:spPr bwMode="auto">
                          <a:xfrm>
                            <a:off x="1425" y="2320"/>
                            <a:ext cx="9339" cy="0"/>
                          </a:xfrm>
                          <a:custGeom>
                            <a:avLst/>
                            <a:gdLst>
                              <a:gd name="T0" fmla="+- 0 1425 1425"/>
                              <a:gd name="T1" fmla="*/ T0 w 9339"/>
                              <a:gd name="T2" fmla="+- 0 10764 1425"/>
                              <a:gd name="T3" fmla="*/ T2 w 9339"/>
                            </a:gdLst>
                            <a:ahLst/>
                            <a:cxnLst>
                              <a:cxn ang="0">
                                <a:pos x="T1" y="0"/>
                              </a:cxn>
                              <a:cxn ang="0">
                                <a:pos x="T3" y="0"/>
                              </a:cxn>
                            </a:cxnLst>
                            <a:rect l="0" t="0" r="r" b="b"/>
                            <a:pathLst>
                              <a:path w="9339">
                                <a:moveTo>
                                  <a:pt x="0" y="0"/>
                                </a:moveTo>
                                <a:lnTo>
                                  <a:pt x="9339" y="0"/>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4"/>
                        <wps:cNvSpPr>
                          <a:spLocks/>
                        </wps:cNvSpPr>
                        <wps:spPr bwMode="auto">
                          <a:xfrm>
                            <a:off x="10767" y="588"/>
                            <a:ext cx="0" cy="1736"/>
                          </a:xfrm>
                          <a:custGeom>
                            <a:avLst/>
                            <a:gdLst>
                              <a:gd name="T0" fmla="+- 0 588 588"/>
                              <a:gd name="T1" fmla="*/ 588 h 1736"/>
                              <a:gd name="T2" fmla="+- 0 2324 588"/>
                              <a:gd name="T3" fmla="*/ 2324 h 1736"/>
                            </a:gdLst>
                            <a:ahLst/>
                            <a:cxnLst>
                              <a:cxn ang="0">
                                <a:pos x="0" y="T1"/>
                              </a:cxn>
                              <a:cxn ang="0">
                                <a:pos x="0" y="T3"/>
                              </a:cxn>
                            </a:cxnLst>
                            <a:rect l="0" t="0" r="r" b="b"/>
                            <a:pathLst>
                              <a:path h="1736">
                                <a:moveTo>
                                  <a:pt x="0" y="0"/>
                                </a:moveTo>
                                <a:lnTo>
                                  <a:pt x="0" y="173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4C9A7" id="Grupo 1" o:spid="_x0000_s1026" style="position:absolute;margin-left:69.3pt;margin-top:15.1pt;width:487.35pt;height:71.55pt;z-index:-251651584;mso-position-horizontal-relative:page" coordorigin="1416,583" coordsize="9357,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">
                <v:shape id="Freeform 11" o:spid="_x0000_s1027" style="position:absolute;left:1425;top:592;width:9339;height:0;visibility:visible;mso-wrap-style:square;v-text-anchor:top" coordsize="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" path="m,l9339,e" filled="f" strokeweight=".5pt">
                  <v:path arrowok="t" o:connecttype="custom" o:connectlocs="0,0;9339,0" o:connectangles="0,0"/>
                </v:shape>
                <v:shape id="Freeform 12" o:spid="_x0000_s1028" style="position:absolute;left:1420;top:588;width:0;height:1736;visibility:visible;mso-wrap-style:square;v-text-anchor:top" coordsize="0,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" path="m,l,1736e" filled="f" strokeweight=".5pt">
                  <v:path arrowok="t" o:connecttype="custom" o:connectlocs="0,588;0,2324" o:connectangles="0,0"/>
                </v:shape>
                <v:shape id="Freeform 13" o:spid="_x0000_s1029" style="position:absolute;left:1425;top:2320;width:9339;height:0;visibility:visible;mso-wrap-style:square;v-text-anchor:top" coordsize="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" path="m,l9339,e" filled="f" strokeweight=".17636mm">
                  <v:path arrowok="t" o:connecttype="custom" o:connectlocs="0,0;9339,0" o:connectangles="0,0"/>
                </v:shape>
                <v:shape id="Freeform 14" o:spid="_x0000_s1030" style="position:absolute;left:10767;top:588;width:0;height:1736;visibility:visible;mso-wrap-style:square;v-text-anchor:top" coordsize="0,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" path="m,l,1736e" filled="f" strokeweight=".5pt">
                  <v:path arrowok="t" o:connecttype="custom" o:connectlocs="0,588;0,2324" o:connectangles="0,0"/>
                </v:shape>
                <w10:wrap anchorx="page"/>
              </v:group>
            </w:pict>
          </mc:Fallback>
        </mc:AlternateContent>
      </w:r>
      <w:r w:rsidRPr="00080AC8">
        <w:rPr>
          <w:rFonts w:ascii="Arial Narrow" w:eastAsia="Arial Narrow" w:hAnsi="Arial Narrow" w:cs="Arial Narrow"/>
          <w:b/>
        </w:rPr>
        <w:t xml:space="preserve">  6</w:t>
      </w:r>
      <w:r>
        <w:rPr>
          <w:rFonts w:ascii="Arial Narrow" w:eastAsia="Arial Narrow" w:hAnsi="Arial Narrow" w:cs="Arial Narrow"/>
        </w:rPr>
        <w:t xml:space="preserve">.  </w:t>
      </w:r>
      <w:r w:rsidRPr="00AF4AE7">
        <w:rPr>
          <w:rFonts w:ascii="Arial Narrow" w:eastAsia="Arial Narrow" w:hAnsi="Arial Narrow" w:cs="Arial Narrow"/>
          <w:b/>
          <w:spacing w:val="1"/>
        </w:rPr>
        <w:t>C</w:t>
      </w:r>
      <w:r w:rsidRPr="00AF4AE7">
        <w:rPr>
          <w:rFonts w:ascii="Arial Narrow" w:eastAsia="Arial Narrow" w:hAnsi="Arial Narrow" w:cs="Arial Narrow"/>
          <w:b/>
        </w:rPr>
        <w:t>OM</w:t>
      </w:r>
      <w:r w:rsidRPr="00AF4AE7">
        <w:rPr>
          <w:rFonts w:ascii="Arial Narrow" w:eastAsia="Arial Narrow" w:hAnsi="Arial Narrow" w:cs="Arial Narrow"/>
          <w:b/>
          <w:spacing w:val="-2"/>
        </w:rPr>
        <w:t>P</w:t>
      </w:r>
      <w:r w:rsidRPr="00AF4AE7">
        <w:rPr>
          <w:rFonts w:ascii="Arial Narrow" w:eastAsia="Arial Narrow" w:hAnsi="Arial Narrow" w:cs="Arial Narrow"/>
          <w:b/>
          <w:spacing w:val="1"/>
        </w:rPr>
        <w:t>R</w:t>
      </w:r>
      <w:r w:rsidRPr="00AF4AE7">
        <w:rPr>
          <w:rFonts w:ascii="Arial Narrow" w:eastAsia="Arial Narrow" w:hAnsi="Arial Narrow" w:cs="Arial Narrow"/>
          <w:b/>
        </w:rPr>
        <w:t>OM</w:t>
      </w:r>
      <w:r w:rsidRPr="00AF4AE7">
        <w:rPr>
          <w:rFonts w:ascii="Arial Narrow" w:eastAsia="Arial Narrow" w:hAnsi="Arial Narrow" w:cs="Arial Narrow"/>
          <w:b/>
          <w:spacing w:val="-2"/>
        </w:rPr>
        <w:t>I</w:t>
      </w:r>
      <w:r w:rsidRPr="00AF4AE7">
        <w:rPr>
          <w:rFonts w:ascii="Arial Narrow" w:eastAsia="Arial Narrow" w:hAnsi="Arial Narrow" w:cs="Arial Narrow"/>
          <w:b/>
          <w:spacing w:val="-1"/>
        </w:rPr>
        <w:t>S</w:t>
      </w:r>
      <w:r w:rsidRPr="00AF4AE7">
        <w:rPr>
          <w:rFonts w:ascii="Arial Narrow" w:eastAsia="Arial Narrow" w:hAnsi="Arial Narrow" w:cs="Arial Narrow"/>
          <w:b/>
        </w:rPr>
        <w:t>O</w:t>
      </w:r>
      <w:r w:rsidRPr="00AF4AE7">
        <w:rPr>
          <w:rFonts w:ascii="Arial Narrow" w:eastAsia="Arial Narrow" w:hAnsi="Arial Narrow" w:cs="Arial Narrow"/>
          <w:b/>
          <w:spacing w:val="-1"/>
        </w:rPr>
        <w:t>S</w:t>
      </w:r>
      <w:r w:rsidRPr="00AF4AE7">
        <w:rPr>
          <w:rFonts w:ascii="Arial Narrow" w:eastAsia="Arial Narrow" w:hAnsi="Arial Narrow" w:cs="Arial Narrow"/>
          <w:b/>
        </w:rPr>
        <w:t>:</w:t>
      </w:r>
    </w:p>
    <w:p w14:paraId="55CEB7E8" w14:textId="77777777" w:rsidR="009D01D8" w:rsidRDefault="009D01D8" w:rsidP="009D01D8">
      <w:pPr>
        <w:spacing w:before="7" w:line="220" w:lineRule="exact"/>
      </w:pPr>
    </w:p>
    <w:p w14:paraId="157E0298" w14:textId="77777777" w:rsidR="009D01D8" w:rsidRDefault="009D01D8" w:rsidP="009D01D8">
      <w:pPr>
        <w:spacing w:before="5" w:line="100" w:lineRule="exact"/>
        <w:rPr>
          <w:sz w:val="11"/>
          <w:szCs w:val="11"/>
        </w:rPr>
      </w:pPr>
    </w:p>
    <w:p w14:paraId="21C6D45F" w14:textId="77777777" w:rsidR="009D01D8" w:rsidRDefault="009D01D8" w:rsidP="009D01D8">
      <w:pPr>
        <w:spacing w:line="240" w:lineRule="exact"/>
        <w:ind w:left="117"/>
        <w:rPr>
          <w:rFonts w:ascii="Arial Narrow" w:eastAsia="Arial Narrow" w:hAnsi="Arial Narrow" w:cs="Arial Narrow"/>
          <w:b/>
          <w:spacing w:val="2"/>
          <w:position w:val="-1"/>
        </w:rPr>
      </w:pPr>
    </w:p>
    <w:p w14:paraId="63CE02D2" w14:textId="77777777" w:rsidR="009D01D8" w:rsidRDefault="009D01D8" w:rsidP="009D01D8">
      <w:pPr>
        <w:spacing w:line="240" w:lineRule="exact"/>
        <w:ind w:left="117"/>
        <w:rPr>
          <w:rFonts w:ascii="Arial Narrow" w:eastAsia="Arial Narrow" w:hAnsi="Arial Narrow" w:cs="Arial Narrow"/>
          <w:b/>
          <w:spacing w:val="2"/>
          <w:position w:val="-1"/>
        </w:rPr>
      </w:pPr>
    </w:p>
    <w:p w14:paraId="223E4285" w14:textId="14455A5F" w:rsidR="008B16F6" w:rsidRDefault="009D01D8" w:rsidP="00F440E0">
      <w:pPr>
        <w:spacing w:line="240" w:lineRule="exact"/>
        <w:ind w:left="117"/>
        <w:rPr>
          <w:color w:val="000000"/>
          <w:sz w:val="32"/>
          <w:szCs w:val="32"/>
        </w:rPr>
      </w:pPr>
      <w:r w:rsidRPr="00437F76">
        <w:rPr>
          <w:rFonts w:ascii="Arial Narrow" w:eastAsia="Arial Narrow" w:hAnsi="Arial Narrow" w:cs="Arial Narrow"/>
          <w:b/>
          <w:spacing w:val="2"/>
          <w:position w:val="-1"/>
          <w:sz w:val="18"/>
          <w:szCs w:val="18"/>
        </w:rPr>
        <w:t xml:space="preserve">   ESPECAILISTA                                      </w:t>
      </w:r>
      <w:r>
        <w:rPr>
          <w:rFonts w:ascii="Arial Narrow" w:eastAsia="Arial Narrow" w:hAnsi="Arial Narrow" w:cs="Arial Narrow"/>
          <w:b/>
          <w:spacing w:val="2"/>
          <w:position w:val="-1"/>
          <w:sz w:val="18"/>
          <w:szCs w:val="18"/>
        </w:rPr>
        <w:t xml:space="preserve">        </w:t>
      </w:r>
      <w:r w:rsidRPr="00437F76">
        <w:rPr>
          <w:rFonts w:ascii="Arial Narrow" w:eastAsia="Arial Narrow" w:hAnsi="Arial Narrow" w:cs="Arial Narrow"/>
          <w:b/>
          <w:spacing w:val="2"/>
          <w:position w:val="-1"/>
          <w:sz w:val="18"/>
          <w:szCs w:val="18"/>
        </w:rPr>
        <w:t xml:space="preserve">   DOCENTE DE R</w:t>
      </w:r>
      <w:r>
        <w:rPr>
          <w:rFonts w:ascii="Arial Narrow" w:eastAsia="Arial Narrow" w:hAnsi="Arial Narrow" w:cs="Arial Narrow"/>
          <w:b/>
          <w:spacing w:val="2"/>
          <w:position w:val="-1"/>
          <w:sz w:val="18"/>
          <w:szCs w:val="18"/>
        </w:rPr>
        <w:t xml:space="preserve">EF. </w:t>
      </w:r>
      <w:r w:rsidRPr="00437F76">
        <w:rPr>
          <w:rFonts w:ascii="Arial Narrow" w:eastAsia="Arial Narrow" w:hAnsi="Arial Narrow" w:cs="Arial Narrow"/>
          <w:b/>
          <w:spacing w:val="2"/>
          <w:position w:val="-1"/>
          <w:sz w:val="18"/>
          <w:szCs w:val="18"/>
        </w:rPr>
        <w:t>E</w:t>
      </w:r>
      <w:r>
        <w:rPr>
          <w:rFonts w:ascii="Arial Narrow" w:eastAsia="Arial Narrow" w:hAnsi="Arial Narrow" w:cs="Arial Narrow"/>
          <w:b/>
          <w:spacing w:val="2"/>
          <w:position w:val="-1"/>
          <w:sz w:val="18"/>
          <w:szCs w:val="18"/>
        </w:rPr>
        <w:t>SC.</w:t>
      </w:r>
      <w:r w:rsidRPr="00437F76">
        <w:rPr>
          <w:rFonts w:ascii="Arial Narrow" w:eastAsia="Arial Narrow" w:hAnsi="Arial Narrow" w:cs="Arial Narrow"/>
          <w:b/>
          <w:spacing w:val="2"/>
          <w:position w:val="-1"/>
          <w:sz w:val="18"/>
          <w:szCs w:val="18"/>
        </w:rPr>
        <w:t xml:space="preserve">                                </w:t>
      </w:r>
      <w:r>
        <w:rPr>
          <w:rFonts w:ascii="Arial Narrow" w:eastAsia="Arial Narrow" w:hAnsi="Arial Narrow" w:cs="Arial Narrow"/>
          <w:b/>
          <w:spacing w:val="2"/>
          <w:position w:val="-1"/>
          <w:sz w:val="18"/>
          <w:szCs w:val="18"/>
        </w:rPr>
        <w:t xml:space="preserve">      </w:t>
      </w:r>
      <w:r w:rsidRPr="00437F76">
        <w:rPr>
          <w:rFonts w:ascii="Arial Narrow" w:eastAsia="Arial Narrow" w:hAnsi="Arial Narrow" w:cs="Arial Narrow"/>
          <w:b/>
          <w:spacing w:val="2"/>
          <w:position w:val="-1"/>
          <w:sz w:val="18"/>
          <w:szCs w:val="18"/>
        </w:rPr>
        <w:t xml:space="preserve">     DIRECTOR</w:t>
      </w:r>
      <w:r w:rsidR="00F440E0">
        <w:rPr>
          <w:rFonts w:ascii="Arial Narrow" w:eastAsia="Arial Narrow" w:hAnsi="Arial Narrow" w:cs="Arial Narrow"/>
          <w:b/>
          <w:spacing w:val="2"/>
          <w:position w:val="-1"/>
          <w:sz w:val="18"/>
          <w:szCs w:val="18"/>
        </w:rPr>
        <w:t>A</w:t>
      </w:r>
      <w:bookmarkEnd w:id="0"/>
    </w:p>
    <w:sectPr w:rsidR="008B16F6" w:rsidSect="00F440E0">
      <w:pgSz w:w="11920" w:h="16860"/>
      <w:pgMar w:top="1134" w:right="1418" w:bottom="1134" w:left="1418" w:header="748" w:footer="2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7EB3D" w14:textId="77777777" w:rsidR="00DC283D" w:rsidRDefault="00DC283D">
      <w:pPr>
        <w:spacing w:after="0" w:line="240" w:lineRule="auto"/>
      </w:pPr>
      <w:r>
        <w:separator/>
      </w:r>
    </w:p>
  </w:endnote>
  <w:endnote w:type="continuationSeparator" w:id="0">
    <w:p w14:paraId="542E6F1B" w14:textId="77777777" w:rsidR="00DC283D" w:rsidRDefault="00DC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Tek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3E4A" w14:textId="487E5806" w:rsidR="005C1EB6" w:rsidRDefault="005C1EB6">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44D32" w14:textId="77777777" w:rsidR="00DC283D" w:rsidRDefault="00DC283D">
      <w:pPr>
        <w:spacing w:after="0" w:line="240" w:lineRule="auto"/>
      </w:pPr>
      <w:r>
        <w:separator/>
      </w:r>
    </w:p>
  </w:footnote>
  <w:footnote w:type="continuationSeparator" w:id="0">
    <w:p w14:paraId="290CAD93" w14:textId="77777777" w:rsidR="00DC283D" w:rsidRDefault="00DC2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DBEE" w14:textId="25A85840" w:rsidR="005C1EB6" w:rsidRDefault="005C1EB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18F82" w14:textId="136FC7DE" w:rsidR="005C1EB6" w:rsidRDefault="005C1EB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957C" w14:textId="6AAA6317" w:rsidR="005C1EB6" w:rsidRDefault="005C1EB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54E17"/>
    <w:multiLevelType w:val="multilevel"/>
    <w:tmpl w:val="1B04E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7E152C"/>
    <w:multiLevelType w:val="hybridMultilevel"/>
    <w:tmpl w:val="E77C18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3B974118"/>
    <w:multiLevelType w:val="multilevel"/>
    <w:tmpl w:val="C9181C4A"/>
    <w:lvl w:ilvl="0">
      <w:start w:val="4"/>
      <w:numFmt w:val="bullet"/>
      <w:lvlText w:val="-"/>
      <w:lvlJc w:val="left"/>
      <w:pPr>
        <w:ind w:left="644" w:hanging="358"/>
      </w:pPr>
      <w:rPr>
        <w:rFonts w:ascii="Arial Narrow" w:eastAsia="Arial Narrow" w:hAnsi="Arial Narrow" w:cs="Arial Narrow"/>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3F1E1747"/>
    <w:multiLevelType w:val="multilevel"/>
    <w:tmpl w:val="6010C16C"/>
    <w:lvl w:ilvl="0">
      <w:start w:val="1"/>
      <w:numFmt w:val="decimal"/>
      <w:lvlText w:val="%1."/>
      <w:lvlJc w:val="left"/>
      <w:pPr>
        <w:ind w:left="502" w:hanging="360"/>
      </w:pPr>
    </w:lvl>
    <w:lvl w:ilvl="1">
      <w:start w:val="1"/>
      <w:numFmt w:val="lowerLetter"/>
      <w:lvlText w:val="%2."/>
      <w:lvlJc w:val="left"/>
      <w:pPr>
        <w:ind w:left="1440" w:hanging="360"/>
      </w:pPr>
      <w:rPr>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259"/>
    <w:multiLevelType w:val="hybridMultilevel"/>
    <w:tmpl w:val="B828776A"/>
    <w:lvl w:ilvl="0" w:tplc="B712A86C">
      <w:start w:val="1"/>
      <w:numFmt w:val="decimal"/>
      <w:lvlText w:val="%1."/>
      <w:lvlJc w:val="left"/>
      <w:pPr>
        <w:ind w:left="477" w:hanging="360"/>
      </w:pPr>
      <w:rPr>
        <w:rFonts w:hint="default"/>
        <w:b/>
      </w:rPr>
    </w:lvl>
    <w:lvl w:ilvl="1" w:tplc="280A0019" w:tentative="1">
      <w:start w:val="1"/>
      <w:numFmt w:val="lowerLetter"/>
      <w:lvlText w:val="%2."/>
      <w:lvlJc w:val="left"/>
      <w:pPr>
        <w:ind w:left="1197" w:hanging="360"/>
      </w:pPr>
    </w:lvl>
    <w:lvl w:ilvl="2" w:tplc="280A001B" w:tentative="1">
      <w:start w:val="1"/>
      <w:numFmt w:val="lowerRoman"/>
      <w:lvlText w:val="%3."/>
      <w:lvlJc w:val="right"/>
      <w:pPr>
        <w:ind w:left="1917" w:hanging="180"/>
      </w:pPr>
    </w:lvl>
    <w:lvl w:ilvl="3" w:tplc="280A000F" w:tentative="1">
      <w:start w:val="1"/>
      <w:numFmt w:val="decimal"/>
      <w:lvlText w:val="%4."/>
      <w:lvlJc w:val="left"/>
      <w:pPr>
        <w:ind w:left="2637" w:hanging="360"/>
      </w:pPr>
    </w:lvl>
    <w:lvl w:ilvl="4" w:tplc="280A0019" w:tentative="1">
      <w:start w:val="1"/>
      <w:numFmt w:val="lowerLetter"/>
      <w:lvlText w:val="%5."/>
      <w:lvlJc w:val="left"/>
      <w:pPr>
        <w:ind w:left="3357" w:hanging="360"/>
      </w:pPr>
    </w:lvl>
    <w:lvl w:ilvl="5" w:tplc="280A001B" w:tentative="1">
      <w:start w:val="1"/>
      <w:numFmt w:val="lowerRoman"/>
      <w:lvlText w:val="%6."/>
      <w:lvlJc w:val="right"/>
      <w:pPr>
        <w:ind w:left="4077" w:hanging="180"/>
      </w:pPr>
    </w:lvl>
    <w:lvl w:ilvl="6" w:tplc="280A000F" w:tentative="1">
      <w:start w:val="1"/>
      <w:numFmt w:val="decimal"/>
      <w:lvlText w:val="%7."/>
      <w:lvlJc w:val="left"/>
      <w:pPr>
        <w:ind w:left="4797" w:hanging="360"/>
      </w:pPr>
    </w:lvl>
    <w:lvl w:ilvl="7" w:tplc="280A0019" w:tentative="1">
      <w:start w:val="1"/>
      <w:numFmt w:val="lowerLetter"/>
      <w:lvlText w:val="%8."/>
      <w:lvlJc w:val="left"/>
      <w:pPr>
        <w:ind w:left="5517" w:hanging="360"/>
      </w:pPr>
    </w:lvl>
    <w:lvl w:ilvl="8" w:tplc="280A001B" w:tentative="1">
      <w:start w:val="1"/>
      <w:numFmt w:val="lowerRoman"/>
      <w:lvlText w:val="%9."/>
      <w:lvlJc w:val="right"/>
      <w:pPr>
        <w:ind w:left="6237" w:hanging="180"/>
      </w:pPr>
    </w:lvl>
  </w:abstractNum>
  <w:abstractNum w:abstractNumId="5" w15:restartNumberingAfterBreak="0">
    <w:nsid w:val="46C83908"/>
    <w:multiLevelType w:val="multilevel"/>
    <w:tmpl w:val="341A337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53CD2581"/>
    <w:multiLevelType w:val="hybridMultilevel"/>
    <w:tmpl w:val="176E41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5D8340FE"/>
    <w:multiLevelType w:val="multilevel"/>
    <w:tmpl w:val="07E4241A"/>
    <w:lvl w:ilvl="0">
      <w:start w:val="1"/>
      <w:numFmt w:val="bullet"/>
      <w:lvlText w:val="●"/>
      <w:lvlJc w:val="left"/>
      <w:pPr>
        <w:ind w:left="1222" w:hanging="360"/>
      </w:pPr>
      <w:rPr>
        <w:rFonts w:ascii="Noto Sans Symbols" w:eastAsia="Noto Sans Symbols" w:hAnsi="Noto Sans Symbols" w:cs="Noto Sans Symbols"/>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8" w15:restartNumberingAfterBreak="0">
    <w:nsid w:val="69C27D86"/>
    <w:multiLevelType w:val="hybridMultilevel"/>
    <w:tmpl w:val="ABC41A6A"/>
    <w:lvl w:ilvl="0" w:tplc="280A0001">
      <w:start w:val="1"/>
      <w:numFmt w:val="bullet"/>
      <w:lvlText w:val=""/>
      <w:lvlJc w:val="left"/>
      <w:pPr>
        <w:ind w:left="4320" w:hanging="360"/>
      </w:pPr>
      <w:rPr>
        <w:rFonts w:ascii="Symbol" w:hAnsi="Symbol" w:hint="default"/>
      </w:rPr>
    </w:lvl>
    <w:lvl w:ilvl="1" w:tplc="280A0003" w:tentative="1">
      <w:start w:val="1"/>
      <w:numFmt w:val="bullet"/>
      <w:lvlText w:val="o"/>
      <w:lvlJc w:val="left"/>
      <w:pPr>
        <w:ind w:left="5040" w:hanging="360"/>
      </w:pPr>
      <w:rPr>
        <w:rFonts w:ascii="Courier New" w:hAnsi="Courier New" w:cs="Courier New" w:hint="default"/>
      </w:rPr>
    </w:lvl>
    <w:lvl w:ilvl="2" w:tplc="280A0005" w:tentative="1">
      <w:start w:val="1"/>
      <w:numFmt w:val="bullet"/>
      <w:lvlText w:val=""/>
      <w:lvlJc w:val="left"/>
      <w:pPr>
        <w:ind w:left="5760" w:hanging="360"/>
      </w:pPr>
      <w:rPr>
        <w:rFonts w:ascii="Wingdings" w:hAnsi="Wingdings" w:hint="default"/>
      </w:rPr>
    </w:lvl>
    <w:lvl w:ilvl="3" w:tplc="280A0001" w:tentative="1">
      <w:start w:val="1"/>
      <w:numFmt w:val="bullet"/>
      <w:lvlText w:val=""/>
      <w:lvlJc w:val="left"/>
      <w:pPr>
        <w:ind w:left="6480" w:hanging="360"/>
      </w:pPr>
      <w:rPr>
        <w:rFonts w:ascii="Symbol" w:hAnsi="Symbol" w:hint="default"/>
      </w:rPr>
    </w:lvl>
    <w:lvl w:ilvl="4" w:tplc="280A0003" w:tentative="1">
      <w:start w:val="1"/>
      <w:numFmt w:val="bullet"/>
      <w:lvlText w:val="o"/>
      <w:lvlJc w:val="left"/>
      <w:pPr>
        <w:ind w:left="7200" w:hanging="360"/>
      </w:pPr>
      <w:rPr>
        <w:rFonts w:ascii="Courier New" w:hAnsi="Courier New" w:cs="Courier New" w:hint="default"/>
      </w:rPr>
    </w:lvl>
    <w:lvl w:ilvl="5" w:tplc="280A0005" w:tentative="1">
      <w:start w:val="1"/>
      <w:numFmt w:val="bullet"/>
      <w:lvlText w:val=""/>
      <w:lvlJc w:val="left"/>
      <w:pPr>
        <w:ind w:left="7920" w:hanging="360"/>
      </w:pPr>
      <w:rPr>
        <w:rFonts w:ascii="Wingdings" w:hAnsi="Wingdings" w:hint="default"/>
      </w:rPr>
    </w:lvl>
    <w:lvl w:ilvl="6" w:tplc="280A0001" w:tentative="1">
      <w:start w:val="1"/>
      <w:numFmt w:val="bullet"/>
      <w:lvlText w:val=""/>
      <w:lvlJc w:val="left"/>
      <w:pPr>
        <w:ind w:left="8640" w:hanging="360"/>
      </w:pPr>
      <w:rPr>
        <w:rFonts w:ascii="Symbol" w:hAnsi="Symbol" w:hint="default"/>
      </w:rPr>
    </w:lvl>
    <w:lvl w:ilvl="7" w:tplc="280A0003" w:tentative="1">
      <w:start w:val="1"/>
      <w:numFmt w:val="bullet"/>
      <w:lvlText w:val="o"/>
      <w:lvlJc w:val="left"/>
      <w:pPr>
        <w:ind w:left="9360" w:hanging="360"/>
      </w:pPr>
      <w:rPr>
        <w:rFonts w:ascii="Courier New" w:hAnsi="Courier New" w:cs="Courier New" w:hint="default"/>
      </w:rPr>
    </w:lvl>
    <w:lvl w:ilvl="8" w:tplc="280A0005" w:tentative="1">
      <w:start w:val="1"/>
      <w:numFmt w:val="bullet"/>
      <w:lvlText w:val=""/>
      <w:lvlJc w:val="left"/>
      <w:pPr>
        <w:ind w:left="10080" w:hanging="360"/>
      </w:pPr>
      <w:rPr>
        <w:rFonts w:ascii="Wingdings" w:hAnsi="Wingdings" w:hint="default"/>
      </w:rPr>
    </w:lvl>
  </w:abstractNum>
  <w:abstractNum w:abstractNumId="9" w15:restartNumberingAfterBreak="0">
    <w:nsid w:val="6CDE3E1F"/>
    <w:multiLevelType w:val="hybridMultilevel"/>
    <w:tmpl w:val="E59E9B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B802123"/>
    <w:multiLevelType w:val="multilevel"/>
    <w:tmpl w:val="CA34A64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1" w15:restartNumberingAfterBreak="0">
    <w:nsid w:val="7BE25C9F"/>
    <w:multiLevelType w:val="hybridMultilevel"/>
    <w:tmpl w:val="F438B2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10"/>
  </w:num>
  <w:num w:numId="5">
    <w:abstractNumId w:val="2"/>
  </w:num>
  <w:num w:numId="6">
    <w:abstractNumId w:val="5"/>
  </w:num>
  <w:num w:numId="7">
    <w:abstractNumId w:val="4"/>
  </w:num>
  <w:num w:numId="8">
    <w:abstractNumId w:val="8"/>
  </w:num>
  <w:num w:numId="9">
    <w:abstractNumId w:val="11"/>
  </w:num>
  <w:num w:numId="10">
    <w:abstractNumId w:val="9"/>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4E6"/>
    <w:rsid w:val="00000089"/>
    <w:rsid w:val="00003D8C"/>
    <w:rsid w:val="00017665"/>
    <w:rsid w:val="000656A1"/>
    <w:rsid w:val="00081D97"/>
    <w:rsid w:val="000C4EF6"/>
    <w:rsid w:val="000C73D8"/>
    <w:rsid w:val="0010304E"/>
    <w:rsid w:val="001225F0"/>
    <w:rsid w:val="00243FED"/>
    <w:rsid w:val="00245892"/>
    <w:rsid w:val="002958E6"/>
    <w:rsid w:val="002A5E81"/>
    <w:rsid w:val="00345B60"/>
    <w:rsid w:val="00355F5E"/>
    <w:rsid w:val="00367514"/>
    <w:rsid w:val="00373579"/>
    <w:rsid w:val="0039125F"/>
    <w:rsid w:val="003A58FD"/>
    <w:rsid w:val="003B425D"/>
    <w:rsid w:val="003B4C10"/>
    <w:rsid w:val="003D01EB"/>
    <w:rsid w:val="0040445E"/>
    <w:rsid w:val="0040753C"/>
    <w:rsid w:val="00431065"/>
    <w:rsid w:val="00472B8F"/>
    <w:rsid w:val="004849C3"/>
    <w:rsid w:val="0049594C"/>
    <w:rsid w:val="004C551B"/>
    <w:rsid w:val="004D0358"/>
    <w:rsid w:val="004D12DD"/>
    <w:rsid w:val="004F4FB5"/>
    <w:rsid w:val="00510C3E"/>
    <w:rsid w:val="00535860"/>
    <w:rsid w:val="00564B7F"/>
    <w:rsid w:val="00573CAD"/>
    <w:rsid w:val="0058611B"/>
    <w:rsid w:val="00593FBD"/>
    <w:rsid w:val="00597721"/>
    <w:rsid w:val="005A6086"/>
    <w:rsid w:val="005C1691"/>
    <w:rsid w:val="005C1EB6"/>
    <w:rsid w:val="005C7333"/>
    <w:rsid w:val="005D598E"/>
    <w:rsid w:val="005E41EF"/>
    <w:rsid w:val="00624094"/>
    <w:rsid w:val="00630001"/>
    <w:rsid w:val="0063063A"/>
    <w:rsid w:val="0066527E"/>
    <w:rsid w:val="006733AD"/>
    <w:rsid w:val="006B6096"/>
    <w:rsid w:val="006C24E6"/>
    <w:rsid w:val="006D48C9"/>
    <w:rsid w:val="006E3B56"/>
    <w:rsid w:val="007041EF"/>
    <w:rsid w:val="007115AA"/>
    <w:rsid w:val="00765B70"/>
    <w:rsid w:val="007936B5"/>
    <w:rsid w:val="007E7B51"/>
    <w:rsid w:val="007F37DE"/>
    <w:rsid w:val="00840BC3"/>
    <w:rsid w:val="008B16F6"/>
    <w:rsid w:val="008B38D2"/>
    <w:rsid w:val="008C62AF"/>
    <w:rsid w:val="00902806"/>
    <w:rsid w:val="00934434"/>
    <w:rsid w:val="009516AC"/>
    <w:rsid w:val="009520DF"/>
    <w:rsid w:val="009964DC"/>
    <w:rsid w:val="009A7C27"/>
    <w:rsid w:val="009D01D8"/>
    <w:rsid w:val="009D4B15"/>
    <w:rsid w:val="009D5F8D"/>
    <w:rsid w:val="00A017F4"/>
    <w:rsid w:val="00A070BE"/>
    <w:rsid w:val="00A83A71"/>
    <w:rsid w:val="00A86235"/>
    <w:rsid w:val="00AD0AAD"/>
    <w:rsid w:val="00B26774"/>
    <w:rsid w:val="00B5417A"/>
    <w:rsid w:val="00B76043"/>
    <w:rsid w:val="00C05F69"/>
    <w:rsid w:val="00C5036A"/>
    <w:rsid w:val="00C579CD"/>
    <w:rsid w:val="00C87F2A"/>
    <w:rsid w:val="00C9533D"/>
    <w:rsid w:val="00CD494D"/>
    <w:rsid w:val="00D13BDF"/>
    <w:rsid w:val="00D25E53"/>
    <w:rsid w:val="00D321DE"/>
    <w:rsid w:val="00D403F3"/>
    <w:rsid w:val="00D618A6"/>
    <w:rsid w:val="00D64009"/>
    <w:rsid w:val="00D67ADD"/>
    <w:rsid w:val="00DA611E"/>
    <w:rsid w:val="00DB6E8E"/>
    <w:rsid w:val="00DC283D"/>
    <w:rsid w:val="00DE30D5"/>
    <w:rsid w:val="00E2712B"/>
    <w:rsid w:val="00EC046E"/>
    <w:rsid w:val="00EC1A8D"/>
    <w:rsid w:val="00ED1348"/>
    <w:rsid w:val="00F07CAA"/>
    <w:rsid w:val="00F07E86"/>
    <w:rsid w:val="00F168A1"/>
    <w:rsid w:val="00F24E4A"/>
    <w:rsid w:val="00F440E0"/>
    <w:rsid w:val="00F5666E"/>
    <w:rsid w:val="00F604D0"/>
    <w:rsid w:val="00F76162"/>
    <w:rsid w:val="00F81A36"/>
    <w:rsid w:val="00FC5383"/>
    <w:rsid w:val="00FF3FD6"/>
    <w:rsid w:val="00FF44B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55C7ACB"/>
  <w15:docId w15:val="{EFEE7877-B623-4402-8315-F8B25A64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38F"/>
  </w:style>
  <w:style w:type="paragraph" w:styleId="Ttulo1">
    <w:name w:val="heading 1"/>
    <w:basedOn w:val="Normal"/>
    <w:next w:val="Normal"/>
    <w:link w:val="Ttulo1Car"/>
    <w:uiPriority w:val="9"/>
    <w:qFormat/>
    <w:rsid w:val="00A815A2"/>
    <w:pPr>
      <w:keepNext/>
      <w:keepLines/>
      <w:spacing w:before="240" w:after="0" w:line="259" w:lineRule="auto"/>
      <w:outlineLvl w:val="0"/>
    </w:pPr>
    <w:rPr>
      <w:rFonts w:asciiTheme="minorHAnsi" w:eastAsiaTheme="majorEastAsia" w:hAnsiTheme="minorHAnsi" w:cstheme="majorBidi"/>
      <w:color w:val="000000" w:themeColor="text1"/>
      <w:szCs w:val="32"/>
    </w:rPr>
  </w:style>
  <w:style w:type="paragraph" w:styleId="Ttulo2">
    <w:name w:val="heading 2"/>
    <w:basedOn w:val="Normal"/>
    <w:next w:val="Normal"/>
    <w:link w:val="Ttulo2Car"/>
    <w:uiPriority w:val="9"/>
    <w:semiHidden/>
    <w:unhideWhenUsed/>
    <w:qFormat/>
    <w:rsid w:val="00A815A2"/>
    <w:pPr>
      <w:keepNext/>
      <w:keepLines/>
      <w:spacing w:before="40" w:after="0"/>
      <w:outlineLvl w:val="1"/>
    </w:pPr>
    <w:rPr>
      <w:rFonts w:asciiTheme="minorHAnsi" w:eastAsiaTheme="majorEastAsia" w:hAnsiTheme="minorHAnsi" w:cstheme="majorBidi"/>
      <w:color w:val="000000" w:themeColor="text1"/>
      <w:szCs w:val="26"/>
    </w:rPr>
  </w:style>
  <w:style w:type="paragraph" w:styleId="Ttulo3">
    <w:name w:val="heading 3"/>
    <w:basedOn w:val="Normal"/>
    <w:next w:val="Normal"/>
    <w:link w:val="Ttulo3Car"/>
    <w:uiPriority w:val="9"/>
    <w:semiHidden/>
    <w:unhideWhenUsed/>
    <w:qFormat/>
    <w:rsid w:val="00AD29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623E0"/>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1623E0"/>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uiPriority w:val="9"/>
    <w:semiHidden/>
    <w:unhideWhenUsed/>
    <w:qFormat/>
    <w:rsid w:val="001623E0"/>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qFormat/>
    <w:rsid w:val="006177CC"/>
    <w:pPr>
      <w:keepNext/>
      <w:ind w:left="4248"/>
      <w:outlineLvl w:val="6"/>
    </w:pPr>
    <w:rPr>
      <w:rFonts w:ascii="Times New Roman" w:eastAsia="Times New Roman" w:hAnsi="Times New Roman" w:cs="Times New Roman"/>
      <w:b/>
      <w:sz w:val="20"/>
      <w:szCs w:val="20"/>
      <w:lang w:eastAsia="es-ES"/>
    </w:rPr>
  </w:style>
  <w:style w:type="paragraph" w:styleId="Ttulo8">
    <w:name w:val="heading 8"/>
    <w:basedOn w:val="Normal"/>
    <w:next w:val="Normal"/>
    <w:link w:val="Ttulo8Car"/>
    <w:uiPriority w:val="9"/>
    <w:unhideWhenUsed/>
    <w:qFormat/>
    <w:rsid w:val="001623E0"/>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1623E0"/>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7Car">
    <w:name w:val="Título 7 Car"/>
    <w:basedOn w:val="Fuentedeprrafopredeter"/>
    <w:link w:val="Ttulo7"/>
    <w:uiPriority w:val="9"/>
    <w:rsid w:val="006177CC"/>
    <w:rPr>
      <w:rFonts w:ascii="Times New Roman" w:eastAsia="Times New Roman" w:hAnsi="Times New Roman" w:cs="Times New Roman"/>
      <w:b/>
      <w:sz w:val="20"/>
      <w:szCs w:val="20"/>
      <w:lang w:val="es-ES" w:eastAsia="es-ES"/>
    </w:rPr>
  </w:style>
  <w:style w:type="paragraph" w:styleId="Piedepgina">
    <w:name w:val="footer"/>
    <w:basedOn w:val="Normal"/>
    <w:link w:val="PiedepginaCar"/>
    <w:uiPriority w:val="99"/>
    <w:rsid w:val="006177CC"/>
    <w:pPr>
      <w:tabs>
        <w:tab w:val="center" w:pos="4252"/>
        <w:tab w:val="right" w:pos="8504"/>
      </w:tabs>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uiPriority w:val="99"/>
    <w:rsid w:val="006177CC"/>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39"/>
    <w:rsid w:val="0061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F02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231"/>
    <w:rPr>
      <w:rFonts w:ascii="Calibri" w:eastAsia="Calibri" w:hAnsi="Calibri" w:cs="Calibri"/>
      <w:lang w:val="es-ES"/>
    </w:rPr>
  </w:style>
  <w:style w:type="paragraph" w:styleId="Textodeglobo">
    <w:name w:val="Balloon Text"/>
    <w:basedOn w:val="Normal"/>
    <w:link w:val="TextodegloboCar"/>
    <w:uiPriority w:val="99"/>
    <w:semiHidden/>
    <w:unhideWhenUsed/>
    <w:rsid w:val="00CE17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7D4"/>
    <w:rPr>
      <w:rFonts w:ascii="Segoe UI" w:eastAsia="Calibri" w:hAnsi="Segoe UI" w:cs="Segoe UI"/>
      <w:sz w:val="18"/>
      <w:szCs w:val="18"/>
      <w:lang w:val="es-ES"/>
    </w:rPr>
  </w:style>
  <w:style w:type="character" w:styleId="Hipervnculo">
    <w:name w:val="Hyperlink"/>
    <w:basedOn w:val="Fuentedeprrafopredeter"/>
    <w:uiPriority w:val="99"/>
    <w:unhideWhenUsed/>
    <w:rsid w:val="00F40F2D"/>
    <w:rPr>
      <w:b w:val="0"/>
      <w:bCs w:val="0"/>
      <w:strike w:val="0"/>
      <w:dstrike w:val="0"/>
      <w:color w:val="0B601B"/>
      <w:u w:val="single"/>
      <w:effect w:val="none"/>
    </w:rPr>
  </w:style>
  <w:style w:type="paragraph" w:styleId="NormalWeb">
    <w:name w:val="Normal (Web)"/>
    <w:basedOn w:val="Normal"/>
    <w:uiPriority w:val="99"/>
    <w:semiHidden/>
    <w:unhideWhenUsed/>
    <w:rsid w:val="00496C7E"/>
    <w:pPr>
      <w:spacing w:before="100" w:beforeAutospacing="1" w:after="100" w:afterAutospacing="1" w:line="240" w:lineRule="auto"/>
    </w:pPr>
    <w:rPr>
      <w:rFonts w:ascii="Times New Roman" w:eastAsiaTheme="minorEastAsia" w:hAnsi="Times New Roman" w:cs="Times New Roman"/>
      <w:sz w:val="24"/>
      <w:szCs w:val="24"/>
      <w:lang w:val="es-PE"/>
    </w:rPr>
  </w:style>
  <w:style w:type="paragraph" w:styleId="Prrafodelista">
    <w:name w:val="List Paragraph"/>
    <w:aliases w:val="Fundamentacion,Lista vistosa - Énfasis 11,Bulleted List,Lista media 2 - Énfasis 41"/>
    <w:basedOn w:val="Normal"/>
    <w:link w:val="PrrafodelistaCar"/>
    <w:uiPriority w:val="34"/>
    <w:qFormat/>
    <w:rsid w:val="00864454"/>
    <w:pPr>
      <w:ind w:left="720"/>
      <w:contextualSpacing/>
    </w:pPr>
  </w:style>
  <w:style w:type="character" w:customStyle="1" w:styleId="Ttulo3Car">
    <w:name w:val="Título 3 Car"/>
    <w:basedOn w:val="Fuentedeprrafopredeter"/>
    <w:link w:val="Ttulo3"/>
    <w:uiPriority w:val="9"/>
    <w:semiHidden/>
    <w:rsid w:val="00AD2979"/>
    <w:rPr>
      <w:rFonts w:asciiTheme="majorHAnsi" w:eastAsiaTheme="majorEastAsia" w:hAnsiTheme="majorHAnsi" w:cstheme="majorBidi"/>
      <w:color w:val="243F60" w:themeColor="accent1" w:themeShade="7F"/>
      <w:sz w:val="24"/>
      <w:szCs w:val="24"/>
      <w:lang w:val="es-ES"/>
    </w:rPr>
  </w:style>
  <w:style w:type="character" w:customStyle="1" w:styleId="PrrafodelistaCar">
    <w:name w:val="Párrafo de lista Car"/>
    <w:aliases w:val="Fundamentacion Car,Lista vistosa - Énfasis 11 Car,Bulleted List Car,Lista media 2 - Énfasis 41 Car"/>
    <w:link w:val="Prrafodelista"/>
    <w:uiPriority w:val="34"/>
    <w:locked/>
    <w:rsid w:val="00AD2979"/>
    <w:rPr>
      <w:rFonts w:ascii="Calibri" w:eastAsia="Calibri" w:hAnsi="Calibri" w:cs="Calibri"/>
      <w:lang w:val="es-ES"/>
    </w:rPr>
  </w:style>
  <w:style w:type="character" w:customStyle="1" w:styleId="Ttulo2Car">
    <w:name w:val="Título 2 Car"/>
    <w:basedOn w:val="Fuentedeprrafopredeter"/>
    <w:link w:val="Ttulo2"/>
    <w:uiPriority w:val="9"/>
    <w:rsid w:val="00A815A2"/>
    <w:rPr>
      <w:rFonts w:eastAsiaTheme="majorEastAsia" w:cstheme="majorBidi"/>
      <w:color w:val="000000" w:themeColor="text1"/>
      <w:szCs w:val="26"/>
      <w:lang w:val="es-ES"/>
    </w:rPr>
  </w:style>
  <w:style w:type="character" w:customStyle="1" w:styleId="Ttulo1Car">
    <w:name w:val="Título 1 Car"/>
    <w:basedOn w:val="Fuentedeprrafopredeter"/>
    <w:link w:val="Ttulo1"/>
    <w:uiPriority w:val="9"/>
    <w:rsid w:val="00A815A2"/>
    <w:rPr>
      <w:rFonts w:eastAsiaTheme="majorEastAsia" w:cstheme="majorBidi"/>
      <w:color w:val="000000" w:themeColor="text1"/>
      <w:szCs w:val="32"/>
      <w:lang w:val="es-ES"/>
    </w:rPr>
  </w:style>
  <w:style w:type="character" w:styleId="Textoennegrita">
    <w:name w:val="Strong"/>
    <w:basedOn w:val="Fuentedeprrafopredeter"/>
    <w:uiPriority w:val="22"/>
    <w:qFormat/>
    <w:rsid w:val="009A1242"/>
    <w:rPr>
      <w:b/>
      <w:bCs/>
    </w:rPr>
  </w:style>
  <w:style w:type="table" w:customStyle="1" w:styleId="Tabladecuadrcula41">
    <w:name w:val="Tabla de cuadrícula 41"/>
    <w:basedOn w:val="Tablanormal"/>
    <w:uiPriority w:val="49"/>
    <w:rsid w:val="00BF37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D616C9"/>
  </w:style>
  <w:style w:type="character" w:customStyle="1" w:styleId="Ttulo4Car">
    <w:name w:val="Título 4 Car"/>
    <w:basedOn w:val="Fuentedeprrafopredeter"/>
    <w:link w:val="Ttulo4"/>
    <w:uiPriority w:val="9"/>
    <w:semiHidden/>
    <w:rsid w:val="001623E0"/>
    <w:rPr>
      <w:rFonts w:eastAsiaTheme="minorEastAsia"/>
      <w:b/>
      <w:bCs/>
      <w:sz w:val="28"/>
      <w:szCs w:val="28"/>
      <w:lang w:val="en-US"/>
    </w:rPr>
  </w:style>
  <w:style w:type="character" w:customStyle="1" w:styleId="Ttulo5Car">
    <w:name w:val="Título 5 Car"/>
    <w:basedOn w:val="Fuentedeprrafopredeter"/>
    <w:link w:val="Ttulo5"/>
    <w:uiPriority w:val="9"/>
    <w:semiHidden/>
    <w:rsid w:val="001623E0"/>
    <w:rPr>
      <w:rFonts w:eastAsiaTheme="minorEastAsia"/>
      <w:b/>
      <w:bCs/>
      <w:i/>
      <w:iCs/>
      <w:sz w:val="26"/>
      <w:szCs w:val="26"/>
      <w:lang w:val="en-US"/>
    </w:rPr>
  </w:style>
  <w:style w:type="character" w:customStyle="1" w:styleId="Ttulo6Car">
    <w:name w:val="Título 6 Car"/>
    <w:basedOn w:val="Fuentedeprrafopredeter"/>
    <w:link w:val="Ttulo6"/>
    <w:rsid w:val="001623E0"/>
    <w:rPr>
      <w:rFonts w:ascii="Times New Roman" w:eastAsia="Times New Roman" w:hAnsi="Times New Roman" w:cs="Times New Roman"/>
      <w:b/>
      <w:bCs/>
      <w:lang w:val="en-US"/>
    </w:rPr>
  </w:style>
  <w:style w:type="character" w:customStyle="1" w:styleId="Ttulo8Car">
    <w:name w:val="Título 8 Car"/>
    <w:basedOn w:val="Fuentedeprrafopredeter"/>
    <w:link w:val="Ttulo8"/>
    <w:uiPriority w:val="9"/>
    <w:rsid w:val="001623E0"/>
    <w:rPr>
      <w:rFonts w:eastAsiaTheme="minorEastAsia"/>
      <w:i/>
      <w:iCs/>
      <w:sz w:val="24"/>
      <w:szCs w:val="24"/>
      <w:lang w:val="en-US"/>
    </w:rPr>
  </w:style>
  <w:style w:type="character" w:customStyle="1" w:styleId="Ttulo9Car">
    <w:name w:val="Título 9 Car"/>
    <w:basedOn w:val="Fuentedeprrafopredeter"/>
    <w:link w:val="Ttulo9"/>
    <w:uiPriority w:val="9"/>
    <w:semiHidden/>
    <w:rsid w:val="001623E0"/>
    <w:rPr>
      <w:rFonts w:asciiTheme="majorHAnsi" w:eastAsiaTheme="majorEastAsia" w:hAnsiTheme="majorHAnsi" w:cstheme="majorBidi"/>
      <w:lang w:val="en-US"/>
    </w:rPr>
  </w:style>
  <w:style w:type="paragraph" w:styleId="TtuloTDC">
    <w:name w:val="TOC Heading"/>
    <w:basedOn w:val="Ttulo1"/>
    <w:next w:val="Normal"/>
    <w:uiPriority w:val="39"/>
    <w:unhideWhenUsed/>
    <w:qFormat/>
    <w:rsid w:val="00A815A2"/>
    <w:pPr>
      <w:outlineLvl w:val="9"/>
    </w:pPr>
    <w:rPr>
      <w:rFonts w:asciiTheme="majorHAnsi" w:hAnsiTheme="majorHAnsi"/>
      <w:color w:val="365F91" w:themeColor="accent1" w:themeShade="BF"/>
      <w:sz w:val="32"/>
      <w:lang w:val="es-PE"/>
    </w:rPr>
  </w:style>
  <w:style w:type="paragraph" w:styleId="TDC1">
    <w:name w:val="toc 1"/>
    <w:basedOn w:val="Normal"/>
    <w:next w:val="Normal"/>
    <w:autoRedefine/>
    <w:uiPriority w:val="39"/>
    <w:unhideWhenUsed/>
    <w:rsid w:val="00A815A2"/>
    <w:pPr>
      <w:spacing w:after="100"/>
    </w:pPr>
  </w:style>
  <w:style w:type="paragraph" w:styleId="TDC2">
    <w:name w:val="toc 2"/>
    <w:basedOn w:val="Normal"/>
    <w:next w:val="Normal"/>
    <w:autoRedefine/>
    <w:uiPriority w:val="39"/>
    <w:unhideWhenUsed/>
    <w:rsid w:val="008C10A9"/>
    <w:pPr>
      <w:spacing w:after="100"/>
      <w:ind w:left="220"/>
    </w:pPr>
  </w:style>
  <w:style w:type="paragraph" w:styleId="Sinespaciado">
    <w:name w:val="No Spacing"/>
    <w:uiPriority w:val="1"/>
    <w:qFormat/>
    <w:rsid w:val="00BC6019"/>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5">
    <w:name w:val="35"/>
    <w:basedOn w:val="TableNormal0"/>
    <w:pPr>
      <w:spacing w:after="0" w:line="240" w:lineRule="auto"/>
    </w:pPr>
    <w:tblPr>
      <w:tblStyleRowBandSize w:val="1"/>
      <w:tblStyleColBandSize w:val="1"/>
      <w:tblCellMar>
        <w:left w:w="108" w:type="dxa"/>
        <w:right w:w="108" w:type="dxa"/>
      </w:tblCellMar>
    </w:tblPr>
  </w:style>
  <w:style w:type="table" w:customStyle="1" w:styleId="34">
    <w:name w:val="34"/>
    <w:basedOn w:val="TableNormal0"/>
    <w:pPr>
      <w:spacing w:after="0" w:line="240" w:lineRule="auto"/>
    </w:pPr>
    <w:tblPr>
      <w:tblStyleRowBandSize w:val="1"/>
      <w:tblStyleColBandSize w:val="1"/>
      <w:tblCellMar>
        <w:left w:w="108" w:type="dxa"/>
        <w:right w:w="108" w:type="dxa"/>
      </w:tblCellMar>
    </w:tblPr>
  </w:style>
  <w:style w:type="table" w:customStyle="1" w:styleId="33">
    <w:name w:val="33"/>
    <w:basedOn w:val="TableNormal0"/>
    <w:pPr>
      <w:spacing w:after="0" w:line="240" w:lineRule="auto"/>
    </w:pPr>
    <w:tblPr>
      <w:tblStyleRowBandSize w:val="1"/>
      <w:tblStyleColBandSize w:val="1"/>
      <w:tblCellMar>
        <w:left w:w="108" w:type="dxa"/>
        <w:right w:w="108" w:type="dxa"/>
      </w:tblCellMar>
    </w:tblPr>
  </w:style>
  <w:style w:type="table" w:customStyle="1" w:styleId="32">
    <w:name w:val="32"/>
    <w:basedOn w:val="TableNormal0"/>
    <w:pPr>
      <w:spacing w:after="0" w:line="240" w:lineRule="auto"/>
    </w:pPr>
    <w:tblPr>
      <w:tblStyleRowBandSize w:val="1"/>
      <w:tblStyleColBandSize w:val="1"/>
      <w:tblCellMar>
        <w:left w:w="108" w:type="dxa"/>
        <w:right w:w="108" w:type="dxa"/>
      </w:tblCellMar>
    </w:tblPr>
  </w:style>
  <w:style w:type="table" w:customStyle="1" w:styleId="31">
    <w:name w:val="31"/>
    <w:basedOn w:val="TableNormal0"/>
    <w:pPr>
      <w:spacing w:after="0" w:line="240" w:lineRule="auto"/>
    </w:pPr>
    <w:tblPr>
      <w:tblStyleRowBandSize w:val="1"/>
      <w:tblStyleColBandSize w:val="1"/>
      <w:tblCellMar>
        <w:left w:w="108" w:type="dxa"/>
        <w:right w:w="108" w:type="dxa"/>
      </w:tblCellMar>
    </w:tblPr>
  </w:style>
  <w:style w:type="table" w:customStyle="1" w:styleId="30">
    <w:name w:val="30"/>
    <w:basedOn w:val="TableNormal0"/>
    <w:pPr>
      <w:spacing w:after="0" w:line="240" w:lineRule="auto"/>
    </w:pPr>
    <w:tblPr>
      <w:tblStyleRowBandSize w:val="1"/>
      <w:tblStyleColBandSize w:val="1"/>
      <w:tblCellMar>
        <w:left w:w="108" w:type="dxa"/>
        <w:right w:w="108" w:type="dxa"/>
      </w:tblCellMar>
    </w:tblPr>
  </w:style>
  <w:style w:type="table" w:customStyle="1" w:styleId="29">
    <w:name w:val="29"/>
    <w:basedOn w:val="TableNormal0"/>
    <w:pPr>
      <w:spacing w:after="0" w:line="240" w:lineRule="auto"/>
    </w:pPr>
    <w:tblPr>
      <w:tblStyleRowBandSize w:val="1"/>
      <w:tblStyleColBandSize w:val="1"/>
      <w:tblCellMar>
        <w:left w:w="108" w:type="dxa"/>
        <w:right w:w="108" w:type="dxa"/>
      </w:tblCellMar>
    </w:tblPr>
  </w:style>
  <w:style w:type="table" w:customStyle="1" w:styleId="28">
    <w:name w:val="28"/>
    <w:basedOn w:val="TableNormal0"/>
    <w:pPr>
      <w:spacing w:after="0" w:line="240" w:lineRule="auto"/>
    </w:pPr>
    <w:tblPr>
      <w:tblStyleRowBandSize w:val="1"/>
      <w:tblStyleColBandSize w:val="1"/>
      <w:tblCellMar>
        <w:left w:w="108" w:type="dxa"/>
        <w:right w:w="108" w:type="dxa"/>
      </w:tblCellMar>
    </w:tblPr>
  </w:style>
  <w:style w:type="table" w:customStyle="1" w:styleId="27">
    <w:name w:val="27"/>
    <w:basedOn w:val="TableNormal0"/>
    <w:pPr>
      <w:spacing w:after="0" w:line="240" w:lineRule="auto"/>
    </w:pPr>
    <w:tblPr>
      <w:tblStyleRowBandSize w:val="1"/>
      <w:tblStyleColBandSize w:val="1"/>
      <w:tblCellMar>
        <w:left w:w="108" w:type="dxa"/>
        <w:right w:w="108" w:type="dxa"/>
      </w:tblCellMar>
    </w:tblPr>
  </w:style>
  <w:style w:type="table" w:customStyle="1" w:styleId="26">
    <w:name w:val="26"/>
    <w:basedOn w:val="TableNormal0"/>
    <w:pPr>
      <w:spacing w:after="0" w:line="240" w:lineRule="auto"/>
    </w:pPr>
    <w:tblPr>
      <w:tblStyleRowBandSize w:val="1"/>
      <w:tblStyleColBandSize w:val="1"/>
      <w:tblCellMar>
        <w:left w:w="108" w:type="dxa"/>
        <w:right w:w="108" w:type="dxa"/>
      </w:tblCellMar>
    </w:tblPr>
  </w:style>
  <w:style w:type="table" w:customStyle="1" w:styleId="25">
    <w:name w:val="25"/>
    <w:basedOn w:val="TableNormal0"/>
    <w:pPr>
      <w:spacing w:after="0" w:line="240" w:lineRule="auto"/>
    </w:pPr>
    <w:tblPr>
      <w:tblStyleRowBandSize w:val="1"/>
      <w:tblStyleColBandSize w:val="1"/>
      <w:tblCellMar>
        <w:left w:w="108" w:type="dxa"/>
        <w:right w:w="108" w:type="dxa"/>
      </w:tblCellMar>
    </w:tblPr>
  </w:style>
  <w:style w:type="table" w:customStyle="1" w:styleId="24">
    <w:name w:val="24"/>
    <w:basedOn w:val="TableNormal0"/>
    <w:pPr>
      <w:spacing w:after="0" w:line="240" w:lineRule="auto"/>
    </w:pPr>
    <w:tblPr>
      <w:tblStyleRowBandSize w:val="1"/>
      <w:tblStyleColBandSize w:val="1"/>
      <w:tblCellMar>
        <w:left w:w="108" w:type="dxa"/>
        <w:right w:w="108" w:type="dxa"/>
      </w:tblCellMar>
    </w:tbl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pPr>
      <w:spacing w:after="0" w:line="240" w:lineRule="auto"/>
    </w:pPr>
    <w:tblPr>
      <w:tblStyleRowBandSize w:val="1"/>
      <w:tblStyleColBandSize w:val="1"/>
      <w:tblCellMar>
        <w:left w:w="108" w:type="dxa"/>
        <w:right w:w="108" w:type="dxa"/>
      </w:tblCellMar>
    </w:tblPr>
  </w:style>
  <w:style w:type="table" w:customStyle="1" w:styleId="15">
    <w:name w:val="15"/>
    <w:basedOn w:val="TableNormal0"/>
    <w:pPr>
      <w:spacing w:after="0" w:line="240" w:lineRule="auto"/>
    </w:pPr>
    <w:tblPr>
      <w:tblStyleRowBandSize w:val="1"/>
      <w:tblStyleColBandSize w:val="1"/>
      <w:tblCellMar>
        <w:left w:w="108" w:type="dxa"/>
        <w:right w:w="108" w:type="dxa"/>
      </w:tblCellMar>
    </w:tblPr>
  </w:style>
  <w:style w:type="table" w:customStyle="1" w:styleId="14">
    <w:name w:val="14"/>
    <w:basedOn w:val="TableNormal0"/>
    <w:pPr>
      <w:spacing w:after="0" w:line="240" w:lineRule="auto"/>
    </w:pPr>
    <w:tblPr>
      <w:tblStyleRowBandSize w:val="1"/>
      <w:tblStyleColBandSize w:val="1"/>
      <w:tblCellMar>
        <w:left w:w="108" w:type="dxa"/>
        <w:right w:w="108" w:type="dxa"/>
      </w:tblCellMar>
    </w:tblPr>
  </w:style>
  <w:style w:type="table" w:customStyle="1" w:styleId="13">
    <w:name w:val="13"/>
    <w:basedOn w:val="TableNormal0"/>
    <w:pPr>
      <w:spacing w:after="0" w:line="240" w:lineRule="auto"/>
    </w:pPr>
    <w:tblPr>
      <w:tblStyleRowBandSize w:val="1"/>
      <w:tblStyleColBandSize w:val="1"/>
      <w:tblCellMar>
        <w:left w:w="108" w:type="dxa"/>
        <w:right w:w="108" w:type="dxa"/>
      </w:tblCellMar>
    </w:tblPr>
  </w:style>
  <w:style w:type="table" w:customStyle="1" w:styleId="12">
    <w:name w:val="12"/>
    <w:basedOn w:val="TableNormal0"/>
    <w:pPr>
      <w:spacing w:after="0" w:line="240" w:lineRule="auto"/>
    </w:pPr>
    <w:tblPr>
      <w:tblStyleRowBandSize w:val="1"/>
      <w:tblStyleColBandSize w:val="1"/>
      <w:tblCellMar>
        <w:left w:w="108" w:type="dxa"/>
        <w:right w:w="108" w:type="dxa"/>
      </w:tblCellMar>
    </w:tblPr>
  </w:style>
  <w:style w:type="table" w:customStyle="1" w:styleId="11">
    <w:name w:val="11"/>
    <w:basedOn w:val="TableNormal0"/>
    <w:pPr>
      <w:spacing w:after="0" w:line="240" w:lineRule="auto"/>
    </w:pPr>
    <w:tblPr>
      <w:tblStyleRowBandSize w:val="1"/>
      <w:tblStyleColBandSize w:val="1"/>
      <w:tblCellMar>
        <w:left w:w="108" w:type="dxa"/>
        <w:right w:w="108" w:type="dxa"/>
      </w:tblCellMar>
    </w:tblPr>
  </w:style>
  <w:style w:type="table" w:customStyle="1" w:styleId="10">
    <w:name w:val="10"/>
    <w:basedOn w:val="TableNormal0"/>
    <w:pPr>
      <w:spacing w:after="0" w:line="240" w:lineRule="auto"/>
    </w:pPr>
    <w:tblPr>
      <w:tblStyleRowBandSize w:val="1"/>
      <w:tblStyleColBandSize w:val="1"/>
      <w:tblCellMar>
        <w:left w:w="108" w:type="dxa"/>
        <w:right w:w="108" w:type="dxa"/>
      </w:tblCellMar>
    </w:tblPr>
  </w:style>
  <w:style w:type="table" w:customStyle="1" w:styleId="9">
    <w:name w:val="9"/>
    <w:basedOn w:val="TableNormal0"/>
    <w:pPr>
      <w:spacing w:after="0" w:line="240" w:lineRule="auto"/>
    </w:pPr>
    <w:tblPr>
      <w:tblStyleRowBandSize w:val="1"/>
      <w:tblStyleColBandSize w:val="1"/>
      <w:tblCellMar>
        <w:left w:w="108" w:type="dxa"/>
        <w:right w:w="108" w:type="dxa"/>
      </w:tblCellMar>
    </w:tblPr>
  </w:style>
  <w:style w:type="table" w:customStyle="1" w:styleId="8">
    <w:name w:val="8"/>
    <w:basedOn w:val="TableNormal0"/>
    <w:pPr>
      <w:spacing w:after="0" w:line="240" w:lineRule="auto"/>
    </w:pPr>
    <w:tblPr>
      <w:tblStyleRowBandSize w:val="1"/>
      <w:tblStyleColBandSize w:val="1"/>
      <w:tblCellMar>
        <w:left w:w="108" w:type="dxa"/>
        <w:right w:w="108" w:type="dxa"/>
      </w:tblCellMar>
    </w:tblPr>
  </w:style>
  <w:style w:type="table" w:customStyle="1" w:styleId="7">
    <w:name w:val="7"/>
    <w:basedOn w:val="TableNormal0"/>
    <w:pPr>
      <w:spacing w:after="0" w:line="240" w:lineRule="auto"/>
    </w:pPr>
    <w:tblPr>
      <w:tblStyleRowBandSize w:val="1"/>
      <w:tblStyleColBandSize w:val="1"/>
      <w:tblCellMar>
        <w:left w:w="108" w:type="dxa"/>
        <w:right w:w="108" w:type="dxa"/>
      </w:tblCellMar>
    </w:tblPr>
  </w:style>
  <w:style w:type="table" w:customStyle="1" w:styleId="6">
    <w:name w:val="6"/>
    <w:basedOn w:val="TableNormal0"/>
    <w:pPr>
      <w:spacing w:after="0" w:line="240" w:lineRule="auto"/>
    </w:pPr>
    <w:tblPr>
      <w:tblStyleRowBandSize w:val="1"/>
      <w:tblStyleColBandSize w:val="1"/>
      <w:tblCellMar>
        <w:left w:w="108" w:type="dxa"/>
        <w:right w:w="108" w:type="dxa"/>
      </w:tblCellMar>
    </w:tblPr>
  </w:style>
  <w:style w:type="table" w:customStyle="1" w:styleId="5">
    <w:name w:val="5"/>
    <w:basedOn w:val="TableNormal0"/>
    <w:pPr>
      <w:spacing w:after="0" w:line="240" w:lineRule="auto"/>
    </w:pPr>
    <w:tblPr>
      <w:tblStyleRowBandSize w:val="1"/>
      <w:tblStyleColBandSize w:val="1"/>
      <w:tblCellMar>
        <w:left w:w="108" w:type="dxa"/>
        <w:right w:w="108"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table" w:customStyle="1" w:styleId="a">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4">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5">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6">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7">
    <w:basedOn w:val="TableNormal0"/>
    <w:pPr>
      <w:spacing w:after="0"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G8Z/5naFT6nPWgRMHNx/ix22diQ==">AMUW2mUEtM1MHA3LTJXfSaIfC3FVS5Spi0lrbOOL4SVYXsHhny2YA9Xc2Cw/JjFvYZQXH1mrmMG9ItSErc6GXBhW9hEomL0NLaAp4J/xHjvL7JhsBgRm+a1dOBrhbaMMysmE0HdyYDSbdFVayghbQW7z+3+TZlGBVlmWt6tCqP5ssW8yU/c0OUc=</go:docsCustomData>
</go:gDocsCustomXmlDataStorage>
</file>

<file path=customXml/itemProps1.xml><?xml version="1.0" encoding="utf-8"?>
<ds:datastoreItem xmlns:ds="http://schemas.openxmlformats.org/officeDocument/2006/customXml" ds:itemID="{06CCBA0E-0863-4685-9827-2F8AE2C53B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5894</Words>
  <Characters>32421</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Mary</dc:creator>
  <cp:lastModifiedBy>ADMIN</cp:lastModifiedBy>
  <cp:revision>2</cp:revision>
  <cp:lastPrinted>2024-08-15T02:52:00Z</cp:lastPrinted>
  <dcterms:created xsi:type="dcterms:W3CDTF">2024-08-15T02:54:00Z</dcterms:created>
  <dcterms:modified xsi:type="dcterms:W3CDTF">2024-08-15T02:54:00Z</dcterms:modified>
</cp:coreProperties>
</file>