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918E" w14:textId="77777777" w:rsidR="0024762A" w:rsidRDefault="005C41FC">
      <w:pPr>
        <w:pStyle w:val="Textoindependiente"/>
        <w:ind w:left="11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9964CA" wp14:editId="4FBC6A28">
            <wp:extent cx="1840332" cy="2623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332" cy="2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1EA39" w14:textId="77777777" w:rsidR="0024762A" w:rsidRDefault="005C41FC">
      <w:pPr>
        <w:spacing w:before="74" w:line="121" w:lineRule="exact"/>
        <w:ind w:left="1438"/>
        <w:rPr>
          <w:rFonts w:ascii="Tahoma" w:hAnsi="Tahoma"/>
          <w:b/>
          <w:sz w:val="10"/>
        </w:rPr>
      </w:pPr>
      <w:r>
        <w:rPr>
          <w:rFonts w:ascii="Tahoma" w:hAnsi="Tahoma"/>
          <w:b/>
          <w:sz w:val="10"/>
        </w:rPr>
        <w:t>DIRECCIÓN</w:t>
      </w:r>
      <w:r>
        <w:rPr>
          <w:rFonts w:ascii="Tahoma" w:hAnsi="Tahoma"/>
          <w:b/>
          <w:spacing w:val="-4"/>
          <w:sz w:val="10"/>
        </w:rPr>
        <w:t xml:space="preserve"> </w:t>
      </w:r>
      <w:r>
        <w:rPr>
          <w:rFonts w:ascii="Tahoma" w:hAnsi="Tahoma"/>
          <w:b/>
          <w:sz w:val="10"/>
        </w:rPr>
        <w:t>REGIONAL</w:t>
      </w:r>
      <w:r>
        <w:rPr>
          <w:rFonts w:ascii="Tahoma" w:hAnsi="Tahoma"/>
          <w:b/>
          <w:spacing w:val="-2"/>
          <w:sz w:val="10"/>
        </w:rPr>
        <w:t xml:space="preserve"> </w:t>
      </w:r>
      <w:r>
        <w:rPr>
          <w:rFonts w:ascii="Tahoma" w:hAnsi="Tahoma"/>
          <w:b/>
          <w:sz w:val="10"/>
        </w:rPr>
        <w:t>DE</w:t>
      </w:r>
      <w:r>
        <w:rPr>
          <w:rFonts w:ascii="Tahoma" w:hAnsi="Tahoma"/>
          <w:b/>
          <w:spacing w:val="-3"/>
          <w:sz w:val="10"/>
        </w:rPr>
        <w:t xml:space="preserve"> </w:t>
      </w:r>
      <w:r>
        <w:rPr>
          <w:rFonts w:ascii="Tahoma" w:hAnsi="Tahoma"/>
          <w:b/>
          <w:sz w:val="10"/>
        </w:rPr>
        <w:t>EDUCACIÓN</w:t>
      </w:r>
      <w:r>
        <w:rPr>
          <w:rFonts w:ascii="Tahoma" w:hAnsi="Tahoma"/>
          <w:b/>
          <w:spacing w:val="-3"/>
          <w:sz w:val="10"/>
        </w:rPr>
        <w:t xml:space="preserve"> </w:t>
      </w:r>
      <w:r>
        <w:rPr>
          <w:rFonts w:ascii="Tahoma" w:hAnsi="Tahoma"/>
          <w:b/>
          <w:sz w:val="10"/>
        </w:rPr>
        <w:t>PUNO</w:t>
      </w:r>
    </w:p>
    <w:p w14:paraId="61736D70" w14:textId="583EFB21" w:rsidR="0024762A" w:rsidRDefault="005C41FC">
      <w:pPr>
        <w:ind w:left="1397"/>
        <w:rPr>
          <w:rFonts w:ascii="Tahoma" w:hAnsi="Tahoma"/>
          <w:b/>
          <w:sz w:val="10"/>
        </w:rPr>
      </w:pPr>
      <w:r>
        <w:rPr>
          <w:rFonts w:ascii="Tahoma" w:hAnsi="Tahoma"/>
          <w:b/>
          <w:sz w:val="10"/>
        </w:rPr>
        <w:t>UNIDAD</w:t>
      </w:r>
      <w:r>
        <w:rPr>
          <w:rFonts w:ascii="Tahoma" w:hAnsi="Tahoma"/>
          <w:b/>
          <w:spacing w:val="-4"/>
          <w:sz w:val="10"/>
        </w:rPr>
        <w:t xml:space="preserve"> </w:t>
      </w:r>
      <w:r>
        <w:rPr>
          <w:rFonts w:ascii="Tahoma" w:hAnsi="Tahoma"/>
          <w:b/>
          <w:sz w:val="10"/>
        </w:rPr>
        <w:t>DE</w:t>
      </w:r>
      <w:r>
        <w:rPr>
          <w:rFonts w:ascii="Tahoma" w:hAnsi="Tahoma"/>
          <w:b/>
          <w:spacing w:val="-1"/>
          <w:sz w:val="10"/>
        </w:rPr>
        <w:t xml:space="preserve"> </w:t>
      </w:r>
      <w:r>
        <w:rPr>
          <w:rFonts w:ascii="Tahoma" w:hAnsi="Tahoma"/>
          <w:b/>
          <w:sz w:val="10"/>
        </w:rPr>
        <w:t>GESTIÓN</w:t>
      </w:r>
      <w:r>
        <w:rPr>
          <w:rFonts w:ascii="Tahoma" w:hAnsi="Tahoma"/>
          <w:b/>
          <w:spacing w:val="-3"/>
          <w:sz w:val="10"/>
        </w:rPr>
        <w:t xml:space="preserve"> </w:t>
      </w:r>
      <w:r>
        <w:rPr>
          <w:rFonts w:ascii="Tahoma" w:hAnsi="Tahoma"/>
          <w:b/>
          <w:sz w:val="10"/>
        </w:rPr>
        <w:t>EDUCATIVA</w:t>
      </w:r>
      <w:r>
        <w:rPr>
          <w:rFonts w:ascii="Tahoma" w:hAnsi="Tahoma"/>
          <w:b/>
          <w:spacing w:val="-1"/>
          <w:sz w:val="10"/>
        </w:rPr>
        <w:t xml:space="preserve"> </w:t>
      </w:r>
      <w:r>
        <w:rPr>
          <w:rFonts w:ascii="Tahoma" w:hAnsi="Tahoma"/>
          <w:b/>
          <w:sz w:val="10"/>
        </w:rPr>
        <w:t>LOCAL</w:t>
      </w:r>
      <w:r>
        <w:rPr>
          <w:rFonts w:ascii="Tahoma" w:hAnsi="Tahoma"/>
          <w:b/>
          <w:spacing w:val="-1"/>
          <w:sz w:val="10"/>
        </w:rPr>
        <w:t xml:space="preserve"> EL COLLAO</w:t>
      </w:r>
    </w:p>
    <w:p w14:paraId="243A4EA3" w14:textId="77777777" w:rsidR="0024762A" w:rsidRDefault="0024762A">
      <w:pPr>
        <w:pStyle w:val="Textoindependiente"/>
        <w:rPr>
          <w:rFonts w:ascii="Tahoma"/>
          <w:b/>
          <w:sz w:val="20"/>
        </w:rPr>
      </w:pPr>
    </w:p>
    <w:p w14:paraId="6BE77ABC" w14:textId="77777777" w:rsidR="0024762A" w:rsidRDefault="0024762A">
      <w:pPr>
        <w:pStyle w:val="Textoindependiente"/>
        <w:spacing w:before="11"/>
        <w:rPr>
          <w:rFonts w:ascii="Tahoma"/>
          <w:b/>
          <w:sz w:val="29"/>
        </w:rPr>
      </w:pPr>
    </w:p>
    <w:p w14:paraId="2A5C6EFE" w14:textId="41E94DCD" w:rsidR="0024762A" w:rsidRPr="00D837AD" w:rsidRDefault="005C41FC">
      <w:pPr>
        <w:spacing w:before="92"/>
        <w:ind w:left="1702"/>
        <w:rPr>
          <w:rFonts w:ascii="Arial" w:hAnsi="Arial"/>
          <w:b/>
          <w:sz w:val="24"/>
          <w:szCs w:val="24"/>
          <w:lang w:val="en-US"/>
        </w:rPr>
      </w:pPr>
      <w:r w:rsidRPr="00D837AD">
        <w:rPr>
          <w:rFonts w:ascii="Arial" w:hAnsi="Arial"/>
          <w:b/>
          <w:sz w:val="24"/>
          <w:szCs w:val="24"/>
          <w:u w:val="thick"/>
          <w:lang w:val="en-US"/>
        </w:rPr>
        <w:t>INFORME</w:t>
      </w:r>
      <w:r w:rsidRPr="00D837AD">
        <w:rPr>
          <w:rFonts w:ascii="Arial" w:hAnsi="Arial"/>
          <w:b/>
          <w:spacing w:val="-3"/>
          <w:sz w:val="24"/>
          <w:szCs w:val="24"/>
          <w:u w:val="thick"/>
          <w:lang w:val="en-US"/>
        </w:rPr>
        <w:t xml:space="preserve"> </w:t>
      </w:r>
      <w:r w:rsidRPr="00D837AD">
        <w:rPr>
          <w:rFonts w:ascii="Arial" w:hAnsi="Arial"/>
          <w:b/>
          <w:sz w:val="24"/>
          <w:szCs w:val="24"/>
          <w:u w:val="thick"/>
          <w:lang w:val="en-US"/>
        </w:rPr>
        <w:t>Nº</w:t>
      </w:r>
      <w:r w:rsidRPr="00D837AD">
        <w:rPr>
          <w:rFonts w:ascii="Arial" w:hAnsi="Arial"/>
          <w:b/>
          <w:spacing w:val="-2"/>
          <w:sz w:val="24"/>
          <w:szCs w:val="24"/>
          <w:u w:val="thick"/>
          <w:lang w:val="en-US"/>
        </w:rPr>
        <w:t xml:space="preserve"> </w:t>
      </w:r>
      <w:r w:rsidRPr="00D837AD">
        <w:rPr>
          <w:rFonts w:ascii="Arial" w:hAnsi="Arial"/>
          <w:b/>
          <w:sz w:val="24"/>
          <w:szCs w:val="24"/>
          <w:u w:val="thick"/>
          <w:lang w:val="en-US"/>
        </w:rPr>
        <w:t>0</w:t>
      </w:r>
      <w:r w:rsidR="00D837AD" w:rsidRPr="00D837AD">
        <w:rPr>
          <w:rFonts w:ascii="Arial" w:hAnsi="Arial"/>
          <w:b/>
          <w:sz w:val="24"/>
          <w:szCs w:val="24"/>
          <w:u w:val="thick"/>
          <w:lang w:val="en-US"/>
        </w:rPr>
        <w:t>0</w:t>
      </w:r>
      <w:r w:rsidR="00AC6635">
        <w:rPr>
          <w:rFonts w:ascii="Arial" w:hAnsi="Arial"/>
          <w:b/>
          <w:sz w:val="24"/>
          <w:szCs w:val="24"/>
          <w:u w:val="thick"/>
          <w:lang w:val="en-US"/>
        </w:rPr>
        <w:t>3</w:t>
      </w:r>
      <w:r w:rsidRPr="00D837AD">
        <w:rPr>
          <w:rFonts w:ascii="Arial" w:hAnsi="Arial"/>
          <w:b/>
          <w:sz w:val="24"/>
          <w:szCs w:val="24"/>
          <w:u w:val="thick"/>
          <w:lang w:val="en-US"/>
        </w:rPr>
        <w:t>-202</w:t>
      </w:r>
      <w:r w:rsidR="00D837AD" w:rsidRPr="00D837AD">
        <w:rPr>
          <w:rFonts w:ascii="Arial" w:hAnsi="Arial"/>
          <w:b/>
          <w:sz w:val="24"/>
          <w:szCs w:val="24"/>
          <w:u w:val="thick"/>
          <w:lang w:val="en-US"/>
        </w:rPr>
        <w:t>4</w:t>
      </w:r>
      <w:r w:rsidRPr="00D837AD">
        <w:rPr>
          <w:rFonts w:ascii="Arial" w:hAnsi="Arial"/>
          <w:b/>
          <w:sz w:val="24"/>
          <w:szCs w:val="24"/>
          <w:u w:val="thick"/>
          <w:lang w:val="en-US"/>
        </w:rPr>
        <w:t>-</w:t>
      </w:r>
      <w:r w:rsidR="00D837AD" w:rsidRPr="00D837AD">
        <w:rPr>
          <w:rFonts w:ascii="Arial" w:hAnsi="Arial" w:cs="Arial"/>
          <w:b/>
          <w:sz w:val="24"/>
          <w:szCs w:val="24"/>
          <w:u w:val="single"/>
          <w:lang w:val="en-US"/>
        </w:rPr>
        <w:t>ME/DREP/UGELEC/D-I.E.</w:t>
      </w:r>
      <w:proofErr w:type="gramStart"/>
      <w:r w:rsidR="00D837AD" w:rsidRPr="00D837AD">
        <w:rPr>
          <w:rFonts w:ascii="Arial" w:hAnsi="Arial" w:cs="Arial"/>
          <w:b/>
          <w:sz w:val="24"/>
          <w:szCs w:val="24"/>
          <w:u w:val="single"/>
          <w:lang w:val="en-US"/>
        </w:rPr>
        <w:t>I.Nª</w:t>
      </w:r>
      <w:proofErr w:type="gramEnd"/>
      <w:r w:rsidR="00D837AD" w:rsidRPr="00D837AD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746-SPH</w:t>
      </w:r>
    </w:p>
    <w:p w14:paraId="371AC0F1" w14:textId="77777777" w:rsidR="0024762A" w:rsidRPr="00D837AD" w:rsidRDefault="0024762A">
      <w:pPr>
        <w:pStyle w:val="Textoindependiente"/>
        <w:rPr>
          <w:rFonts w:ascii="Arial"/>
          <w:b/>
          <w:sz w:val="20"/>
          <w:lang w:val="en-US"/>
        </w:rPr>
      </w:pPr>
    </w:p>
    <w:p w14:paraId="1868C002" w14:textId="77777777" w:rsidR="0024762A" w:rsidRPr="00D837AD" w:rsidRDefault="0024762A">
      <w:pPr>
        <w:pStyle w:val="Textoindependiente"/>
        <w:rPr>
          <w:rFonts w:ascii="Arial"/>
          <w:b/>
          <w:sz w:val="20"/>
          <w:lang w:val="en-US"/>
        </w:rPr>
      </w:pPr>
    </w:p>
    <w:p w14:paraId="6A66E26E" w14:textId="660A993B" w:rsidR="00D837AD" w:rsidRPr="00D837AD" w:rsidRDefault="005C41FC">
      <w:pPr>
        <w:tabs>
          <w:tab w:val="left" w:pos="4052"/>
        </w:tabs>
        <w:spacing w:before="92"/>
        <w:ind w:left="4565" w:right="2255" w:hanging="2864"/>
        <w:rPr>
          <w:rFonts w:ascii="Arial" w:hAnsi="Arial" w:cs="Arial"/>
          <w:bCs/>
        </w:rPr>
      </w:pPr>
      <w:r>
        <w:rPr>
          <w:rFonts w:ascii="Arial" w:hAnsi="Arial"/>
          <w:b/>
          <w:sz w:val="24"/>
        </w:rPr>
        <w:t>SEÑOR</w:t>
      </w:r>
      <w:r w:rsidR="00D837AD">
        <w:rPr>
          <w:rFonts w:ascii="Arial" w:hAnsi="Arial"/>
          <w:b/>
          <w:sz w:val="24"/>
        </w:rPr>
        <w:t xml:space="preserve">A                 </w:t>
      </w:r>
      <w:proofErr w:type="gramStart"/>
      <w:r w:rsidR="00D837AD"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sz w:val="24"/>
        </w:rPr>
        <w:t>:</w:t>
      </w:r>
      <w:proofErr w:type="gramEnd"/>
      <w:r>
        <w:rPr>
          <w:rFonts w:ascii="Arial" w:hAnsi="Arial"/>
          <w:b/>
          <w:sz w:val="24"/>
        </w:rPr>
        <w:t xml:space="preserve"> </w:t>
      </w:r>
      <w:r w:rsidR="00D837AD" w:rsidRPr="00D837AD">
        <w:rPr>
          <w:rFonts w:ascii="Arial" w:hAnsi="Arial"/>
          <w:bCs/>
          <w:sz w:val="24"/>
        </w:rPr>
        <w:t xml:space="preserve">Dra. </w:t>
      </w:r>
      <w:r w:rsidR="00D837AD" w:rsidRPr="00D837AD">
        <w:rPr>
          <w:rFonts w:ascii="Arial" w:hAnsi="Arial" w:cs="Arial"/>
          <w:bCs/>
        </w:rPr>
        <w:t>.Norka Belinda CCORI TORO</w:t>
      </w:r>
    </w:p>
    <w:p w14:paraId="20AEEFD1" w14:textId="740CFCB8" w:rsidR="0024762A" w:rsidRPr="00D837AD" w:rsidRDefault="00D837AD" w:rsidP="00D837AD">
      <w:pPr>
        <w:tabs>
          <w:tab w:val="left" w:pos="4052"/>
        </w:tabs>
        <w:spacing w:before="92"/>
        <w:ind w:left="4565" w:right="2255" w:hanging="2864"/>
        <w:rPr>
          <w:rFonts w:ascii="Arial"/>
          <w:bCs/>
          <w:sz w:val="26"/>
        </w:rPr>
      </w:pPr>
      <w:r w:rsidRPr="00D837AD">
        <w:rPr>
          <w:rFonts w:ascii="Arial" w:hAnsi="Arial"/>
          <w:bCs/>
          <w:sz w:val="24"/>
        </w:rPr>
        <w:t xml:space="preserve">                                  </w:t>
      </w:r>
      <w:r w:rsidR="005C41FC" w:rsidRPr="00D837AD">
        <w:rPr>
          <w:rFonts w:ascii="Arial" w:hAnsi="Arial"/>
          <w:bCs/>
          <w:sz w:val="24"/>
        </w:rPr>
        <w:t>DIRECTOR</w:t>
      </w:r>
      <w:r w:rsidRPr="00D837AD">
        <w:rPr>
          <w:rFonts w:ascii="Arial" w:hAnsi="Arial"/>
          <w:bCs/>
          <w:sz w:val="24"/>
        </w:rPr>
        <w:t>A</w:t>
      </w:r>
      <w:r w:rsidR="005C41FC" w:rsidRPr="00D837AD">
        <w:rPr>
          <w:rFonts w:ascii="Arial" w:hAnsi="Arial"/>
          <w:bCs/>
          <w:spacing w:val="-1"/>
          <w:sz w:val="24"/>
        </w:rPr>
        <w:t xml:space="preserve"> </w:t>
      </w:r>
      <w:r w:rsidR="005C41FC" w:rsidRPr="00D837AD">
        <w:rPr>
          <w:rFonts w:ascii="Arial" w:hAnsi="Arial"/>
          <w:bCs/>
          <w:sz w:val="24"/>
        </w:rPr>
        <w:t>DE</w:t>
      </w:r>
      <w:r w:rsidR="005C41FC" w:rsidRPr="00D837AD">
        <w:rPr>
          <w:rFonts w:ascii="Arial" w:hAnsi="Arial"/>
          <w:bCs/>
          <w:spacing w:val="-5"/>
          <w:sz w:val="24"/>
        </w:rPr>
        <w:t xml:space="preserve"> </w:t>
      </w:r>
      <w:r w:rsidR="005C41FC" w:rsidRPr="00D837AD">
        <w:rPr>
          <w:rFonts w:ascii="Arial" w:hAnsi="Arial"/>
          <w:bCs/>
          <w:sz w:val="24"/>
        </w:rPr>
        <w:t>LA</w:t>
      </w:r>
      <w:r w:rsidR="005C41FC" w:rsidRPr="00D837AD">
        <w:rPr>
          <w:rFonts w:ascii="Arial" w:hAnsi="Arial"/>
          <w:bCs/>
          <w:spacing w:val="-6"/>
          <w:sz w:val="24"/>
        </w:rPr>
        <w:t xml:space="preserve"> </w:t>
      </w:r>
      <w:r w:rsidR="005C41FC" w:rsidRPr="00D837AD">
        <w:rPr>
          <w:rFonts w:ascii="Arial" w:hAnsi="Arial"/>
          <w:bCs/>
          <w:sz w:val="24"/>
        </w:rPr>
        <w:t xml:space="preserve">UGEL </w:t>
      </w:r>
      <w:r w:rsidRPr="00D837AD">
        <w:rPr>
          <w:rFonts w:ascii="Arial" w:hAnsi="Arial"/>
          <w:bCs/>
          <w:sz w:val="24"/>
        </w:rPr>
        <w:t>EL COLLAO</w:t>
      </w:r>
    </w:p>
    <w:p w14:paraId="7232F7DE" w14:textId="77777777" w:rsidR="0024762A" w:rsidRPr="00D837AD" w:rsidRDefault="0024762A">
      <w:pPr>
        <w:pStyle w:val="Textoindependiente"/>
        <w:rPr>
          <w:rFonts w:ascii="Arial"/>
          <w:bCs/>
          <w:sz w:val="26"/>
        </w:rPr>
      </w:pPr>
    </w:p>
    <w:p w14:paraId="285C02C6" w14:textId="41AE3EF1" w:rsidR="0024762A" w:rsidRPr="00D837AD" w:rsidRDefault="005C41FC">
      <w:pPr>
        <w:tabs>
          <w:tab w:val="left" w:pos="4011"/>
        </w:tabs>
        <w:spacing w:before="228"/>
        <w:ind w:left="4162" w:right="3172" w:hanging="2461"/>
        <w:rPr>
          <w:rFonts w:ascii="Arial"/>
          <w:bCs/>
          <w:sz w:val="24"/>
        </w:rPr>
      </w:pPr>
      <w:r w:rsidRPr="00D837AD">
        <w:rPr>
          <w:rFonts w:ascii="Arial"/>
          <w:b/>
          <w:sz w:val="24"/>
        </w:rPr>
        <w:t>DE</w:t>
      </w:r>
      <w:r w:rsidRPr="00D837AD">
        <w:rPr>
          <w:rFonts w:ascii="Arial"/>
          <w:bCs/>
          <w:sz w:val="24"/>
        </w:rPr>
        <w:tab/>
        <w:t>: PROF. Eulalia CANAZA CHAGUA</w:t>
      </w:r>
      <w:r w:rsidRPr="00D837AD">
        <w:rPr>
          <w:rFonts w:ascii="Arial"/>
          <w:bCs/>
          <w:spacing w:val="-64"/>
          <w:sz w:val="24"/>
        </w:rPr>
        <w:t xml:space="preserve"> </w:t>
      </w:r>
    </w:p>
    <w:p w14:paraId="6CE33AF9" w14:textId="3148038C" w:rsidR="0024762A" w:rsidRDefault="00D837AD">
      <w:pPr>
        <w:pStyle w:val="Textoindependiente"/>
        <w:rPr>
          <w:rFonts w:ascii="Arial" w:hAnsi="Arial" w:cs="Arial"/>
          <w:bCs/>
        </w:rPr>
      </w:pPr>
      <w:r w:rsidRPr="00D837AD">
        <w:rPr>
          <w:rFonts w:ascii="Arial"/>
          <w:bCs/>
          <w:sz w:val="24"/>
        </w:rPr>
        <w:tab/>
      </w:r>
      <w:r w:rsidRPr="00D837AD">
        <w:rPr>
          <w:rFonts w:ascii="Arial"/>
          <w:bCs/>
          <w:sz w:val="24"/>
        </w:rPr>
        <w:tab/>
      </w:r>
      <w:r w:rsidRPr="00D837AD">
        <w:rPr>
          <w:rFonts w:ascii="Arial"/>
          <w:bCs/>
          <w:sz w:val="24"/>
        </w:rPr>
        <w:tab/>
      </w:r>
      <w:r w:rsidRPr="00D837AD">
        <w:rPr>
          <w:rFonts w:ascii="Arial"/>
          <w:bCs/>
          <w:sz w:val="24"/>
        </w:rPr>
        <w:tab/>
        <w:t xml:space="preserve">           </w:t>
      </w:r>
      <w:r w:rsidRPr="00D837AD">
        <w:rPr>
          <w:rFonts w:ascii="Arial"/>
          <w:bCs/>
          <w:sz w:val="24"/>
        </w:rPr>
        <w:tab/>
      </w:r>
      <w:r w:rsidRPr="00D837AD">
        <w:rPr>
          <w:rFonts w:ascii="Arial" w:hAnsi="Arial" w:cs="Arial"/>
          <w:bCs/>
        </w:rPr>
        <w:t xml:space="preserve">Director (e) de la IEI. </w:t>
      </w:r>
      <w:proofErr w:type="spellStart"/>
      <w:r w:rsidRPr="00D837AD">
        <w:rPr>
          <w:rFonts w:ascii="Arial" w:hAnsi="Arial" w:cs="Arial"/>
          <w:bCs/>
        </w:rPr>
        <w:t>Nª</w:t>
      </w:r>
      <w:proofErr w:type="spellEnd"/>
      <w:r w:rsidRPr="00D837AD">
        <w:rPr>
          <w:rFonts w:ascii="Arial" w:hAnsi="Arial" w:cs="Arial"/>
          <w:bCs/>
        </w:rPr>
        <w:t xml:space="preserve"> 746</w:t>
      </w:r>
    </w:p>
    <w:p w14:paraId="32BCF07F" w14:textId="77777777" w:rsidR="00D837AD" w:rsidRPr="00D837AD" w:rsidRDefault="00D837AD">
      <w:pPr>
        <w:pStyle w:val="Textoindependiente"/>
        <w:rPr>
          <w:rFonts w:ascii="Arial"/>
          <w:bCs/>
          <w:sz w:val="24"/>
        </w:rPr>
      </w:pPr>
    </w:p>
    <w:p w14:paraId="3390D1BE" w14:textId="17B87F2D" w:rsidR="00AC6635" w:rsidRDefault="005C41FC" w:rsidP="00AC6635">
      <w:pPr>
        <w:tabs>
          <w:tab w:val="left" w:pos="3960"/>
        </w:tabs>
        <w:spacing w:before="1"/>
        <w:ind w:left="3826" w:right="1226" w:hanging="2125"/>
        <w:rPr>
          <w:rFonts w:ascii="Arial"/>
          <w:bCs/>
          <w:spacing w:val="1"/>
          <w:sz w:val="24"/>
        </w:rPr>
      </w:pPr>
      <w:r w:rsidRPr="00D837AD">
        <w:rPr>
          <w:rFonts w:ascii="Arial"/>
          <w:b/>
          <w:sz w:val="24"/>
        </w:rPr>
        <w:t>ASUNTO</w:t>
      </w:r>
      <w:r w:rsidRPr="00D837AD">
        <w:rPr>
          <w:rFonts w:ascii="Arial"/>
          <w:bCs/>
          <w:sz w:val="24"/>
        </w:rPr>
        <w:tab/>
      </w:r>
      <w:r w:rsidRPr="00D837AD">
        <w:rPr>
          <w:rFonts w:ascii="Arial"/>
          <w:bCs/>
          <w:sz w:val="24"/>
        </w:rPr>
        <w:tab/>
        <w:t>: Informe</w:t>
      </w:r>
      <w:r w:rsidR="00AC6635">
        <w:rPr>
          <w:rFonts w:ascii="Arial"/>
          <w:bCs/>
          <w:sz w:val="24"/>
        </w:rPr>
        <w:t xml:space="preserve"> sobre</w:t>
      </w:r>
      <w:r w:rsidRPr="00D837AD">
        <w:rPr>
          <w:rFonts w:ascii="Arial"/>
          <w:bCs/>
          <w:spacing w:val="1"/>
          <w:sz w:val="24"/>
        </w:rPr>
        <w:t xml:space="preserve"> </w:t>
      </w:r>
      <w:r w:rsidR="00AC6635">
        <w:rPr>
          <w:rFonts w:ascii="Arial"/>
          <w:bCs/>
          <w:spacing w:val="1"/>
          <w:sz w:val="24"/>
        </w:rPr>
        <w:t>proceso de racionalizaci</w:t>
      </w:r>
      <w:r w:rsidR="00AC6635">
        <w:rPr>
          <w:rFonts w:ascii="Arial"/>
          <w:bCs/>
          <w:spacing w:val="1"/>
          <w:sz w:val="24"/>
        </w:rPr>
        <w:t>ó</w:t>
      </w:r>
      <w:r w:rsidR="00AC6635">
        <w:rPr>
          <w:rFonts w:ascii="Arial"/>
          <w:bCs/>
          <w:spacing w:val="1"/>
          <w:sz w:val="24"/>
        </w:rPr>
        <w:t xml:space="preserve">n de plazas en la          IEI 746 San Pedro de </w:t>
      </w:r>
      <w:proofErr w:type="spellStart"/>
      <w:r w:rsidR="00AC6635">
        <w:rPr>
          <w:rFonts w:ascii="Arial"/>
          <w:bCs/>
          <w:spacing w:val="1"/>
          <w:sz w:val="24"/>
        </w:rPr>
        <w:t>Huayllata</w:t>
      </w:r>
      <w:proofErr w:type="spellEnd"/>
      <w:r w:rsidR="00AC6635">
        <w:rPr>
          <w:rFonts w:ascii="Arial"/>
          <w:bCs/>
          <w:spacing w:val="1"/>
          <w:sz w:val="24"/>
        </w:rPr>
        <w:t>.</w:t>
      </w:r>
    </w:p>
    <w:p w14:paraId="78C01535" w14:textId="3AADC173" w:rsidR="0024762A" w:rsidRDefault="005C41FC" w:rsidP="00AC6635">
      <w:pPr>
        <w:tabs>
          <w:tab w:val="left" w:pos="3960"/>
        </w:tabs>
        <w:spacing w:before="1"/>
        <w:ind w:left="3826" w:right="1226" w:hanging="2125"/>
        <w:rPr>
          <w:rFonts w:ascii="Arial"/>
          <w:b/>
          <w:sz w:val="24"/>
        </w:rPr>
      </w:pPr>
      <w:r>
        <w:rPr>
          <w:rFonts w:ascii="Arial"/>
          <w:b/>
          <w:sz w:val="24"/>
        </w:rPr>
        <w:t>FECHA</w:t>
      </w:r>
      <w:proofErr w:type="gramStart"/>
      <w:r>
        <w:rPr>
          <w:rFonts w:ascii="Arial"/>
          <w:b/>
          <w:sz w:val="24"/>
        </w:rPr>
        <w:tab/>
      </w:r>
      <w:r w:rsidR="00AC6635">
        <w:rPr>
          <w:rFonts w:ascii="Arial"/>
          <w:b/>
          <w:sz w:val="24"/>
        </w:rPr>
        <w:t xml:space="preserve">  </w:t>
      </w:r>
      <w:r>
        <w:rPr>
          <w:rFonts w:ascii="Arial"/>
          <w:b/>
          <w:sz w:val="24"/>
        </w:rPr>
        <w:t>:</w:t>
      </w:r>
      <w:proofErr w:type="gramEnd"/>
      <w:r>
        <w:rPr>
          <w:rFonts w:ascii="Arial"/>
          <w:b/>
          <w:spacing w:val="-4"/>
          <w:sz w:val="24"/>
        </w:rPr>
        <w:t xml:space="preserve"> </w:t>
      </w:r>
      <w:r w:rsidR="00D837AD">
        <w:rPr>
          <w:rFonts w:ascii="Arial"/>
          <w:b/>
          <w:sz w:val="24"/>
        </w:rPr>
        <w:t>1</w:t>
      </w:r>
      <w:r w:rsidR="00AC6635">
        <w:rPr>
          <w:rFonts w:ascii="Arial"/>
          <w:b/>
          <w:sz w:val="24"/>
        </w:rPr>
        <w:t>2</w:t>
      </w:r>
      <w:r>
        <w:rPr>
          <w:rFonts w:ascii="Arial"/>
          <w:b/>
          <w:sz w:val="24"/>
        </w:rPr>
        <w:t>-</w:t>
      </w:r>
      <w:r w:rsidR="00D837AD">
        <w:rPr>
          <w:rFonts w:ascii="Arial"/>
          <w:b/>
          <w:sz w:val="24"/>
        </w:rPr>
        <w:t>0</w:t>
      </w:r>
      <w:r w:rsidR="00AC6635">
        <w:rPr>
          <w:rFonts w:ascii="Arial"/>
          <w:b/>
          <w:sz w:val="24"/>
        </w:rPr>
        <w:t>8</w:t>
      </w:r>
      <w:r>
        <w:rPr>
          <w:rFonts w:ascii="Arial"/>
          <w:b/>
          <w:sz w:val="24"/>
        </w:rPr>
        <w:t>-202</w:t>
      </w:r>
      <w:r w:rsidR="00D837AD">
        <w:rPr>
          <w:rFonts w:ascii="Arial"/>
          <w:b/>
          <w:sz w:val="24"/>
        </w:rPr>
        <w:t>4</w:t>
      </w:r>
    </w:p>
    <w:p w14:paraId="7BFA9DD8" w14:textId="77777777" w:rsidR="0024762A" w:rsidRDefault="005C41FC">
      <w:pPr>
        <w:ind w:left="4237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--------------------------------------------------------------------------</w:t>
      </w:r>
    </w:p>
    <w:p w14:paraId="58865098" w14:textId="77777777" w:rsidR="0024762A" w:rsidRPr="007201B4" w:rsidRDefault="0024762A">
      <w:pPr>
        <w:pStyle w:val="Textoindependiente"/>
        <w:spacing w:before="2"/>
        <w:rPr>
          <w:rFonts w:ascii="Arial" w:hAnsi="Arial" w:cs="Arial"/>
          <w:b/>
          <w:sz w:val="24"/>
        </w:rPr>
      </w:pPr>
    </w:p>
    <w:p w14:paraId="33CEAB11" w14:textId="0CE105B0" w:rsidR="0024762A" w:rsidRPr="007201B4" w:rsidRDefault="005C41FC" w:rsidP="007201B4">
      <w:pPr>
        <w:pStyle w:val="Textoindependiente"/>
        <w:spacing w:after="3"/>
        <w:ind w:left="1702" w:right="896" w:firstLine="2126"/>
        <w:rPr>
          <w:rFonts w:ascii="Arial" w:hAnsi="Arial" w:cs="Arial"/>
        </w:rPr>
      </w:pPr>
      <w:r w:rsidRPr="007201B4">
        <w:rPr>
          <w:rFonts w:ascii="Arial" w:hAnsi="Arial" w:cs="Arial"/>
        </w:rPr>
        <w:t>Es grato dirigirme a Ud., con la finalidad de</w:t>
      </w:r>
      <w:r w:rsidR="00AC6635" w:rsidRPr="007201B4">
        <w:rPr>
          <w:rFonts w:ascii="Arial" w:hAnsi="Arial" w:cs="Arial"/>
        </w:rPr>
        <w:t xml:space="preserve"> informar sobre el proceso de racionalización 2024 en la IEI 746 San Pedro de </w:t>
      </w:r>
      <w:proofErr w:type="spellStart"/>
      <w:r w:rsidR="00AC6635" w:rsidRPr="007201B4">
        <w:rPr>
          <w:rFonts w:ascii="Arial" w:hAnsi="Arial" w:cs="Arial"/>
        </w:rPr>
        <w:t>Huayllata</w:t>
      </w:r>
      <w:proofErr w:type="spellEnd"/>
      <w:r w:rsidR="00AC6635" w:rsidRPr="007201B4">
        <w:rPr>
          <w:rFonts w:ascii="Arial" w:hAnsi="Arial" w:cs="Arial"/>
        </w:rPr>
        <w:t>.</w:t>
      </w:r>
      <w:r w:rsidR="00D164F8" w:rsidRPr="007201B4">
        <w:rPr>
          <w:rFonts w:ascii="Arial" w:hAnsi="Arial" w:cs="Arial"/>
        </w:rPr>
        <w:t xml:space="preserve"> </w:t>
      </w:r>
    </w:p>
    <w:p w14:paraId="4F559E76" w14:textId="0587EB36" w:rsidR="00AC6635" w:rsidRPr="007201B4" w:rsidRDefault="00AC6635" w:rsidP="007201B4">
      <w:pPr>
        <w:pStyle w:val="Textoindependiente"/>
        <w:spacing w:after="3"/>
        <w:ind w:right="896"/>
        <w:rPr>
          <w:rFonts w:ascii="Arial" w:hAnsi="Arial" w:cs="Arial"/>
        </w:rPr>
      </w:pPr>
      <w:r w:rsidRPr="007201B4">
        <w:rPr>
          <w:rFonts w:ascii="Arial" w:hAnsi="Arial" w:cs="Arial"/>
        </w:rPr>
        <w:tab/>
      </w:r>
      <w:r w:rsidRPr="007201B4">
        <w:rPr>
          <w:rFonts w:ascii="Arial" w:hAnsi="Arial" w:cs="Arial"/>
        </w:rPr>
        <w:tab/>
      </w:r>
      <w:r w:rsidRPr="007201B4">
        <w:rPr>
          <w:rFonts w:ascii="Arial" w:hAnsi="Arial" w:cs="Arial"/>
        </w:rPr>
        <w:tab/>
      </w:r>
    </w:p>
    <w:p w14:paraId="340D3E34" w14:textId="2CD47D15" w:rsidR="00D749E1" w:rsidRDefault="007201B4" w:rsidP="007201B4">
      <w:pPr>
        <w:pStyle w:val="Textoindependiente"/>
        <w:spacing w:after="3"/>
        <w:ind w:left="1440" w:right="896"/>
        <w:rPr>
          <w:rFonts w:ascii="Arial" w:hAnsi="Arial" w:cs="Arial"/>
          <w:color w:val="26292E"/>
          <w:shd w:val="clear" w:color="auto" w:fill="FFFFFF"/>
        </w:rPr>
      </w:pPr>
      <w:r w:rsidRPr="007201B4">
        <w:rPr>
          <w:rFonts w:ascii="Arial" w:hAnsi="Arial" w:cs="Arial"/>
          <w:b/>
          <w:bCs/>
          <w:u w:val="single"/>
        </w:rPr>
        <w:t xml:space="preserve">  </w:t>
      </w:r>
      <w:r w:rsidR="00AC6635" w:rsidRPr="007201B4">
        <w:rPr>
          <w:rFonts w:ascii="Arial" w:hAnsi="Arial" w:cs="Arial"/>
          <w:b/>
          <w:bCs/>
          <w:u w:val="single"/>
        </w:rPr>
        <w:t>PRIMERO</w:t>
      </w:r>
      <w:r w:rsidR="005C41FC" w:rsidRPr="007201B4">
        <w:rPr>
          <w:rFonts w:ascii="Arial" w:hAnsi="Arial" w:cs="Arial"/>
        </w:rPr>
        <w:t>:</w:t>
      </w:r>
      <w:r w:rsidR="00AC6635" w:rsidRPr="007201B4">
        <w:rPr>
          <w:rFonts w:ascii="Arial" w:hAnsi="Arial" w:cs="Arial"/>
        </w:rPr>
        <w:t xml:space="preserve"> Mediante R.VM. </w:t>
      </w:r>
      <w:proofErr w:type="spellStart"/>
      <w:r w:rsidR="00AC6635" w:rsidRPr="007201B4">
        <w:rPr>
          <w:rFonts w:ascii="Arial" w:hAnsi="Arial" w:cs="Arial"/>
        </w:rPr>
        <w:t>Nª</w:t>
      </w:r>
      <w:proofErr w:type="spellEnd"/>
      <w:r w:rsidR="00AC6635" w:rsidRPr="007201B4">
        <w:rPr>
          <w:rFonts w:ascii="Arial" w:hAnsi="Arial" w:cs="Arial"/>
        </w:rPr>
        <w:t xml:space="preserve"> 071- 2024 – </w:t>
      </w:r>
      <w:r w:rsidR="00AC6635" w:rsidRPr="007201B4">
        <w:rPr>
          <w:rFonts w:ascii="Arial" w:hAnsi="Arial" w:cs="Arial"/>
          <w:color w:val="26292E"/>
          <w:shd w:val="clear" w:color="auto" w:fill="FFFFFF"/>
        </w:rPr>
        <w:t>se aprueba</w:t>
      </w:r>
      <w:r w:rsidR="00AC6635" w:rsidRPr="007201B4">
        <w:rPr>
          <w:rFonts w:ascii="Arial" w:hAnsi="Arial" w:cs="Arial"/>
          <w:color w:val="26292E"/>
          <w:shd w:val="clear" w:color="auto" w:fill="FFFFFF"/>
        </w:rPr>
        <w:t xml:space="preserve"> la Norma Técnica denominada “Disposiciones para el proceso de racionalización en el marco de la Ley </w:t>
      </w:r>
      <w:proofErr w:type="spellStart"/>
      <w:r w:rsidR="00AC6635" w:rsidRPr="007201B4">
        <w:rPr>
          <w:rFonts w:ascii="Arial" w:hAnsi="Arial" w:cs="Arial"/>
          <w:color w:val="26292E"/>
          <w:shd w:val="clear" w:color="auto" w:fill="FFFFFF"/>
        </w:rPr>
        <w:t>N°</w:t>
      </w:r>
      <w:proofErr w:type="spellEnd"/>
      <w:r w:rsidR="00AC6635" w:rsidRPr="007201B4">
        <w:rPr>
          <w:rFonts w:ascii="Arial" w:hAnsi="Arial" w:cs="Arial"/>
          <w:color w:val="26292E"/>
          <w:shd w:val="clear" w:color="auto" w:fill="FFFFFF"/>
        </w:rPr>
        <w:t xml:space="preserve"> 29944, Ley de Reforma Magisterial</w:t>
      </w:r>
      <w:proofErr w:type="gramStart"/>
      <w:r w:rsidR="00AC6635" w:rsidRPr="007201B4">
        <w:rPr>
          <w:rFonts w:ascii="Arial" w:hAnsi="Arial" w:cs="Arial"/>
          <w:color w:val="26292E"/>
          <w:shd w:val="clear" w:color="auto" w:fill="FFFFFF"/>
        </w:rPr>
        <w:t xml:space="preserve">”, </w:t>
      </w:r>
      <w:r w:rsidRPr="007201B4">
        <w:rPr>
          <w:rFonts w:ascii="Arial" w:hAnsi="Arial" w:cs="Arial"/>
          <w:color w:val="26292E"/>
          <w:shd w:val="clear" w:color="auto" w:fill="FFFFFF"/>
        </w:rPr>
        <w:t xml:space="preserve"> </w:t>
      </w:r>
      <w:r w:rsidR="00D749E1" w:rsidRPr="007201B4">
        <w:rPr>
          <w:rFonts w:ascii="Arial" w:hAnsi="Arial" w:cs="Arial"/>
          <w:color w:val="26292E"/>
          <w:shd w:val="clear" w:color="auto" w:fill="FFFFFF"/>
        </w:rPr>
        <w:t>con</w:t>
      </w:r>
      <w:proofErr w:type="gramEnd"/>
      <w:r w:rsidR="00D749E1" w:rsidRPr="007201B4">
        <w:rPr>
          <w:rFonts w:ascii="Arial" w:hAnsi="Arial" w:cs="Arial"/>
          <w:color w:val="26292E"/>
          <w:shd w:val="clear" w:color="auto" w:fill="FFFFFF"/>
        </w:rPr>
        <w:t xml:space="preserve"> oficio </w:t>
      </w:r>
      <w:proofErr w:type="spellStart"/>
      <w:r w:rsidR="00D749E1" w:rsidRPr="007201B4">
        <w:rPr>
          <w:rFonts w:ascii="Arial" w:hAnsi="Arial" w:cs="Arial"/>
          <w:color w:val="26292E"/>
          <w:shd w:val="clear" w:color="auto" w:fill="FFFFFF"/>
        </w:rPr>
        <w:t>Nª</w:t>
      </w:r>
      <w:proofErr w:type="spellEnd"/>
      <w:r w:rsidR="00D749E1" w:rsidRPr="007201B4">
        <w:rPr>
          <w:rFonts w:ascii="Arial" w:hAnsi="Arial" w:cs="Arial"/>
          <w:color w:val="26292E"/>
          <w:shd w:val="clear" w:color="auto" w:fill="FFFFFF"/>
        </w:rPr>
        <w:t xml:space="preserve"> 0131 se notifica a las Instituciones Educativas del </w:t>
      </w:r>
      <w:r w:rsidRPr="007201B4">
        <w:rPr>
          <w:rFonts w:ascii="Arial" w:hAnsi="Arial" w:cs="Arial"/>
          <w:color w:val="26292E"/>
          <w:shd w:val="clear" w:color="auto" w:fill="FFFFFF"/>
        </w:rPr>
        <w:t>Ámbito</w:t>
      </w:r>
      <w:r w:rsidR="00D749E1" w:rsidRPr="007201B4">
        <w:rPr>
          <w:rFonts w:ascii="Arial" w:hAnsi="Arial" w:cs="Arial"/>
          <w:color w:val="26292E"/>
          <w:shd w:val="clear" w:color="auto" w:fill="FFFFFF"/>
        </w:rPr>
        <w:t xml:space="preserve"> de la UGEL el Collao validar información, de cargos Directivos, jerárquicos, profesores, Auxiliar de </w:t>
      </w:r>
      <w:r w:rsidRPr="007201B4">
        <w:rPr>
          <w:rFonts w:ascii="Arial" w:hAnsi="Arial" w:cs="Arial"/>
          <w:color w:val="26292E"/>
          <w:shd w:val="clear" w:color="auto" w:fill="FFFFFF"/>
        </w:rPr>
        <w:t>Educación</w:t>
      </w:r>
      <w:r w:rsidR="00D749E1" w:rsidRPr="007201B4">
        <w:rPr>
          <w:rFonts w:ascii="Arial" w:hAnsi="Arial" w:cs="Arial"/>
          <w:color w:val="26292E"/>
          <w:shd w:val="clear" w:color="auto" w:fill="FFFFFF"/>
        </w:rPr>
        <w:t xml:space="preserve"> y numero de estudiantes, proceso de racionalización 2024.</w:t>
      </w:r>
    </w:p>
    <w:p w14:paraId="7C218411" w14:textId="77777777" w:rsidR="007201B4" w:rsidRPr="007201B4" w:rsidRDefault="007201B4" w:rsidP="007201B4">
      <w:pPr>
        <w:pStyle w:val="Textoindependiente"/>
        <w:spacing w:after="3"/>
        <w:ind w:left="1440" w:right="896"/>
        <w:rPr>
          <w:rFonts w:ascii="Arial" w:hAnsi="Arial" w:cs="Arial"/>
          <w:color w:val="26292E"/>
          <w:shd w:val="clear" w:color="auto" w:fill="FFFFFF"/>
        </w:rPr>
      </w:pPr>
    </w:p>
    <w:p w14:paraId="2D08F9C3" w14:textId="4F3D2A7C" w:rsidR="0024762A" w:rsidRPr="007201B4" w:rsidRDefault="00D749E1" w:rsidP="007201B4">
      <w:pPr>
        <w:pStyle w:val="Textoindependiente"/>
        <w:spacing w:after="3"/>
        <w:ind w:left="1440" w:right="896"/>
        <w:rPr>
          <w:rFonts w:ascii="Arial" w:hAnsi="Arial" w:cs="Arial"/>
          <w:color w:val="26292E"/>
          <w:shd w:val="clear" w:color="auto" w:fill="FFFFFF"/>
        </w:rPr>
      </w:pPr>
      <w:r w:rsidRPr="007201B4">
        <w:rPr>
          <w:rFonts w:ascii="Arial" w:hAnsi="Arial" w:cs="Arial"/>
          <w:b/>
          <w:bCs/>
          <w:color w:val="26292E"/>
          <w:u w:val="single"/>
          <w:shd w:val="clear" w:color="auto" w:fill="FFFFFF"/>
        </w:rPr>
        <w:t>SEGUNDO</w:t>
      </w:r>
      <w:r w:rsidRPr="007201B4">
        <w:rPr>
          <w:rFonts w:ascii="Arial" w:hAnsi="Arial" w:cs="Arial"/>
          <w:color w:val="26292E"/>
          <w:u w:val="single"/>
          <w:shd w:val="clear" w:color="auto" w:fill="FFFFFF"/>
        </w:rPr>
        <w:t>:</w:t>
      </w:r>
      <w:r w:rsidRPr="007201B4">
        <w:rPr>
          <w:rFonts w:ascii="Arial" w:hAnsi="Arial" w:cs="Arial"/>
          <w:color w:val="26292E"/>
          <w:shd w:val="clear" w:color="auto" w:fill="FFFFFF"/>
        </w:rPr>
        <w:t xml:space="preserve"> En la Institución Educativa Inicial </w:t>
      </w:r>
      <w:proofErr w:type="spellStart"/>
      <w:r w:rsidRPr="007201B4">
        <w:rPr>
          <w:rFonts w:ascii="Arial" w:hAnsi="Arial" w:cs="Arial"/>
          <w:color w:val="26292E"/>
          <w:shd w:val="clear" w:color="auto" w:fill="FFFFFF"/>
        </w:rPr>
        <w:t>Nª</w:t>
      </w:r>
      <w:proofErr w:type="spellEnd"/>
      <w:r w:rsidRPr="007201B4">
        <w:rPr>
          <w:rFonts w:ascii="Arial" w:hAnsi="Arial" w:cs="Arial"/>
          <w:color w:val="26292E"/>
          <w:shd w:val="clear" w:color="auto" w:fill="FFFFFF"/>
        </w:rPr>
        <w:t xml:space="preserve"> 746 San Pedro de </w:t>
      </w:r>
      <w:proofErr w:type="spellStart"/>
      <w:r w:rsidRPr="007201B4">
        <w:rPr>
          <w:rFonts w:ascii="Arial" w:hAnsi="Arial" w:cs="Arial"/>
          <w:color w:val="26292E"/>
          <w:shd w:val="clear" w:color="auto" w:fill="FFFFFF"/>
        </w:rPr>
        <w:t>huayllata</w:t>
      </w:r>
      <w:proofErr w:type="spellEnd"/>
      <w:r w:rsidRPr="007201B4">
        <w:rPr>
          <w:rFonts w:ascii="Arial" w:hAnsi="Arial" w:cs="Arial"/>
          <w:color w:val="26292E"/>
          <w:shd w:val="clear" w:color="auto" w:fill="FFFFFF"/>
        </w:rPr>
        <w:t xml:space="preserve"> no se realiza racionalización por ser considerada una Institución Unidocente, con cobertura de niños, que durante el año 2024 cuenta con una cantidad de 17 niños, matriculados según </w:t>
      </w:r>
      <w:proofErr w:type="spellStart"/>
      <w:r w:rsidRPr="007201B4">
        <w:rPr>
          <w:rFonts w:ascii="Arial" w:hAnsi="Arial" w:cs="Arial"/>
          <w:color w:val="26292E"/>
          <w:shd w:val="clear" w:color="auto" w:fill="FFFFFF"/>
        </w:rPr>
        <w:t>nomina</w:t>
      </w:r>
      <w:proofErr w:type="spellEnd"/>
      <w:r w:rsidR="007201B4">
        <w:rPr>
          <w:rFonts w:ascii="Arial" w:hAnsi="Arial" w:cs="Arial"/>
          <w:color w:val="26292E"/>
          <w:shd w:val="clear" w:color="auto" w:fill="FFFFFF"/>
        </w:rPr>
        <w:t xml:space="preserve"> y resolución Directoral</w:t>
      </w:r>
      <w:r w:rsidR="00C359C9">
        <w:rPr>
          <w:rFonts w:ascii="Arial" w:hAnsi="Arial" w:cs="Arial"/>
          <w:color w:val="26292E"/>
          <w:shd w:val="clear" w:color="auto" w:fill="FFFFFF"/>
        </w:rPr>
        <w:t>, el cual se adjunta</w:t>
      </w:r>
      <w:r w:rsidRPr="007201B4">
        <w:rPr>
          <w:rFonts w:ascii="Arial" w:hAnsi="Arial" w:cs="Arial"/>
          <w:color w:val="26292E"/>
          <w:shd w:val="clear" w:color="auto" w:fill="FFFFFF"/>
        </w:rPr>
        <w:t>.</w:t>
      </w:r>
    </w:p>
    <w:p w14:paraId="4E9D2EDB" w14:textId="1A8144E7" w:rsidR="007201B4" w:rsidRPr="007201B4" w:rsidRDefault="007201B4" w:rsidP="007201B4">
      <w:pPr>
        <w:pStyle w:val="Textoindependiente"/>
        <w:spacing w:after="3"/>
        <w:ind w:left="1440" w:right="896"/>
        <w:rPr>
          <w:rFonts w:ascii="Arial" w:hAnsi="Arial" w:cs="Arial"/>
          <w:color w:val="26292E"/>
          <w:shd w:val="clear" w:color="auto" w:fill="FFFFFF"/>
        </w:rPr>
      </w:pPr>
    </w:p>
    <w:p w14:paraId="3EDE5823" w14:textId="77777777" w:rsidR="007201B4" w:rsidRPr="007201B4" w:rsidRDefault="007201B4" w:rsidP="007201B4">
      <w:pPr>
        <w:pStyle w:val="Textoindependiente"/>
        <w:spacing w:after="3"/>
        <w:ind w:left="1440" w:right="896"/>
        <w:rPr>
          <w:rFonts w:ascii="Arial" w:hAnsi="Arial" w:cs="Arial"/>
          <w:color w:val="26292E"/>
          <w:shd w:val="clear" w:color="auto" w:fill="FFFFFF"/>
        </w:rPr>
      </w:pPr>
    </w:p>
    <w:p w14:paraId="63F2EBCA" w14:textId="24BCA2B8" w:rsidR="0024762A" w:rsidRPr="007201B4" w:rsidRDefault="00D749E1" w:rsidP="007201B4">
      <w:pPr>
        <w:pStyle w:val="Textoindependiente"/>
        <w:spacing w:after="3"/>
        <w:ind w:left="1440" w:right="896"/>
        <w:rPr>
          <w:rFonts w:ascii="Arial" w:hAnsi="Arial" w:cs="Arial"/>
        </w:rPr>
      </w:pPr>
      <w:r w:rsidRPr="007201B4">
        <w:rPr>
          <w:rFonts w:ascii="Arial" w:hAnsi="Arial" w:cs="Arial"/>
          <w:color w:val="26292E"/>
          <w:shd w:val="clear" w:color="auto" w:fill="FFFFFF"/>
        </w:rPr>
        <w:t xml:space="preserve"> </w:t>
      </w:r>
      <w:r w:rsidR="007201B4">
        <w:rPr>
          <w:rFonts w:ascii="Arial" w:hAnsi="Arial" w:cs="Arial"/>
          <w:color w:val="26292E"/>
          <w:shd w:val="clear" w:color="auto" w:fill="FFFFFF"/>
        </w:rPr>
        <w:tab/>
      </w:r>
      <w:r w:rsidR="005C41FC" w:rsidRPr="007201B4">
        <w:rPr>
          <w:rFonts w:ascii="Arial" w:hAnsi="Arial" w:cs="Arial"/>
          <w:spacing w:val="-1"/>
        </w:rPr>
        <w:t>Es</w:t>
      </w:r>
      <w:r w:rsidR="005C41FC" w:rsidRPr="007201B4">
        <w:rPr>
          <w:rFonts w:ascii="Arial" w:hAnsi="Arial" w:cs="Arial"/>
          <w:spacing w:val="-14"/>
        </w:rPr>
        <w:t xml:space="preserve"> </w:t>
      </w:r>
      <w:r w:rsidR="005C41FC" w:rsidRPr="007201B4">
        <w:rPr>
          <w:rFonts w:ascii="Arial" w:hAnsi="Arial" w:cs="Arial"/>
          <w:spacing w:val="-1"/>
        </w:rPr>
        <w:t>cuanto</w:t>
      </w:r>
      <w:r w:rsidR="005C41FC" w:rsidRPr="007201B4">
        <w:rPr>
          <w:rFonts w:ascii="Arial" w:hAnsi="Arial" w:cs="Arial"/>
          <w:spacing w:val="-16"/>
        </w:rPr>
        <w:t xml:space="preserve"> </w:t>
      </w:r>
      <w:r w:rsidR="005C41FC" w:rsidRPr="007201B4">
        <w:rPr>
          <w:rFonts w:ascii="Arial" w:hAnsi="Arial" w:cs="Arial"/>
          <w:spacing w:val="-1"/>
        </w:rPr>
        <w:t>tengo</w:t>
      </w:r>
      <w:r w:rsidR="005C41FC" w:rsidRPr="007201B4">
        <w:rPr>
          <w:rFonts w:ascii="Arial" w:hAnsi="Arial" w:cs="Arial"/>
          <w:spacing w:val="-18"/>
        </w:rPr>
        <w:t xml:space="preserve"> </w:t>
      </w:r>
      <w:r w:rsidR="005C41FC" w:rsidRPr="007201B4">
        <w:rPr>
          <w:rFonts w:ascii="Arial" w:hAnsi="Arial" w:cs="Arial"/>
          <w:spacing w:val="-1"/>
        </w:rPr>
        <w:t>que</w:t>
      </w:r>
      <w:r w:rsidR="005C41FC" w:rsidRPr="007201B4">
        <w:rPr>
          <w:rFonts w:ascii="Arial" w:hAnsi="Arial" w:cs="Arial"/>
          <w:spacing w:val="-14"/>
        </w:rPr>
        <w:t xml:space="preserve"> </w:t>
      </w:r>
      <w:r w:rsidR="005C41FC" w:rsidRPr="007201B4">
        <w:rPr>
          <w:rFonts w:ascii="Arial" w:hAnsi="Arial" w:cs="Arial"/>
          <w:spacing w:val="-1"/>
        </w:rPr>
        <w:t>informar</w:t>
      </w:r>
      <w:r w:rsidR="005C41FC" w:rsidRPr="007201B4">
        <w:rPr>
          <w:rFonts w:ascii="Arial" w:hAnsi="Arial" w:cs="Arial"/>
          <w:spacing w:val="-13"/>
        </w:rPr>
        <w:t xml:space="preserve"> </w:t>
      </w:r>
      <w:r w:rsidR="005C41FC" w:rsidRPr="007201B4">
        <w:rPr>
          <w:rFonts w:ascii="Arial" w:hAnsi="Arial" w:cs="Arial"/>
        </w:rPr>
        <w:t>a</w:t>
      </w:r>
      <w:r w:rsidR="005C41FC" w:rsidRPr="007201B4">
        <w:rPr>
          <w:rFonts w:ascii="Arial" w:hAnsi="Arial" w:cs="Arial"/>
          <w:spacing w:val="-16"/>
        </w:rPr>
        <w:t xml:space="preserve"> </w:t>
      </w:r>
      <w:r w:rsidR="005C41FC" w:rsidRPr="007201B4">
        <w:rPr>
          <w:rFonts w:ascii="Arial" w:hAnsi="Arial" w:cs="Arial"/>
        </w:rPr>
        <w:t>usted</w:t>
      </w:r>
      <w:r w:rsidR="005C41FC" w:rsidRPr="007201B4">
        <w:rPr>
          <w:rFonts w:ascii="Arial" w:hAnsi="Arial" w:cs="Arial"/>
          <w:spacing w:val="-11"/>
        </w:rPr>
        <w:t xml:space="preserve"> </w:t>
      </w:r>
      <w:r w:rsidR="005C41FC" w:rsidRPr="007201B4">
        <w:rPr>
          <w:rFonts w:ascii="Arial" w:hAnsi="Arial" w:cs="Arial"/>
        </w:rPr>
        <w:t>señor</w:t>
      </w:r>
      <w:r w:rsidR="005C41FC" w:rsidRPr="007201B4">
        <w:rPr>
          <w:rFonts w:ascii="Arial" w:hAnsi="Arial" w:cs="Arial"/>
          <w:spacing w:val="-12"/>
        </w:rPr>
        <w:t xml:space="preserve"> </w:t>
      </w:r>
      <w:r w:rsidR="005C41FC" w:rsidRPr="007201B4">
        <w:rPr>
          <w:rFonts w:ascii="Arial" w:hAnsi="Arial" w:cs="Arial"/>
        </w:rPr>
        <w:t>director,</w:t>
      </w:r>
      <w:r w:rsidR="005C41FC" w:rsidRPr="007201B4">
        <w:rPr>
          <w:rFonts w:ascii="Arial" w:hAnsi="Arial" w:cs="Arial"/>
          <w:spacing w:val="-15"/>
        </w:rPr>
        <w:t xml:space="preserve"> </w:t>
      </w:r>
      <w:r w:rsidR="005C41FC" w:rsidRPr="007201B4">
        <w:rPr>
          <w:rFonts w:ascii="Arial" w:hAnsi="Arial" w:cs="Arial"/>
        </w:rPr>
        <w:t>en</w:t>
      </w:r>
      <w:r w:rsidR="005C41FC" w:rsidRPr="007201B4">
        <w:rPr>
          <w:rFonts w:ascii="Arial" w:hAnsi="Arial" w:cs="Arial"/>
          <w:spacing w:val="-14"/>
        </w:rPr>
        <w:t xml:space="preserve"> </w:t>
      </w:r>
      <w:r w:rsidR="005C41FC" w:rsidRPr="007201B4">
        <w:rPr>
          <w:rFonts w:ascii="Arial" w:hAnsi="Arial" w:cs="Arial"/>
        </w:rPr>
        <w:t>honor</w:t>
      </w:r>
      <w:r w:rsidR="005C41FC" w:rsidRPr="007201B4">
        <w:rPr>
          <w:rFonts w:ascii="Arial" w:hAnsi="Arial" w:cs="Arial"/>
          <w:spacing w:val="-12"/>
        </w:rPr>
        <w:t xml:space="preserve"> </w:t>
      </w:r>
      <w:r w:rsidR="005C41FC" w:rsidRPr="007201B4">
        <w:rPr>
          <w:rFonts w:ascii="Arial" w:hAnsi="Arial" w:cs="Arial"/>
        </w:rPr>
        <w:t>a</w:t>
      </w:r>
      <w:r w:rsidR="005C41FC" w:rsidRPr="007201B4">
        <w:rPr>
          <w:rFonts w:ascii="Arial" w:hAnsi="Arial" w:cs="Arial"/>
          <w:spacing w:val="-17"/>
        </w:rPr>
        <w:t xml:space="preserve"> </w:t>
      </w:r>
      <w:r w:rsidR="005C41FC" w:rsidRPr="007201B4">
        <w:rPr>
          <w:rFonts w:ascii="Arial" w:hAnsi="Arial" w:cs="Arial"/>
        </w:rPr>
        <w:t>la</w:t>
      </w:r>
      <w:r w:rsidR="005C41FC" w:rsidRPr="007201B4">
        <w:rPr>
          <w:rFonts w:ascii="Arial" w:hAnsi="Arial" w:cs="Arial"/>
          <w:spacing w:val="-13"/>
        </w:rPr>
        <w:t xml:space="preserve"> </w:t>
      </w:r>
      <w:r w:rsidR="005C41FC" w:rsidRPr="007201B4">
        <w:rPr>
          <w:rFonts w:ascii="Arial" w:hAnsi="Arial" w:cs="Arial"/>
        </w:rPr>
        <w:t>verdad</w:t>
      </w:r>
      <w:r w:rsidR="005C41FC" w:rsidRPr="007201B4">
        <w:rPr>
          <w:rFonts w:ascii="Arial" w:hAnsi="Arial" w:cs="Arial"/>
          <w:spacing w:val="-59"/>
        </w:rPr>
        <w:t xml:space="preserve"> </w:t>
      </w:r>
      <w:r w:rsidR="005C41FC" w:rsidRPr="007201B4">
        <w:rPr>
          <w:rFonts w:ascii="Arial" w:hAnsi="Arial" w:cs="Arial"/>
        </w:rPr>
        <w:t>para</w:t>
      </w:r>
      <w:r w:rsidR="005C41FC" w:rsidRPr="007201B4">
        <w:rPr>
          <w:rFonts w:ascii="Arial" w:hAnsi="Arial" w:cs="Arial"/>
          <w:spacing w:val="-1"/>
        </w:rPr>
        <w:t xml:space="preserve"> </w:t>
      </w:r>
      <w:r w:rsidR="005C41FC" w:rsidRPr="007201B4">
        <w:rPr>
          <w:rFonts w:ascii="Arial" w:hAnsi="Arial" w:cs="Arial"/>
        </w:rPr>
        <w:t>los</w:t>
      </w:r>
      <w:r w:rsidR="005C41FC" w:rsidRPr="007201B4">
        <w:rPr>
          <w:rFonts w:ascii="Arial" w:hAnsi="Arial" w:cs="Arial"/>
          <w:spacing w:val="-2"/>
        </w:rPr>
        <w:t xml:space="preserve"> </w:t>
      </w:r>
      <w:r w:rsidR="005C41FC" w:rsidRPr="007201B4">
        <w:rPr>
          <w:rFonts w:ascii="Arial" w:hAnsi="Arial" w:cs="Arial"/>
        </w:rPr>
        <w:t>fines</w:t>
      </w:r>
      <w:r w:rsidR="005C41FC" w:rsidRPr="007201B4">
        <w:rPr>
          <w:rFonts w:ascii="Arial" w:hAnsi="Arial" w:cs="Arial"/>
          <w:spacing w:val="-2"/>
        </w:rPr>
        <w:t xml:space="preserve"> </w:t>
      </w:r>
      <w:r w:rsidR="005C41FC" w:rsidRPr="007201B4">
        <w:rPr>
          <w:rFonts w:ascii="Arial" w:hAnsi="Arial" w:cs="Arial"/>
        </w:rPr>
        <w:t>que</w:t>
      </w:r>
      <w:r w:rsidR="005C41FC" w:rsidRPr="007201B4">
        <w:rPr>
          <w:rFonts w:ascii="Arial" w:hAnsi="Arial" w:cs="Arial"/>
          <w:spacing w:val="-2"/>
        </w:rPr>
        <w:t xml:space="preserve"> </w:t>
      </w:r>
      <w:r w:rsidR="005C41FC" w:rsidRPr="007201B4">
        <w:rPr>
          <w:rFonts w:ascii="Arial" w:hAnsi="Arial" w:cs="Arial"/>
        </w:rPr>
        <w:t>el</w:t>
      </w:r>
      <w:r w:rsidR="005C41FC" w:rsidRPr="007201B4">
        <w:rPr>
          <w:rFonts w:ascii="Arial" w:hAnsi="Arial" w:cs="Arial"/>
          <w:spacing w:val="-1"/>
        </w:rPr>
        <w:t xml:space="preserve"> </w:t>
      </w:r>
      <w:r w:rsidR="005C41FC" w:rsidRPr="007201B4">
        <w:rPr>
          <w:rFonts w:ascii="Arial" w:hAnsi="Arial" w:cs="Arial"/>
        </w:rPr>
        <w:t>caso requiera</w:t>
      </w:r>
      <w:proofErr w:type="gramStart"/>
      <w:r w:rsidR="005C41FC" w:rsidRPr="007201B4">
        <w:rPr>
          <w:rFonts w:ascii="Arial" w:hAnsi="Arial" w:cs="Arial"/>
        </w:rPr>
        <w:t>.</w:t>
      </w:r>
      <w:r w:rsidR="005C41FC" w:rsidRPr="007201B4">
        <w:rPr>
          <w:rFonts w:ascii="Arial" w:hAnsi="Arial" w:cs="Arial"/>
          <w:spacing w:val="1"/>
        </w:rPr>
        <w:t xml:space="preserve"> </w:t>
      </w:r>
      <w:r w:rsidR="005C41FC" w:rsidRPr="007201B4">
        <w:rPr>
          <w:rFonts w:ascii="Arial" w:hAnsi="Arial" w:cs="Arial"/>
        </w:rPr>
        <w:t>,</w:t>
      </w:r>
      <w:proofErr w:type="gramEnd"/>
    </w:p>
    <w:p w14:paraId="794C89E8" w14:textId="77777777" w:rsidR="0024762A" w:rsidRDefault="0024762A">
      <w:pPr>
        <w:pStyle w:val="Textoindependiente"/>
        <w:rPr>
          <w:sz w:val="24"/>
        </w:rPr>
      </w:pPr>
    </w:p>
    <w:p w14:paraId="08538E35" w14:textId="77777777" w:rsidR="0024762A" w:rsidRDefault="0024762A">
      <w:pPr>
        <w:pStyle w:val="Textoindependiente"/>
        <w:rPr>
          <w:sz w:val="24"/>
        </w:rPr>
      </w:pPr>
    </w:p>
    <w:p w14:paraId="088343BA" w14:textId="77777777" w:rsidR="0024762A" w:rsidRDefault="0024762A">
      <w:pPr>
        <w:pStyle w:val="Textoindependiente"/>
        <w:spacing w:before="2"/>
        <w:rPr>
          <w:sz w:val="21"/>
        </w:rPr>
      </w:pPr>
    </w:p>
    <w:p w14:paraId="2EC9DA16" w14:textId="420515B0" w:rsidR="0024762A" w:rsidRDefault="005C41FC">
      <w:pPr>
        <w:ind w:left="5224" w:right="432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Atentamente.</w:t>
      </w:r>
    </w:p>
    <w:p w14:paraId="581DE231" w14:textId="0D7B692A" w:rsidR="007201B4" w:rsidRDefault="007201B4">
      <w:pPr>
        <w:ind w:left="5224" w:right="4325"/>
        <w:jc w:val="center"/>
        <w:rPr>
          <w:rFonts w:ascii="Arial"/>
          <w:b/>
          <w:sz w:val="24"/>
        </w:rPr>
      </w:pPr>
    </w:p>
    <w:p w14:paraId="527E314B" w14:textId="4E35FD8F" w:rsidR="007201B4" w:rsidRDefault="007201B4">
      <w:pPr>
        <w:ind w:left="5224" w:right="4325"/>
        <w:jc w:val="center"/>
        <w:rPr>
          <w:rFonts w:ascii="Arial"/>
          <w:b/>
          <w:sz w:val="24"/>
        </w:rPr>
      </w:pPr>
    </w:p>
    <w:p w14:paraId="084D45B2" w14:textId="177782FA" w:rsidR="007201B4" w:rsidRDefault="007201B4">
      <w:pPr>
        <w:ind w:left="5224" w:right="4325"/>
        <w:jc w:val="center"/>
        <w:rPr>
          <w:rFonts w:ascii="Arial"/>
          <w:b/>
          <w:sz w:val="24"/>
        </w:rPr>
      </w:pPr>
    </w:p>
    <w:p w14:paraId="5EE864F8" w14:textId="1476681F" w:rsidR="007201B4" w:rsidRDefault="007201B4">
      <w:pPr>
        <w:ind w:left="5224" w:right="4325"/>
        <w:jc w:val="center"/>
        <w:rPr>
          <w:rFonts w:ascii="Arial"/>
          <w:b/>
          <w:sz w:val="24"/>
        </w:rPr>
      </w:pPr>
      <w:r w:rsidRPr="00F17284">
        <w:rPr>
          <w:noProof/>
        </w:rPr>
        <w:drawing>
          <wp:inline distT="0" distB="0" distL="0" distR="0" wp14:anchorId="1D852190" wp14:editId="0544C4F7">
            <wp:extent cx="2228850" cy="17995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288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05B95" w14:textId="77777777" w:rsidR="0024762A" w:rsidRDefault="0024762A">
      <w:pPr>
        <w:pStyle w:val="Textoindependiente"/>
        <w:rPr>
          <w:rFonts w:ascii="Arial"/>
          <w:b/>
          <w:sz w:val="20"/>
        </w:rPr>
      </w:pPr>
    </w:p>
    <w:p w14:paraId="3E861196" w14:textId="77777777" w:rsidR="0024762A" w:rsidRDefault="0024762A">
      <w:pPr>
        <w:pStyle w:val="Textoindependiente"/>
        <w:rPr>
          <w:rFonts w:ascii="Arial"/>
          <w:b/>
          <w:sz w:val="20"/>
        </w:rPr>
      </w:pPr>
    </w:p>
    <w:p w14:paraId="385D72A5" w14:textId="4514056C" w:rsidR="0024762A" w:rsidRDefault="0024762A">
      <w:pPr>
        <w:pStyle w:val="Textoindependiente"/>
        <w:spacing w:before="4"/>
        <w:rPr>
          <w:rFonts w:ascii="Arial"/>
          <w:b/>
          <w:sz w:val="11"/>
        </w:rPr>
      </w:pPr>
    </w:p>
    <w:p w14:paraId="740404E5" w14:textId="77777777" w:rsidR="0024762A" w:rsidRDefault="0024762A">
      <w:pPr>
        <w:rPr>
          <w:rFonts w:ascii="Arial"/>
          <w:sz w:val="11"/>
        </w:rPr>
        <w:sectPr w:rsidR="0024762A">
          <w:pgSz w:w="11910" w:h="16840"/>
          <w:pgMar w:top="480" w:right="800" w:bottom="280" w:left="0" w:header="720" w:footer="720" w:gutter="0"/>
          <w:cols w:space="720"/>
        </w:sectPr>
      </w:pPr>
    </w:p>
    <w:p w14:paraId="5C073302" w14:textId="77777777" w:rsidR="007201B4" w:rsidRPr="00521398" w:rsidRDefault="007201B4" w:rsidP="007201B4">
      <w:pPr>
        <w:pStyle w:val="Sinespaciado"/>
        <w:spacing w:line="276" w:lineRule="auto"/>
        <w:jc w:val="center"/>
        <w:rPr>
          <w:color w:val="262626" w:themeColor="text1" w:themeTint="D9"/>
          <w:sz w:val="28"/>
          <w:szCs w:val="28"/>
        </w:rPr>
      </w:pPr>
      <w:proofErr w:type="gramStart"/>
      <w:r w:rsidRPr="00737BE2">
        <w:rPr>
          <w:rFonts w:ascii="Gabriola" w:hAnsi="Gabriola"/>
          <w:sz w:val="28"/>
          <w:szCs w:val="28"/>
        </w:rPr>
        <w:lastRenderedPageBreak/>
        <w:t>“ Año</w:t>
      </w:r>
      <w:proofErr w:type="gramEnd"/>
      <w:r w:rsidRPr="00737BE2">
        <w:rPr>
          <w:rFonts w:ascii="Gabriola" w:hAnsi="Gabriola"/>
          <w:sz w:val="28"/>
          <w:szCs w:val="28"/>
        </w:rPr>
        <w:t xml:space="preserve"> del Bicentenario de la consolidación de nuestra independencia y de la conmemoración de las heroicas batallas de </w:t>
      </w:r>
      <w:proofErr w:type="spellStart"/>
      <w:r w:rsidRPr="00737BE2">
        <w:rPr>
          <w:rFonts w:ascii="Gabriola" w:hAnsi="Gabriola"/>
          <w:sz w:val="28"/>
          <w:szCs w:val="28"/>
        </w:rPr>
        <w:t>Junin</w:t>
      </w:r>
      <w:proofErr w:type="spellEnd"/>
      <w:r w:rsidRPr="00737BE2">
        <w:rPr>
          <w:rFonts w:ascii="Gabriola" w:hAnsi="Gabriola"/>
          <w:sz w:val="28"/>
          <w:szCs w:val="28"/>
        </w:rPr>
        <w:t xml:space="preserve"> y Ayacucho”</w:t>
      </w:r>
    </w:p>
    <w:p w14:paraId="1B3CC672" w14:textId="77777777" w:rsidR="007201B4" w:rsidRDefault="007201B4" w:rsidP="007201B4">
      <w:pPr>
        <w:ind w:left="434" w:right="798"/>
        <w:rPr>
          <w:rFonts w:ascii="Arial" w:eastAsia="Arial" w:hAnsi="Arial" w:cs="Arial"/>
          <w:b/>
          <w:bCs/>
          <w:color w:val="262626" w:themeColor="text1" w:themeTint="D9"/>
          <w:w w:val="80"/>
          <w:sz w:val="28"/>
          <w:szCs w:val="28"/>
          <w:lang w:val="es-PE"/>
        </w:rPr>
      </w:pPr>
      <w:r w:rsidRPr="00737BE2">
        <w:rPr>
          <w:rFonts w:ascii="Arial" w:eastAsia="Arial" w:hAnsi="Arial" w:cs="Arial"/>
          <w:b/>
          <w:bCs/>
          <w:color w:val="262626" w:themeColor="text1" w:themeTint="D9"/>
          <w:w w:val="80"/>
          <w:sz w:val="28"/>
          <w:szCs w:val="28"/>
          <w:lang w:val="es-PE"/>
        </w:rPr>
        <w:t>Resolución</w:t>
      </w:r>
      <w:r w:rsidRPr="00737BE2">
        <w:rPr>
          <w:rFonts w:ascii="Arial" w:eastAsia="Arial" w:hAnsi="Arial" w:cs="Arial"/>
          <w:b/>
          <w:bCs/>
          <w:color w:val="262626" w:themeColor="text1" w:themeTint="D9"/>
          <w:spacing w:val="-3"/>
          <w:w w:val="80"/>
          <w:sz w:val="28"/>
          <w:szCs w:val="28"/>
          <w:lang w:val="es-PE"/>
        </w:rPr>
        <w:t xml:space="preserve"> </w:t>
      </w:r>
      <w:r w:rsidRPr="00737BE2">
        <w:rPr>
          <w:rFonts w:ascii="Arial" w:eastAsia="Arial" w:hAnsi="Arial" w:cs="Arial"/>
          <w:b/>
          <w:bCs/>
          <w:color w:val="262626" w:themeColor="text1" w:themeTint="D9"/>
          <w:spacing w:val="-2"/>
          <w:w w:val="80"/>
          <w:sz w:val="28"/>
          <w:szCs w:val="28"/>
          <w:lang w:val="es-PE"/>
        </w:rPr>
        <w:t>D</w:t>
      </w:r>
      <w:r w:rsidRPr="00737BE2">
        <w:rPr>
          <w:rFonts w:ascii="Arial" w:eastAsia="Arial" w:hAnsi="Arial" w:cs="Arial"/>
          <w:b/>
          <w:bCs/>
          <w:color w:val="262626" w:themeColor="text1" w:themeTint="D9"/>
          <w:spacing w:val="-1"/>
          <w:w w:val="80"/>
          <w:sz w:val="28"/>
          <w:szCs w:val="28"/>
          <w:lang w:val="es-PE"/>
        </w:rPr>
        <w:t>irectoral</w:t>
      </w:r>
      <w:r w:rsidRPr="00737BE2">
        <w:rPr>
          <w:rFonts w:ascii="Arial" w:eastAsia="Arial" w:hAnsi="Arial" w:cs="Arial"/>
          <w:b/>
          <w:bCs/>
          <w:color w:val="262626" w:themeColor="text1" w:themeTint="D9"/>
          <w:spacing w:val="-3"/>
          <w:w w:val="80"/>
          <w:sz w:val="28"/>
          <w:szCs w:val="28"/>
          <w:lang w:val="es-PE"/>
        </w:rPr>
        <w:t xml:space="preserve"> </w:t>
      </w:r>
      <w:proofErr w:type="spellStart"/>
      <w:r w:rsidRPr="00737BE2">
        <w:rPr>
          <w:rFonts w:ascii="Arial" w:eastAsia="Arial" w:hAnsi="Arial" w:cs="Arial"/>
          <w:b/>
          <w:bCs/>
          <w:color w:val="262626" w:themeColor="text1" w:themeTint="D9"/>
          <w:w w:val="80"/>
          <w:sz w:val="28"/>
          <w:szCs w:val="28"/>
          <w:lang w:val="es-PE"/>
        </w:rPr>
        <w:t>Nº</w:t>
      </w:r>
      <w:proofErr w:type="spellEnd"/>
      <w:r w:rsidRPr="00737BE2">
        <w:rPr>
          <w:rFonts w:ascii="Arial" w:eastAsia="Arial" w:hAnsi="Arial" w:cs="Arial"/>
          <w:b/>
          <w:bCs/>
          <w:color w:val="262626" w:themeColor="text1" w:themeTint="D9"/>
          <w:spacing w:val="-2"/>
          <w:w w:val="80"/>
          <w:sz w:val="28"/>
          <w:szCs w:val="28"/>
          <w:lang w:val="es-PE"/>
        </w:rPr>
        <w:t xml:space="preserve"> 001-</w:t>
      </w:r>
      <w:r w:rsidRPr="00737BE2">
        <w:rPr>
          <w:rFonts w:ascii="Arial" w:eastAsia="Arial" w:hAnsi="Arial" w:cs="Arial"/>
          <w:b/>
          <w:bCs/>
          <w:color w:val="262626" w:themeColor="text1" w:themeTint="D9"/>
          <w:spacing w:val="-1"/>
          <w:w w:val="80"/>
          <w:sz w:val="28"/>
          <w:szCs w:val="28"/>
          <w:lang w:val="es-PE"/>
        </w:rPr>
        <w:t>2024</w:t>
      </w:r>
      <w:r w:rsidRPr="00737BE2">
        <w:rPr>
          <w:rFonts w:ascii="Arial" w:eastAsia="Arial" w:hAnsi="Arial" w:cs="Arial"/>
          <w:b/>
          <w:bCs/>
          <w:color w:val="262626" w:themeColor="text1" w:themeTint="D9"/>
          <w:spacing w:val="-2"/>
          <w:w w:val="80"/>
          <w:sz w:val="28"/>
          <w:szCs w:val="28"/>
          <w:lang w:val="es-PE"/>
        </w:rPr>
        <w:t>-DRE/UGELEC/</w:t>
      </w:r>
      <w:r w:rsidRPr="00737BE2">
        <w:rPr>
          <w:rFonts w:ascii="Arial" w:eastAsia="Arial" w:hAnsi="Arial" w:cs="Arial"/>
          <w:b/>
          <w:bCs/>
          <w:color w:val="262626" w:themeColor="text1" w:themeTint="D9"/>
          <w:spacing w:val="-1"/>
          <w:w w:val="80"/>
          <w:sz w:val="28"/>
          <w:szCs w:val="28"/>
          <w:lang w:val="es-PE"/>
        </w:rPr>
        <w:t>DI</w:t>
      </w:r>
      <w:r w:rsidRPr="00737BE2">
        <w:rPr>
          <w:rFonts w:ascii="Arial" w:eastAsia="Arial" w:hAnsi="Arial" w:cs="Arial"/>
          <w:b/>
          <w:bCs/>
          <w:color w:val="262626" w:themeColor="text1" w:themeTint="D9"/>
          <w:spacing w:val="-2"/>
          <w:w w:val="80"/>
          <w:sz w:val="28"/>
          <w:szCs w:val="28"/>
          <w:lang w:val="es-PE"/>
        </w:rPr>
        <w:t>EI</w:t>
      </w:r>
      <w:r w:rsidRPr="00737BE2">
        <w:rPr>
          <w:rFonts w:ascii="Arial" w:eastAsia="Arial" w:hAnsi="Arial" w:cs="Arial"/>
          <w:b/>
          <w:bCs/>
          <w:color w:val="262626" w:themeColor="text1" w:themeTint="D9"/>
          <w:spacing w:val="-3"/>
          <w:w w:val="80"/>
          <w:sz w:val="28"/>
          <w:szCs w:val="28"/>
          <w:lang w:val="es-PE"/>
        </w:rPr>
        <w:t xml:space="preserve"> </w:t>
      </w:r>
      <w:proofErr w:type="spellStart"/>
      <w:r w:rsidRPr="00737BE2">
        <w:rPr>
          <w:rFonts w:ascii="Arial" w:eastAsia="Arial" w:hAnsi="Arial" w:cs="Arial"/>
          <w:b/>
          <w:bCs/>
          <w:color w:val="262626" w:themeColor="text1" w:themeTint="D9"/>
          <w:w w:val="80"/>
          <w:sz w:val="28"/>
          <w:szCs w:val="28"/>
          <w:lang w:val="es-PE"/>
        </w:rPr>
        <w:t>Nº</w:t>
      </w:r>
      <w:proofErr w:type="spellEnd"/>
      <w:r w:rsidRPr="00737BE2">
        <w:rPr>
          <w:rFonts w:ascii="Arial" w:eastAsia="Arial" w:hAnsi="Arial" w:cs="Arial"/>
          <w:b/>
          <w:bCs/>
          <w:color w:val="262626" w:themeColor="text1" w:themeTint="D9"/>
          <w:w w:val="80"/>
          <w:sz w:val="28"/>
          <w:szCs w:val="28"/>
          <w:lang w:val="es-PE"/>
        </w:rPr>
        <w:t xml:space="preserve"> 746 SPH.</w:t>
      </w:r>
    </w:p>
    <w:p w14:paraId="0595BA6A" w14:textId="77777777" w:rsidR="007201B4" w:rsidRPr="00521398" w:rsidRDefault="007201B4" w:rsidP="007201B4">
      <w:pPr>
        <w:ind w:left="434" w:right="798"/>
        <w:rPr>
          <w:color w:val="262626" w:themeColor="text1" w:themeTint="D9"/>
          <w:sz w:val="28"/>
          <w:szCs w:val="28"/>
          <w:lang w:val="es-PE"/>
        </w:rPr>
      </w:pPr>
    </w:p>
    <w:p w14:paraId="5C1D346C" w14:textId="77777777" w:rsidR="007201B4" w:rsidRPr="00521398" w:rsidRDefault="007201B4" w:rsidP="007201B4">
      <w:pPr>
        <w:ind w:right="424"/>
        <w:jc w:val="right"/>
        <w:rPr>
          <w:rFonts w:ascii="Century Gothic" w:eastAsia="Century Gothic" w:hAnsi="Century Gothic" w:cs="Century Gothic"/>
          <w:color w:val="262626" w:themeColor="text1" w:themeTint="D9"/>
          <w:spacing w:val="-1"/>
          <w:lang w:val="es-PE"/>
        </w:rPr>
      </w:pPr>
      <w:r>
        <w:rPr>
          <w:rFonts w:ascii="Century Gothic" w:eastAsia="Century Gothic" w:hAnsi="Century Gothic" w:cs="Century Gothic"/>
          <w:color w:val="262626" w:themeColor="text1" w:themeTint="D9"/>
          <w:spacing w:val="-1"/>
          <w:lang w:val="es-PE"/>
        </w:rPr>
        <w:t>Puno</w:t>
      </w:r>
      <w:r w:rsidRPr="00521398">
        <w:rPr>
          <w:rFonts w:ascii="Century Gothic" w:eastAsia="Century Gothic" w:hAnsi="Century Gothic" w:cs="Century Gothic"/>
          <w:color w:val="262626" w:themeColor="text1" w:themeTint="D9"/>
          <w:spacing w:val="-1"/>
          <w:lang w:val="es-PE"/>
        </w:rPr>
        <w:t>,</w:t>
      </w:r>
      <w:r w:rsidRPr="00521398">
        <w:rPr>
          <w:rFonts w:ascii="Century Gothic" w:eastAsia="Century Gothic" w:hAnsi="Century Gothic" w:cs="Century Gothic"/>
          <w:color w:val="262626" w:themeColor="text1" w:themeTint="D9"/>
          <w:spacing w:val="-2"/>
          <w:lang w:val="es-PE"/>
        </w:rPr>
        <w:t xml:space="preserve"> </w:t>
      </w:r>
      <w:r w:rsidRPr="00521398">
        <w:rPr>
          <w:rFonts w:ascii="Century Gothic" w:eastAsia="Century Gothic" w:hAnsi="Century Gothic" w:cs="Century Gothic"/>
          <w:color w:val="262626" w:themeColor="text1" w:themeTint="D9"/>
          <w:lang w:val="es-PE"/>
        </w:rPr>
        <w:t>1</w:t>
      </w:r>
      <w:r>
        <w:rPr>
          <w:rFonts w:ascii="Century Gothic" w:eastAsia="Century Gothic" w:hAnsi="Century Gothic" w:cs="Century Gothic"/>
          <w:color w:val="262626" w:themeColor="text1" w:themeTint="D9"/>
          <w:lang w:val="es-PE"/>
        </w:rPr>
        <w:t>1</w:t>
      </w:r>
      <w:r w:rsidRPr="00521398">
        <w:rPr>
          <w:rFonts w:ascii="Century Gothic" w:eastAsia="Century Gothic" w:hAnsi="Century Gothic" w:cs="Century Gothic"/>
          <w:color w:val="262626" w:themeColor="text1" w:themeTint="D9"/>
          <w:spacing w:val="-1"/>
          <w:lang w:val="es-PE"/>
        </w:rPr>
        <w:t xml:space="preserve"> </w:t>
      </w:r>
      <w:r w:rsidRPr="00521398">
        <w:rPr>
          <w:rFonts w:ascii="Century Gothic" w:eastAsia="Century Gothic" w:hAnsi="Century Gothic" w:cs="Century Gothic"/>
          <w:color w:val="262626" w:themeColor="text1" w:themeTint="D9"/>
          <w:lang w:val="es-PE"/>
        </w:rPr>
        <w:t>de</w:t>
      </w:r>
      <w:r w:rsidRPr="00521398">
        <w:rPr>
          <w:rFonts w:ascii="Century Gothic" w:eastAsia="Century Gothic" w:hAnsi="Century Gothic" w:cs="Century Gothic"/>
          <w:color w:val="262626" w:themeColor="text1" w:themeTint="D9"/>
          <w:spacing w:val="-3"/>
          <w:lang w:val="es-PE"/>
        </w:rPr>
        <w:t xml:space="preserve"> </w:t>
      </w:r>
      <w:proofErr w:type="gramStart"/>
      <w:r>
        <w:rPr>
          <w:rFonts w:ascii="Century Gothic" w:eastAsia="Century Gothic" w:hAnsi="Century Gothic" w:cs="Century Gothic"/>
          <w:color w:val="262626" w:themeColor="text1" w:themeTint="D9"/>
          <w:spacing w:val="-1"/>
          <w:lang w:val="es-PE"/>
        </w:rPr>
        <w:t>Marzo</w:t>
      </w:r>
      <w:proofErr w:type="gramEnd"/>
      <w:r w:rsidRPr="00521398">
        <w:rPr>
          <w:rFonts w:ascii="Century Gothic" w:eastAsia="Century Gothic" w:hAnsi="Century Gothic" w:cs="Century Gothic"/>
          <w:color w:val="262626" w:themeColor="text1" w:themeTint="D9"/>
          <w:spacing w:val="-2"/>
          <w:lang w:val="es-PE"/>
        </w:rPr>
        <w:t xml:space="preserve"> </w:t>
      </w:r>
      <w:r w:rsidRPr="00521398">
        <w:rPr>
          <w:rFonts w:ascii="Century Gothic" w:eastAsia="Century Gothic" w:hAnsi="Century Gothic" w:cs="Century Gothic"/>
          <w:color w:val="262626" w:themeColor="text1" w:themeTint="D9"/>
          <w:lang w:val="es-PE"/>
        </w:rPr>
        <w:t xml:space="preserve">del </w:t>
      </w:r>
      <w:r w:rsidRPr="00521398">
        <w:rPr>
          <w:rFonts w:ascii="Century Gothic" w:eastAsia="Century Gothic" w:hAnsi="Century Gothic" w:cs="Century Gothic"/>
          <w:color w:val="262626" w:themeColor="text1" w:themeTint="D9"/>
          <w:spacing w:val="-1"/>
          <w:lang w:val="es-PE"/>
        </w:rPr>
        <w:t>20</w:t>
      </w:r>
      <w:r>
        <w:rPr>
          <w:rFonts w:ascii="Century Gothic" w:eastAsia="Century Gothic" w:hAnsi="Century Gothic" w:cs="Century Gothic"/>
          <w:color w:val="262626" w:themeColor="text1" w:themeTint="D9"/>
          <w:spacing w:val="-1"/>
          <w:lang w:val="es-PE"/>
        </w:rPr>
        <w:t>24</w:t>
      </w:r>
    </w:p>
    <w:p w14:paraId="6770EAC0" w14:textId="77777777" w:rsidR="007201B4" w:rsidRPr="00521398" w:rsidRDefault="007201B4" w:rsidP="007201B4">
      <w:pPr>
        <w:rPr>
          <w:rFonts w:ascii="Century Gothic" w:eastAsia="Century Gothic" w:hAnsi="Century Gothic" w:cs="Century Gothic"/>
          <w:color w:val="262626" w:themeColor="text1" w:themeTint="D9"/>
          <w:spacing w:val="-1"/>
          <w:lang w:val="es-PE"/>
        </w:rPr>
      </w:pPr>
    </w:p>
    <w:p w14:paraId="71EAA795" w14:textId="77777777" w:rsidR="007201B4" w:rsidRPr="00521398" w:rsidRDefault="007201B4" w:rsidP="007201B4">
      <w:pPr>
        <w:spacing w:before="68" w:line="244" w:lineRule="exact"/>
        <w:ind w:left="426" w:right="297" w:firstLine="1774"/>
        <w:jc w:val="both"/>
        <w:rPr>
          <w:color w:val="262626" w:themeColor="text1" w:themeTint="D9"/>
          <w:lang w:val="es-PE"/>
        </w:rPr>
      </w:pP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Visto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nóminas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matrículas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5"/>
          <w:szCs w:val="20"/>
          <w:lang w:val="es-PE"/>
        </w:rPr>
        <w:t xml:space="preserve"> </w:t>
      </w:r>
      <w:proofErr w:type="gramStart"/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5"/>
          <w:szCs w:val="20"/>
          <w:lang w:val="es-PE"/>
        </w:rPr>
        <w:t xml:space="preserve"> 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Institución</w:t>
      </w:r>
      <w:proofErr w:type="gramEnd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Educativa Inicial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42"/>
          <w:w w:val="99"/>
          <w:szCs w:val="20"/>
          <w:lang w:val="es-PE"/>
        </w:rPr>
        <w:t xml:space="preserve"> </w:t>
      </w:r>
      <w:proofErr w:type="spellStart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N°</w:t>
      </w:r>
      <w:proofErr w:type="spellEnd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7</w:t>
      </w:r>
      <w:r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>46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 xml:space="preserve"> de </w:t>
      </w:r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 xml:space="preserve">San Pedro de </w:t>
      </w:r>
      <w:proofErr w:type="spellStart"/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Huayllata</w:t>
      </w:r>
      <w:proofErr w:type="spellEnd"/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 xml:space="preserve"> del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Distrito </w:t>
      </w:r>
      <w:r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de </w:t>
      </w:r>
      <w:proofErr w:type="spellStart"/>
      <w:r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>Pilcuyo</w:t>
      </w:r>
      <w:proofErr w:type="spellEnd"/>
      <w:r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>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Provincia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de El Collao,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Departamento de Puno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elaborado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por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Directora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acuerdo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72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matrículas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presente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año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20</w:t>
      </w:r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24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.</w:t>
      </w:r>
    </w:p>
    <w:p w14:paraId="522BE52E" w14:textId="77777777" w:rsidR="007201B4" w:rsidRPr="00521398" w:rsidRDefault="007201B4" w:rsidP="007201B4">
      <w:pPr>
        <w:ind w:left="426"/>
        <w:rPr>
          <w:color w:val="262626" w:themeColor="text1" w:themeTint="D9"/>
          <w:sz w:val="18"/>
          <w:szCs w:val="18"/>
          <w:lang w:val="es-PE"/>
        </w:rPr>
      </w:pPr>
      <w:r w:rsidRPr="00740093">
        <w:rPr>
          <w:rFonts w:ascii="Century Gothic" w:eastAsia="Century Gothic" w:hAnsi="Century Gothic" w:cs="Century Gothic"/>
          <w:b/>
          <w:i/>
          <w:color w:val="262626" w:themeColor="text1" w:themeTint="D9"/>
          <w:sz w:val="20"/>
          <w:szCs w:val="20"/>
          <w:u w:val="single" w:color="001F5F"/>
          <w:lang w:val="es-PE"/>
        </w:rPr>
        <w:t>CONSIDERANDO:</w:t>
      </w:r>
    </w:p>
    <w:p w14:paraId="7903FED5" w14:textId="77777777" w:rsidR="007201B4" w:rsidRPr="00157DA4" w:rsidRDefault="007201B4" w:rsidP="007201B4">
      <w:pPr>
        <w:spacing w:before="62" w:line="239" w:lineRule="auto"/>
        <w:ind w:left="426" w:right="293" w:firstLine="2450"/>
        <w:jc w:val="both"/>
        <w:rPr>
          <w:rFonts w:ascii="Times New Roman" w:hAnsi="Times New Roman" w:cs="Times New Roman"/>
          <w:color w:val="262626" w:themeColor="text1" w:themeTint="D9"/>
          <w:sz w:val="28"/>
          <w:szCs w:val="24"/>
          <w:lang w:val="es-PE"/>
        </w:rPr>
      </w:pP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Que,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R.M.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proofErr w:type="spellStart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N°</w:t>
      </w:r>
      <w:proofErr w:type="spellEnd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587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-20</w:t>
      </w:r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23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–MINEDU,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que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aprueba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norma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técnica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5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denominada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“Normas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Orientaciones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para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Desarrollo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Año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Escolar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20</w:t>
      </w:r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24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9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Instituciones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Educativas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1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Programas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Educativas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 la Educación Básica”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tiene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como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8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finalidad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brindar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orientaciones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disposiciones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para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desarrollo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año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escolar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20</w:t>
      </w:r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24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2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Instituciones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Educativas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(II.EE)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programas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educativos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educación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básica,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2"/>
          <w:szCs w:val="20"/>
          <w:lang w:val="es-PE"/>
        </w:rPr>
        <w:t>en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64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concordancia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con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los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objetivos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metas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Sector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Educación.</w:t>
      </w:r>
    </w:p>
    <w:p w14:paraId="29542B84" w14:textId="77777777" w:rsidR="007201B4" w:rsidRPr="00157DA4" w:rsidRDefault="007201B4" w:rsidP="007201B4">
      <w:pPr>
        <w:spacing w:line="244" w:lineRule="exact"/>
        <w:ind w:left="426" w:right="299" w:firstLine="1843"/>
        <w:jc w:val="both"/>
        <w:rPr>
          <w:rFonts w:ascii="Times New Roman" w:hAnsi="Times New Roman" w:cs="Times New Roman"/>
          <w:color w:val="262626" w:themeColor="text1" w:themeTint="D9"/>
          <w:sz w:val="28"/>
          <w:szCs w:val="24"/>
          <w:lang w:val="es-PE"/>
        </w:rPr>
      </w:pP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Que,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conformidad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con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numeral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6.1.</w:t>
      </w:r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4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.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citada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norma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técnica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5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sobre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41"/>
          <w:szCs w:val="20"/>
          <w:lang w:val="es-PE"/>
        </w:rPr>
        <w:t xml:space="preserve"> </w:t>
      </w:r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los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compromiso</w:t>
      </w:r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s de gestión escolar</w:t>
      </w:r>
      <w:r>
        <w:rPr>
          <w:rFonts w:ascii="Times New Roman" w:eastAsia="Century Gothic" w:hAnsi="Times New Roman" w:cs="Times New Roman"/>
          <w:color w:val="262626" w:themeColor="text1" w:themeTint="D9"/>
          <w:spacing w:val="38"/>
          <w:szCs w:val="20"/>
          <w:lang w:val="es-PE"/>
        </w:rPr>
        <w:t>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40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Institución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40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Educativa,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41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2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coordinación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con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los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padres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0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madres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1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familia,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tutor/a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debe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matricular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0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oportunamente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2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sus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menores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hijos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4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directora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realiza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reporte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SIAGIE.</w:t>
      </w:r>
    </w:p>
    <w:p w14:paraId="1D161D6E" w14:textId="77777777" w:rsidR="007201B4" w:rsidRPr="00157DA4" w:rsidRDefault="007201B4" w:rsidP="007201B4">
      <w:pPr>
        <w:spacing w:line="244" w:lineRule="exact"/>
        <w:ind w:left="426" w:right="296" w:firstLine="1843"/>
        <w:jc w:val="both"/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</w:pP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Que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1"/>
          <w:szCs w:val="20"/>
          <w:lang w:val="es-PE"/>
        </w:rPr>
        <w:t>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política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Institución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 xml:space="preserve">Educativa Inicial </w:t>
      </w:r>
      <w:proofErr w:type="spellStart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N°</w:t>
      </w:r>
      <w:proofErr w:type="spellEnd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746 San Pedro de </w:t>
      </w:r>
      <w:proofErr w:type="spellStart"/>
      <w:r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>Huayllata</w:t>
      </w:r>
      <w:proofErr w:type="spellEnd"/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 xml:space="preserve"> del</w:t>
      </w:r>
      <w:r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Distrito de </w:t>
      </w:r>
      <w:proofErr w:type="spellStart"/>
      <w:r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>Pilcuyo</w:t>
      </w:r>
      <w:proofErr w:type="spellEnd"/>
      <w:r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,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 xml:space="preserve"> Aprobar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 xml:space="preserve"> matrícula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6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los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estudiantes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para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confirmar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oficialmente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ingreso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permanencia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los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42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estudiantes,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teniendo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0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 xml:space="preserve">cuenta  </w:t>
      </w:r>
      <w:r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el año y nivel respectivo.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</w:p>
    <w:p w14:paraId="7473BA75" w14:textId="77777777" w:rsidR="007201B4" w:rsidRPr="00157DA4" w:rsidRDefault="007201B4" w:rsidP="007201B4">
      <w:pPr>
        <w:spacing w:line="240" w:lineRule="exact"/>
        <w:ind w:left="426"/>
        <w:rPr>
          <w:rFonts w:ascii="Times New Roman" w:hAnsi="Times New Roman" w:cs="Times New Roman"/>
          <w:color w:val="262626" w:themeColor="text1" w:themeTint="D9"/>
          <w:sz w:val="28"/>
          <w:szCs w:val="24"/>
          <w:lang w:val="es-PE"/>
        </w:rPr>
      </w:pPr>
    </w:p>
    <w:p w14:paraId="16C50EDF" w14:textId="77777777" w:rsidR="007201B4" w:rsidRPr="00157DA4" w:rsidRDefault="007201B4" w:rsidP="007201B4">
      <w:pPr>
        <w:spacing w:line="241" w:lineRule="auto"/>
        <w:ind w:left="426" w:right="296" w:firstLine="1843"/>
        <w:jc w:val="both"/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</w:pP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conformidad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con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Ley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General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Educación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3"/>
          <w:szCs w:val="20"/>
          <w:lang w:val="es-PE"/>
        </w:rPr>
        <w:t xml:space="preserve"> </w:t>
      </w:r>
      <w:proofErr w:type="spellStart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N°</w:t>
      </w:r>
      <w:proofErr w:type="spellEnd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3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28044,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su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4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reglamento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aprobado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con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Decreto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Supremo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proofErr w:type="spellStart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N°</w:t>
      </w:r>
      <w:proofErr w:type="spellEnd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011–2012–ED;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Resolución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Ministerial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proofErr w:type="spellStart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N°</w:t>
      </w:r>
      <w:proofErr w:type="spellEnd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665-2018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–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lineamiento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para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proceso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matrícula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escolar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Instituciones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Educativas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0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1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Educación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1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Básica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13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Regular,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1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Resolución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1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Ministerial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16"/>
          <w:szCs w:val="20"/>
          <w:lang w:val="es-PE"/>
        </w:rPr>
        <w:t xml:space="preserve"> </w:t>
      </w:r>
      <w:proofErr w:type="spellStart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N°</w:t>
      </w:r>
      <w:proofErr w:type="spellEnd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1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°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587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-20</w:t>
      </w:r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23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–</w:t>
      </w:r>
      <w:proofErr w:type="gramStart"/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MINEDU ,</w:t>
      </w:r>
      <w:proofErr w:type="gramEnd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1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Normas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1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64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orientaciones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0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para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1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desarrollo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1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1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Año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0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Escolar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1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1"/>
          <w:szCs w:val="20"/>
          <w:lang w:val="es-PE"/>
        </w:rPr>
        <w:t>20</w:t>
      </w:r>
      <w:r>
        <w:rPr>
          <w:rFonts w:ascii="Times New Roman" w:eastAsia="Century Gothic" w:hAnsi="Times New Roman" w:cs="Times New Roman"/>
          <w:color w:val="262626" w:themeColor="text1" w:themeTint="D9"/>
          <w:spacing w:val="1"/>
          <w:szCs w:val="20"/>
          <w:lang w:val="es-PE"/>
        </w:rPr>
        <w:t>24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1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2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0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Instituciones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1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Educativas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1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58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programas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0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Educativos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1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Educación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Básica Regular.</w:t>
      </w:r>
    </w:p>
    <w:p w14:paraId="20D837F0" w14:textId="77777777" w:rsidR="007201B4" w:rsidRPr="00521398" w:rsidRDefault="007201B4" w:rsidP="007201B4">
      <w:pPr>
        <w:spacing w:before="20" w:line="220" w:lineRule="exact"/>
        <w:ind w:left="426"/>
        <w:rPr>
          <w:color w:val="262626" w:themeColor="text1" w:themeTint="D9"/>
          <w:lang w:val="es-PE"/>
        </w:rPr>
      </w:pPr>
    </w:p>
    <w:p w14:paraId="21E6AB23" w14:textId="77777777" w:rsidR="007201B4" w:rsidRPr="00521398" w:rsidRDefault="007201B4" w:rsidP="007201B4">
      <w:pPr>
        <w:pStyle w:val="Ttulo7"/>
        <w:spacing w:line="245" w:lineRule="exact"/>
        <w:ind w:left="426"/>
        <w:rPr>
          <w:b/>
          <w:bCs/>
          <w:i w:val="0"/>
          <w:color w:val="262626" w:themeColor="text1" w:themeTint="D9"/>
          <w:lang w:val="es-PE"/>
        </w:rPr>
      </w:pPr>
      <w:r w:rsidRPr="00521398">
        <w:rPr>
          <w:color w:val="262626" w:themeColor="text1" w:themeTint="D9"/>
          <w:spacing w:val="-1"/>
          <w:w w:val="99"/>
          <w:u w:val="single" w:color="001F5F"/>
          <w:lang w:val="es-PE"/>
        </w:rPr>
        <w:t xml:space="preserve"> </w:t>
      </w:r>
      <w:r w:rsidRPr="00521398">
        <w:rPr>
          <w:color w:val="262626" w:themeColor="text1" w:themeTint="D9"/>
          <w:u w:val="single" w:color="001F5F"/>
          <w:lang w:val="es-PE"/>
        </w:rPr>
        <w:t>SE</w:t>
      </w:r>
      <w:r w:rsidRPr="00521398">
        <w:rPr>
          <w:color w:val="262626" w:themeColor="text1" w:themeTint="D9"/>
          <w:spacing w:val="-13"/>
          <w:u w:val="single" w:color="001F5F"/>
          <w:lang w:val="es-PE"/>
        </w:rPr>
        <w:t xml:space="preserve"> </w:t>
      </w:r>
      <w:r w:rsidRPr="00521398">
        <w:rPr>
          <w:color w:val="262626" w:themeColor="text1" w:themeTint="D9"/>
          <w:u w:val="single" w:color="001F5F"/>
          <w:lang w:val="es-PE"/>
        </w:rPr>
        <w:t>RESUELVE:</w:t>
      </w:r>
    </w:p>
    <w:p w14:paraId="294012FE" w14:textId="77777777" w:rsidR="007201B4" w:rsidRPr="00157DA4" w:rsidRDefault="007201B4" w:rsidP="007201B4">
      <w:pPr>
        <w:spacing w:before="2" w:line="248" w:lineRule="exact"/>
        <w:ind w:left="426" w:right="290" w:firstLine="2395"/>
        <w:jc w:val="both"/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</w:pPr>
      <w:r w:rsidRPr="00157DA4">
        <w:rPr>
          <w:rFonts w:ascii="Times New Roman" w:eastAsia="Century Gothic" w:hAnsi="Times New Roman" w:cs="Times New Roman"/>
          <w:b/>
          <w:bCs/>
          <w:color w:val="262626" w:themeColor="text1" w:themeTint="D9"/>
          <w:szCs w:val="20"/>
          <w:lang w:val="es-PE"/>
        </w:rPr>
        <w:t>ARTÍCULO</w:t>
      </w:r>
      <w:r w:rsidRPr="00157DA4">
        <w:rPr>
          <w:rFonts w:ascii="Times New Roman" w:eastAsia="Century Gothic" w:hAnsi="Times New Roman" w:cs="Times New Roman"/>
          <w:b/>
          <w:bCs/>
          <w:color w:val="262626" w:themeColor="text1" w:themeTint="D9"/>
          <w:spacing w:val="2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b/>
          <w:bCs/>
          <w:color w:val="262626" w:themeColor="text1" w:themeTint="D9"/>
          <w:szCs w:val="20"/>
          <w:lang w:val="es-PE"/>
        </w:rPr>
        <w:t>PRIMERO:</w:t>
      </w:r>
      <w:r w:rsidRPr="00157DA4">
        <w:rPr>
          <w:rFonts w:ascii="Times New Roman" w:eastAsia="Century Gothic" w:hAnsi="Times New Roman" w:cs="Times New Roman"/>
          <w:b/>
          <w:bCs/>
          <w:color w:val="262626" w:themeColor="text1" w:themeTint="D9"/>
          <w:spacing w:val="2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b/>
          <w:bCs/>
          <w:color w:val="262626" w:themeColor="text1" w:themeTint="D9"/>
          <w:szCs w:val="20"/>
          <w:lang w:val="es-PE"/>
        </w:rPr>
        <w:t>APROBAR</w:t>
      </w:r>
      <w:r w:rsidRPr="00157DA4">
        <w:rPr>
          <w:rFonts w:ascii="Times New Roman" w:eastAsia="Century Gothic" w:hAnsi="Times New Roman" w:cs="Times New Roman"/>
          <w:b/>
          <w:bCs/>
          <w:color w:val="262626" w:themeColor="text1" w:themeTint="D9"/>
          <w:spacing w:val="2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nómina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matrícula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I.E.I.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22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 xml:space="preserve"> </w:t>
      </w:r>
      <w:proofErr w:type="spellStart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N°</w:t>
      </w:r>
      <w:proofErr w:type="spellEnd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7</w:t>
      </w:r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 xml:space="preserve">46 San Pedro de </w:t>
      </w:r>
      <w:proofErr w:type="spellStart"/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Huayllata</w:t>
      </w:r>
      <w:proofErr w:type="spellEnd"/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 xml:space="preserve"> del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Distrito de </w:t>
      </w:r>
      <w:proofErr w:type="spellStart"/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>P</w:t>
      </w:r>
      <w:r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>ilcuyo</w:t>
      </w:r>
      <w:proofErr w:type="spellEnd"/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correspondiente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al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Año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escolar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1"/>
          <w:szCs w:val="20"/>
          <w:lang w:val="es-PE"/>
        </w:rPr>
        <w:t>20</w:t>
      </w:r>
      <w:r>
        <w:rPr>
          <w:rFonts w:ascii="Times New Roman" w:eastAsia="Century Gothic" w:hAnsi="Times New Roman" w:cs="Times New Roman"/>
          <w:color w:val="262626" w:themeColor="text1" w:themeTint="D9"/>
          <w:spacing w:val="1"/>
          <w:szCs w:val="20"/>
          <w:lang w:val="es-PE"/>
        </w:rPr>
        <w:t>24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1"/>
          <w:szCs w:val="20"/>
          <w:lang w:val="es-PE"/>
        </w:rPr>
        <w:t>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según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detalla:</w:t>
      </w:r>
    </w:p>
    <w:p w14:paraId="1A25535F" w14:textId="77777777" w:rsidR="007201B4" w:rsidRDefault="007201B4" w:rsidP="007201B4">
      <w:pPr>
        <w:spacing w:before="62" w:line="244" w:lineRule="auto"/>
        <w:ind w:left="426" w:firstLine="2285"/>
        <w:rPr>
          <w:rFonts w:ascii="Century Gothic" w:eastAsia="Century Gothic" w:hAnsi="Century Gothic" w:cs="Century Gothic"/>
          <w:b/>
          <w:bCs/>
          <w:i/>
          <w:color w:val="262626" w:themeColor="text1" w:themeTint="D9"/>
          <w:sz w:val="20"/>
          <w:szCs w:val="20"/>
          <w:lang w:val="es-PE"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850"/>
        <w:gridCol w:w="674"/>
        <w:gridCol w:w="697"/>
        <w:gridCol w:w="696"/>
        <w:gridCol w:w="697"/>
        <w:gridCol w:w="704"/>
        <w:gridCol w:w="699"/>
        <w:gridCol w:w="795"/>
        <w:gridCol w:w="567"/>
      </w:tblGrid>
      <w:tr w:rsidR="007201B4" w:rsidRPr="007C2444" w14:paraId="4AB2D461" w14:textId="77777777" w:rsidTr="00342CEB">
        <w:trPr>
          <w:trHeight w:val="45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14:paraId="24FC26B9" w14:textId="77777777" w:rsidR="007201B4" w:rsidRPr="007C2444" w:rsidRDefault="007201B4" w:rsidP="00342CEB">
            <w:pPr>
              <w:widowControl/>
              <w:ind w:left="-772" w:firstLine="77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Situación Final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14:paraId="78665E6C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14:paraId="0A413F90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Sub Total</w:t>
            </w:r>
          </w:p>
          <w:p w14:paraId="04302134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</w:tcPr>
          <w:p w14:paraId="4576699C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Grupo 3 años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3D3D3" w:fill="D3D3D3"/>
          </w:tcPr>
          <w:p w14:paraId="6ABE5578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Grupo 4 </w:t>
            </w:r>
            <w:r w:rsidRPr="007C2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años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14:paraId="22E1C798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Grupo 5 años</w:t>
            </w:r>
          </w:p>
        </w:tc>
      </w:tr>
      <w:tr w:rsidR="007201B4" w:rsidRPr="007C2444" w14:paraId="23ABDB51" w14:textId="77777777" w:rsidTr="00342CEB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A75FD" w14:textId="77777777" w:rsidR="007201B4" w:rsidRPr="007C2444" w:rsidRDefault="007201B4" w:rsidP="00342CEB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4233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8FD2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73757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2EC75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4614E8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B7EF" w14:textId="77777777" w:rsidR="007201B4" w:rsidRPr="002C1DCA" w:rsidRDefault="007201B4" w:rsidP="00342C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39BF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2563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C0800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</w:t>
            </w:r>
          </w:p>
        </w:tc>
      </w:tr>
      <w:tr w:rsidR="007201B4" w:rsidRPr="007C2444" w14:paraId="35D1765C" w14:textId="77777777" w:rsidTr="00342CEB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97ACF" w14:textId="77777777" w:rsidR="007201B4" w:rsidRPr="007C2444" w:rsidRDefault="007201B4" w:rsidP="00342CEB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Matriculado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91C81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781BD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919AE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B2951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CBAB4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0A9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0200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95BDE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3163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7201B4" w:rsidRPr="007C2444" w14:paraId="278078E7" w14:textId="77777777" w:rsidTr="00342CEB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687A1" w14:textId="77777777" w:rsidR="007201B4" w:rsidRPr="007C2444" w:rsidRDefault="007201B4" w:rsidP="00342CEB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Trasladado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E0E05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AA2F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9BB24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D4DD6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FEB06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2EAF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9976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30BF3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C24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3913" w14:textId="77777777" w:rsidR="007201B4" w:rsidRPr="007C2444" w:rsidRDefault="007201B4" w:rsidP="00342CEB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</w:tbl>
    <w:p w14:paraId="06AAF815" w14:textId="77777777" w:rsidR="007201B4" w:rsidRPr="00157DA4" w:rsidRDefault="007201B4" w:rsidP="007201B4">
      <w:pPr>
        <w:spacing w:before="62" w:line="244" w:lineRule="auto"/>
        <w:ind w:left="426" w:firstLine="2285"/>
        <w:rPr>
          <w:rFonts w:ascii="Century Gothic" w:eastAsia="Century Gothic" w:hAnsi="Century Gothic" w:cs="Century Gothic"/>
          <w:b/>
          <w:bCs/>
          <w:i/>
          <w:color w:val="262626" w:themeColor="text1" w:themeTint="D9"/>
          <w:sz w:val="8"/>
          <w:szCs w:val="20"/>
          <w:lang w:val="es-PE"/>
        </w:rPr>
      </w:pPr>
    </w:p>
    <w:p w14:paraId="67FC0003" w14:textId="77777777" w:rsidR="007201B4" w:rsidRPr="00157DA4" w:rsidRDefault="007201B4" w:rsidP="007201B4">
      <w:pPr>
        <w:spacing w:before="62" w:line="244" w:lineRule="auto"/>
        <w:ind w:left="426" w:firstLine="2285"/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</w:pPr>
      <w:r w:rsidRPr="00157DA4">
        <w:rPr>
          <w:rFonts w:ascii="Times New Roman" w:eastAsia="Century Gothic" w:hAnsi="Times New Roman" w:cs="Times New Roman"/>
          <w:b/>
          <w:bCs/>
          <w:color w:val="262626" w:themeColor="text1" w:themeTint="D9"/>
          <w:szCs w:val="20"/>
          <w:lang w:val="es-PE"/>
        </w:rPr>
        <w:t>ARTICULO</w:t>
      </w:r>
      <w:r w:rsidRPr="00157DA4">
        <w:rPr>
          <w:rFonts w:ascii="Times New Roman" w:eastAsia="Century Gothic" w:hAnsi="Times New Roman" w:cs="Times New Roman"/>
          <w:b/>
          <w:bCs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b/>
          <w:bCs/>
          <w:color w:val="262626" w:themeColor="text1" w:themeTint="D9"/>
          <w:szCs w:val="20"/>
          <w:lang w:val="es-PE"/>
        </w:rPr>
        <w:t>SEGUNDO:</w:t>
      </w:r>
      <w:r w:rsidRPr="00157DA4">
        <w:rPr>
          <w:rFonts w:ascii="Times New Roman" w:eastAsia="Century Gothic" w:hAnsi="Times New Roman" w:cs="Times New Roman"/>
          <w:b/>
          <w:bCs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b/>
          <w:bCs/>
          <w:color w:val="262626" w:themeColor="text1" w:themeTint="D9"/>
          <w:szCs w:val="20"/>
          <w:lang w:val="es-PE"/>
        </w:rPr>
        <w:t>REMITIR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Nómina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Matricula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vía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SIAGIE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4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en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38"/>
          <w:w w:val="9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físico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la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6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1"/>
          <w:szCs w:val="20"/>
          <w:lang w:val="es-PE"/>
        </w:rPr>
        <w:t>UGEL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El Collao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,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5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para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su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conocimiento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9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y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demás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7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fines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pacing w:val="-8"/>
          <w:szCs w:val="20"/>
          <w:lang w:val="es-PE"/>
        </w:rPr>
        <w:t xml:space="preserve"> </w:t>
      </w:r>
      <w:r w:rsidRPr="00157DA4">
        <w:rPr>
          <w:rFonts w:ascii="Times New Roman" w:eastAsia="Century Gothic" w:hAnsi="Times New Roman" w:cs="Times New Roman"/>
          <w:color w:val="262626" w:themeColor="text1" w:themeTint="D9"/>
          <w:szCs w:val="20"/>
          <w:lang w:val="es-PE"/>
        </w:rPr>
        <w:t>consiguientes.</w:t>
      </w:r>
    </w:p>
    <w:p w14:paraId="499970BF" w14:textId="77777777" w:rsidR="007201B4" w:rsidRDefault="007201B4" w:rsidP="007201B4">
      <w:pPr>
        <w:spacing w:before="62" w:line="244" w:lineRule="auto"/>
        <w:ind w:left="782" w:firstLine="2285"/>
      </w:pPr>
      <w:r w:rsidRPr="00157DA4">
        <w:rPr>
          <w:rFonts w:ascii="Times New Roman" w:eastAsia="Century Gothic" w:hAnsi="Times New Roman" w:cs="Times New Roman"/>
          <w:b/>
          <w:bCs/>
          <w:color w:val="262626" w:themeColor="text1" w:themeTint="D9"/>
          <w:szCs w:val="20"/>
          <w:lang w:val="es-PE"/>
        </w:rPr>
        <w:t>REGISTRESE Y COMUNIQUSE</w:t>
      </w:r>
    </w:p>
    <w:p w14:paraId="3E10765B" w14:textId="552A86DE" w:rsidR="0024762A" w:rsidRDefault="0024762A" w:rsidP="007201B4">
      <w:pPr>
        <w:spacing w:before="90"/>
        <w:ind w:left="5643" w:right="1078" w:hanging="3752"/>
        <w:rPr>
          <w:rFonts w:ascii="Cambria"/>
          <w:sz w:val="17"/>
        </w:rPr>
      </w:pPr>
    </w:p>
    <w:p w14:paraId="5B84E091" w14:textId="13A8066D" w:rsidR="007201B4" w:rsidRDefault="007201B4" w:rsidP="007201B4">
      <w:pPr>
        <w:spacing w:before="90"/>
        <w:ind w:left="5643" w:right="1078" w:hanging="3752"/>
        <w:rPr>
          <w:rFonts w:ascii="Cambria"/>
          <w:sz w:val="17"/>
        </w:rPr>
      </w:pPr>
    </w:p>
    <w:p w14:paraId="300B3EB8" w14:textId="3A71D862" w:rsidR="007201B4" w:rsidRDefault="007201B4" w:rsidP="007201B4">
      <w:pPr>
        <w:spacing w:before="90"/>
        <w:ind w:left="5643" w:right="1078" w:hanging="3752"/>
        <w:rPr>
          <w:rFonts w:ascii="Cambria"/>
          <w:sz w:val="17"/>
        </w:rPr>
      </w:pPr>
    </w:p>
    <w:p w14:paraId="3C8702A4" w14:textId="4E935019" w:rsidR="007201B4" w:rsidRDefault="007201B4" w:rsidP="007201B4">
      <w:pPr>
        <w:spacing w:before="90"/>
        <w:ind w:left="5643" w:right="1078" w:hanging="3752"/>
        <w:rPr>
          <w:rFonts w:ascii="Cambria"/>
          <w:sz w:val="17"/>
        </w:rPr>
      </w:pPr>
      <w:r w:rsidRPr="00F17284">
        <w:rPr>
          <w:noProof/>
        </w:rPr>
        <w:drawing>
          <wp:anchor distT="0" distB="0" distL="114300" distR="114300" simplePos="0" relativeHeight="251658240" behindDoc="0" locked="0" layoutInCell="1" allowOverlap="1" wp14:anchorId="4CF5B869" wp14:editId="7E1C5C51">
            <wp:simplePos x="0" y="0"/>
            <wp:positionH relativeFrom="column">
              <wp:posOffset>2286000</wp:posOffset>
            </wp:positionH>
            <wp:positionV relativeFrom="paragraph">
              <wp:posOffset>60325</wp:posOffset>
            </wp:positionV>
            <wp:extent cx="1657350" cy="9810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57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/>
          <w:sz w:val="17"/>
        </w:rPr>
        <w:tab/>
      </w:r>
      <w:r>
        <w:rPr>
          <w:rFonts w:ascii="Cambria"/>
          <w:sz w:val="17"/>
        </w:rPr>
        <w:tab/>
      </w:r>
    </w:p>
    <w:sectPr w:rsidR="007201B4" w:rsidSect="007201B4">
      <w:pgSz w:w="11910" w:h="16840"/>
      <w:pgMar w:top="1020" w:right="8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1D35"/>
    <w:multiLevelType w:val="hybridMultilevel"/>
    <w:tmpl w:val="3DCAF30C"/>
    <w:lvl w:ilvl="0" w:tplc="AB6CDE7C">
      <w:numFmt w:val="bullet"/>
      <w:lvlText w:val="-"/>
      <w:lvlJc w:val="left"/>
      <w:pPr>
        <w:ind w:left="242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D868F74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2" w:tplc="FDB8350A">
      <w:numFmt w:val="bullet"/>
      <w:lvlText w:val="•"/>
      <w:lvlJc w:val="left"/>
      <w:pPr>
        <w:ind w:left="4157" w:hanging="360"/>
      </w:pPr>
      <w:rPr>
        <w:rFonts w:hint="default"/>
        <w:lang w:val="es-ES" w:eastAsia="en-US" w:bidi="ar-SA"/>
      </w:rPr>
    </w:lvl>
    <w:lvl w:ilvl="3" w:tplc="28F0FAEA">
      <w:numFmt w:val="bullet"/>
      <w:lvlText w:val="•"/>
      <w:lvlJc w:val="left"/>
      <w:pPr>
        <w:ind w:left="5025" w:hanging="360"/>
      </w:pPr>
      <w:rPr>
        <w:rFonts w:hint="default"/>
        <w:lang w:val="es-ES" w:eastAsia="en-US" w:bidi="ar-SA"/>
      </w:rPr>
    </w:lvl>
    <w:lvl w:ilvl="4" w:tplc="7CE28D60">
      <w:numFmt w:val="bullet"/>
      <w:lvlText w:val="•"/>
      <w:lvlJc w:val="left"/>
      <w:pPr>
        <w:ind w:left="5894" w:hanging="360"/>
      </w:pPr>
      <w:rPr>
        <w:rFonts w:hint="default"/>
        <w:lang w:val="es-ES" w:eastAsia="en-US" w:bidi="ar-SA"/>
      </w:rPr>
    </w:lvl>
    <w:lvl w:ilvl="5" w:tplc="094CE34C">
      <w:numFmt w:val="bullet"/>
      <w:lvlText w:val="•"/>
      <w:lvlJc w:val="left"/>
      <w:pPr>
        <w:ind w:left="6763" w:hanging="360"/>
      </w:pPr>
      <w:rPr>
        <w:rFonts w:hint="default"/>
        <w:lang w:val="es-ES" w:eastAsia="en-US" w:bidi="ar-SA"/>
      </w:rPr>
    </w:lvl>
    <w:lvl w:ilvl="6" w:tplc="6600937E">
      <w:numFmt w:val="bullet"/>
      <w:lvlText w:val="•"/>
      <w:lvlJc w:val="left"/>
      <w:pPr>
        <w:ind w:left="7631" w:hanging="360"/>
      </w:pPr>
      <w:rPr>
        <w:rFonts w:hint="default"/>
        <w:lang w:val="es-ES" w:eastAsia="en-US" w:bidi="ar-SA"/>
      </w:rPr>
    </w:lvl>
    <w:lvl w:ilvl="7" w:tplc="DFA6A8F8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  <w:lvl w:ilvl="8" w:tplc="BCE8BEA2">
      <w:numFmt w:val="bullet"/>
      <w:lvlText w:val="•"/>
      <w:lvlJc w:val="left"/>
      <w:pPr>
        <w:ind w:left="936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2A"/>
    <w:rsid w:val="0024762A"/>
    <w:rsid w:val="005A3F5C"/>
    <w:rsid w:val="005C41FC"/>
    <w:rsid w:val="007201B4"/>
    <w:rsid w:val="00723E19"/>
    <w:rsid w:val="00916F5E"/>
    <w:rsid w:val="00AC6635"/>
    <w:rsid w:val="00C359C9"/>
    <w:rsid w:val="00D164F8"/>
    <w:rsid w:val="00D749E1"/>
    <w:rsid w:val="00D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800C"/>
  <w15:docId w15:val="{858A5E50-E440-4598-815C-ECDC05E0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702"/>
      <w:outlineLvl w:val="0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01B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"/>
      <w:ind w:left="242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7201B4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paragraph" w:styleId="Sinespaciado">
    <w:name w:val="No Spacing"/>
    <w:link w:val="SinespaciadoCar"/>
    <w:uiPriority w:val="1"/>
    <w:qFormat/>
    <w:rsid w:val="007201B4"/>
    <w:pPr>
      <w:widowControl/>
      <w:autoSpaceDE/>
      <w:autoSpaceDN/>
    </w:pPr>
    <w:rPr>
      <w:lang w:val="es-PE"/>
    </w:rPr>
  </w:style>
  <w:style w:type="character" w:customStyle="1" w:styleId="SinespaciadoCar">
    <w:name w:val="Sin espaciado Car"/>
    <w:link w:val="Sinespaciado"/>
    <w:uiPriority w:val="1"/>
    <w:rsid w:val="007201B4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Admin</cp:lastModifiedBy>
  <cp:revision>2</cp:revision>
  <cp:lastPrinted>2024-03-23T01:04:00Z</cp:lastPrinted>
  <dcterms:created xsi:type="dcterms:W3CDTF">2024-08-14T04:57:00Z</dcterms:created>
  <dcterms:modified xsi:type="dcterms:W3CDTF">2024-08-14T04:57:00Z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2024-03-23T00:00:00Z</vt:filetime>
  </property>
</Properties>
</file>